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1648A4" w:rsidRPr="001648A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imes New Roman" w:hAnsi="Times New Roman"/>
                <w:sz w:val="2"/>
                <w:szCs w:val="2"/>
              </w:rPr>
            </w:pPr>
            <w:r w:rsidRPr="001648A4">
              <w:rPr>
                <w:rFonts w:ascii="Times New Roman" w:hAnsi="Times New Roman"/>
                <w:sz w:val="2"/>
                <w:szCs w:val="2"/>
              </w:rPr>
              <w:t>\ql</w:t>
            </w:r>
            <w:bookmarkStart w:id="0" w:name="_GoBack"/>
            <w:bookmarkEnd w:id="0"/>
          </w:p>
          <w:p w:rsidR="001648A4" w:rsidRPr="001648A4" w:rsidRDefault="001648A4">
            <w:pPr>
              <w:widowControl w:val="0"/>
              <w:autoSpaceDE w:val="0"/>
              <w:autoSpaceDN w:val="0"/>
              <w:adjustRightInd w:val="0"/>
              <w:spacing w:after="0" w:line="240" w:lineRule="auto"/>
              <w:rPr>
                <w:rFonts w:ascii="Times New Roman" w:hAnsi="Times New Roman"/>
                <w:sz w:val="2"/>
                <w:szCs w:val="2"/>
              </w:rPr>
            </w:pPr>
          </w:p>
        </w:tc>
      </w:tr>
      <w:tr w:rsidR="001648A4" w:rsidRPr="001648A4">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sz w:val="48"/>
                <w:szCs w:val="48"/>
              </w:rPr>
            </w:pPr>
            <w:r w:rsidRPr="001648A4">
              <w:rPr>
                <w:rFonts w:ascii="Tahoma" w:hAnsi="Tahoma" w:cs="Tahoma"/>
                <w:sz w:val="48"/>
                <w:szCs w:val="48"/>
              </w:rPr>
              <w:t>Постановление Правительства Забайкальского края от 10.06.2014 N 328</w:t>
            </w:r>
            <w:r w:rsidRPr="001648A4">
              <w:rPr>
                <w:rFonts w:ascii="Tahoma" w:hAnsi="Tahoma" w:cs="Tahoma"/>
                <w:sz w:val="48"/>
                <w:szCs w:val="48"/>
              </w:rPr>
              <w:br/>
              <w:t>(ред. от 07.08.2014)</w:t>
            </w:r>
            <w:r w:rsidRPr="001648A4">
              <w:rPr>
                <w:rFonts w:ascii="Tahoma" w:hAnsi="Tahoma" w:cs="Tahoma"/>
                <w:sz w:val="48"/>
                <w:szCs w:val="48"/>
              </w:rPr>
              <w:br/>
              <w:t>"Об утверждении государственной программы Забайкальского края "Социальная поддержка граждан на 2014 - 2020 годы"</w:t>
            </w:r>
          </w:p>
          <w:p w:rsidR="001648A4" w:rsidRPr="001648A4" w:rsidRDefault="001648A4">
            <w:pPr>
              <w:widowControl w:val="0"/>
              <w:autoSpaceDE w:val="0"/>
              <w:autoSpaceDN w:val="0"/>
              <w:adjustRightInd w:val="0"/>
              <w:spacing w:after="0" w:line="240" w:lineRule="auto"/>
              <w:jc w:val="center"/>
              <w:rPr>
                <w:rFonts w:ascii="Tahoma" w:hAnsi="Tahoma" w:cs="Tahoma"/>
                <w:sz w:val="48"/>
                <w:szCs w:val="48"/>
              </w:rPr>
            </w:pPr>
          </w:p>
        </w:tc>
      </w:tr>
      <w:tr w:rsidR="001648A4" w:rsidRPr="001648A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sz w:val="28"/>
                <w:szCs w:val="28"/>
              </w:rPr>
            </w:pPr>
            <w:r w:rsidRPr="001648A4">
              <w:rPr>
                <w:rFonts w:ascii="Tahoma" w:hAnsi="Tahoma" w:cs="Tahoma"/>
                <w:sz w:val="28"/>
                <w:szCs w:val="28"/>
              </w:rPr>
              <w:t xml:space="preserve">Документ предоставлен </w:t>
            </w:r>
            <w:hyperlink r:id="rId7" w:history="1">
              <w:r w:rsidRPr="001648A4">
                <w:rPr>
                  <w:rFonts w:ascii="Tahoma" w:hAnsi="Tahoma" w:cs="Tahoma"/>
                  <w:b/>
                  <w:bCs/>
                  <w:color w:val="0000FF"/>
                  <w:sz w:val="28"/>
                  <w:szCs w:val="28"/>
                </w:rPr>
                <w:t>КонсультантПлюс</w:t>
              </w:r>
            </w:hyperlink>
            <w:r w:rsidRPr="001648A4">
              <w:rPr>
                <w:rFonts w:ascii="Tahoma" w:hAnsi="Tahoma" w:cs="Tahoma"/>
                <w:b/>
                <w:bCs/>
                <w:sz w:val="28"/>
                <w:szCs w:val="28"/>
              </w:rPr>
              <w:br/>
            </w:r>
            <w:r w:rsidRPr="001648A4">
              <w:rPr>
                <w:rFonts w:ascii="Tahoma" w:hAnsi="Tahoma" w:cs="Tahoma"/>
                <w:b/>
                <w:bCs/>
                <w:sz w:val="28"/>
                <w:szCs w:val="28"/>
              </w:rPr>
              <w:br/>
            </w:r>
            <w:hyperlink r:id="rId8" w:history="1">
              <w:r w:rsidRPr="001648A4">
                <w:rPr>
                  <w:rFonts w:ascii="Tahoma" w:hAnsi="Tahoma" w:cs="Tahoma"/>
                  <w:b/>
                  <w:bCs/>
                  <w:color w:val="0000FF"/>
                  <w:sz w:val="28"/>
                  <w:szCs w:val="28"/>
                </w:rPr>
                <w:t>www.consultant.ru</w:t>
              </w:r>
            </w:hyperlink>
            <w:r w:rsidRPr="001648A4">
              <w:rPr>
                <w:rFonts w:ascii="Tahoma" w:hAnsi="Tahoma" w:cs="Tahoma"/>
                <w:b/>
                <w:bCs/>
                <w:sz w:val="28"/>
                <w:szCs w:val="28"/>
              </w:rPr>
              <w:br/>
            </w:r>
            <w:r w:rsidRPr="001648A4">
              <w:rPr>
                <w:rFonts w:ascii="Tahoma" w:hAnsi="Tahoma" w:cs="Tahoma"/>
                <w:b/>
                <w:bCs/>
                <w:sz w:val="28"/>
                <w:szCs w:val="28"/>
              </w:rPr>
              <w:br/>
            </w:r>
            <w:r w:rsidRPr="001648A4">
              <w:rPr>
                <w:rFonts w:ascii="Tahoma" w:hAnsi="Tahoma" w:cs="Tahoma"/>
                <w:sz w:val="28"/>
                <w:szCs w:val="28"/>
              </w:rPr>
              <w:t>Дата сохранения: 03.02.2016</w:t>
            </w:r>
          </w:p>
          <w:p w:rsidR="001648A4" w:rsidRPr="001648A4" w:rsidRDefault="001648A4">
            <w:pPr>
              <w:widowControl w:val="0"/>
              <w:autoSpaceDE w:val="0"/>
              <w:autoSpaceDN w:val="0"/>
              <w:adjustRightInd w:val="0"/>
              <w:spacing w:after="0" w:line="240" w:lineRule="auto"/>
              <w:jc w:val="center"/>
              <w:rPr>
                <w:rFonts w:ascii="Tahoma" w:hAnsi="Tahoma" w:cs="Tahoma"/>
                <w:sz w:val="28"/>
                <w:szCs w:val="28"/>
              </w:rPr>
            </w:pPr>
          </w:p>
        </w:tc>
      </w:tr>
    </w:tbl>
    <w:p w:rsidR="001648A4" w:rsidRDefault="001648A4">
      <w:pPr>
        <w:widowControl w:val="0"/>
        <w:autoSpaceDE w:val="0"/>
        <w:autoSpaceDN w:val="0"/>
        <w:adjustRightInd w:val="0"/>
        <w:spacing w:after="0" w:line="240" w:lineRule="auto"/>
        <w:rPr>
          <w:rFonts w:ascii="Times New Roman" w:hAnsi="Times New Roman"/>
          <w:sz w:val="24"/>
          <w:szCs w:val="24"/>
        </w:rPr>
        <w:sectPr w:rsidR="001648A4">
          <w:type w:val="continuous"/>
          <w:pgSz w:w="11906" w:h="16838"/>
          <w:pgMar w:top="0" w:right="595" w:bottom="0" w:left="595" w:header="0" w:footer="0" w:gutter="0"/>
          <w:cols w:space="720"/>
          <w:noEndnote/>
        </w:sectPr>
      </w:pPr>
    </w:p>
    <w:p w:rsidR="001648A4" w:rsidRDefault="001648A4">
      <w:pPr>
        <w:pStyle w:val="ConsPlusNormal"/>
        <w:jc w:val="both"/>
        <w:outlineLvl w:val="0"/>
      </w:pPr>
    </w:p>
    <w:p w:rsidR="001648A4" w:rsidRDefault="001648A4">
      <w:pPr>
        <w:pStyle w:val="ConsPlusNormal"/>
        <w:jc w:val="center"/>
        <w:outlineLvl w:val="0"/>
        <w:rPr>
          <w:b/>
          <w:bCs/>
        </w:rPr>
      </w:pPr>
      <w:bookmarkStart w:id="1" w:name="Par1"/>
      <w:bookmarkEnd w:id="1"/>
      <w:r>
        <w:rPr>
          <w:b/>
          <w:bCs/>
        </w:rPr>
        <w:t>ПРАВИТЕЛЬСТВО ЗАБАЙКАЛЬСКОГО КРАЯ</w:t>
      </w:r>
    </w:p>
    <w:p w:rsidR="001648A4" w:rsidRDefault="001648A4">
      <w:pPr>
        <w:pStyle w:val="ConsPlusNormal"/>
        <w:jc w:val="center"/>
        <w:rPr>
          <w:b/>
          <w:bCs/>
        </w:rPr>
      </w:pPr>
    </w:p>
    <w:p w:rsidR="001648A4" w:rsidRDefault="001648A4">
      <w:pPr>
        <w:pStyle w:val="ConsPlusNormal"/>
        <w:jc w:val="center"/>
        <w:rPr>
          <w:b/>
          <w:bCs/>
        </w:rPr>
      </w:pPr>
      <w:r>
        <w:rPr>
          <w:b/>
          <w:bCs/>
        </w:rPr>
        <w:t>ПОСТАНОВЛЕНИЕ</w:t>
      </w:r>
    </w:p>
    <w:p w:rsidR="001648A4" w:rsidRDefault="001648A4">
      <w:pPr>
        <w:pStyle w:val="ConsPlusNormal"/>
        <w:jc w:val="center"/>
        <w:rPr>
          <w:b/>
          <w:bCs/>
        </w:rPr>
      </w:pPr>
      <w:r>
        <w:rPr>
          <w:b/>
          <w:bCs/>
        </w:rPr>
        <w:t>от 10 июня 2014 г. N 328</w:t>
      </w:r>
    </w:p>
    <w:p w:rsidR="001648A4" w:rsidRDefault="001648A4">
      <w:pPr>
        <w:pStyle w:val="ConsPlusNormal"/>
        <w:jc w:val="center"/>
        <w:rPr>
          <w:b/>
          <w:bCs/>
        </w:rPr>
      </w:pPr>
    </w:p>
    <w:p w:rsidR="001648A4" w:rsidRDefault="001648A4">
      <w:pPr>
        <w:pStyle w:val="ConsPlusNormal"/>
        <w:jc w:val="center"/>
        <w:rPr>
          <w:b/>
          <w:bCs/>
        </w:rPr>
      </w:pPr>
      <w:r>
        <w:rPr>
          <w:b/>
          <w:bCs/>
        </w:rPr>
        <w:t>ОБ УТВЕРЖДЕНИИ ГОСУДАРСТВЕННОЙ ПРОГРАММЫ</w:t>
      </w:r>
    </w:p>
    <w:p w:rsidR="001648A4" w:rsidRDefault="001648A4">
      <w:pPr>
        <w:pStyle w:val="ConsPlusNormal"/>
        <w:jc w:val="center"/>
        <w:rPr>
          <w:b/>
          <w:bCs/>
        </w:rPr>
      </w:pPr>
      <w:r>
        <w:rPr>
          <w:b/>
          <w:bCs/>
        </w:rPr>
        <w:t>ЗАБАЙКАЛЬСКОГО КРАЯ "СОЦИАЛЬНАЯ ПОДДЕРЖКА</w:t>
      </w:r>
    </w:p>
    <w:p w:rsidR="001648A4" w:rsidRDefault="001648A4">
      <w:pPr>
        <w:pStyle w:val="ConsPlusNormal"/>
        <w:jc w:val="center"/>
        <w:rPr>
          <w:b/>
          <w:bCs/>
        </w:rPr>
      </w:pPr>
      <w:r>
        <w:rPr>
          <w:b/>
          <w:bCs/>
        </w:rPr>
        <w:t>ГРАЖДАН НА 2014 - 2020 ГОДЫ"</w:t>
      </w:r>
    </w:p>
    <w:p w:rsidR="001648A4" w:rsidRDefault="001648A4">
      <w:pPr>
        <w:pStyle w:val="ConsPlusNormal"/>
        <w:jc w:val="center"/>
      </w:pPr>
    </w:p>
    <w:p w:rsidR="001648A4" w:rsidRDefault="001648A4">
      <w:pPr>
        <w:pStyle w:val="ConsPlusNormal"/>
        <w:jc w:val="center"/>
      </w:pPr>
      <w:r>
        <w:t xml:space="preserve">(в ред. </w:t>
      </w:r>
      <w:hyperlink r:id="rId9" w:tooltip="Постановление Правительства Забайкальского края от 07.08.2014 N 462 &quot;О внесении изменений в постановление Правительства Забайкальского края от 10 июня 2014 года N 328 &quot;Об утверждении государственной программы Забайкальского края &quot;Социальная поддержка граждан на 2014 - 2020 годы&quot;{КонсультантПлюс}" w:history="1">
        <w:r>
          <w:rPr>
            <w:color w:val="0000FF"/>
          </w:rPr>
          <w:t>Постановления</w:t>
        </w:r>
      </w:hyperlink>
      <w:r>
        <w:t xml:space="preserve"> Правительства Забайкальского края</w:t>
      </w:r>
    </w:p>
    <w:p w:rsidR="001648A4" w:rsidRDefault="001648A4">
      <w:pPr>
        <w:pStyle w:val="ConsPlusNormal"/>
        <w:jc w:val="center"/>
      </w:pPr>
      <w:r>
        <w:t>от 07.08.2014 N 462)</w:t>
      </w:r>
    </w:p>
    <w:p w:rsidR="001648A4" w:rsidRDefault="001648A4">
      <w:pPr>
        <w:pStyle w:val="ConsPlusNormal"/>
        <w:jc w:val="both"/>
      </w:pPr>
    </w:p>
    <w:p w:rsidR="001648A4" w:rsidRDefault="001648A4">
      <w:pPr>
        <w:pStyle w:val="ConsPlusNormal"/>
        <w:ind w:firstLine="540"/>
        <w:jc w:val="both"/>
      </w:pPr>
      <w:r>
        <w:t xml:space="preserve">В соответствии со </w:t>
      </w:r>
      <w:hyperlink r:id="rId10" w:tooltip="Закон Забайкальского края от 17.02.2009 N 125-ЗЗК (ред. от 24.09.2014) &quot;Устав Забайкальского края&quot; (принят Законодательным Собранием Забайкальского края 11.02.2009){КонсультантПлюс}" w:history="1">
        <w:r>
          <w:rPr>
            <w:color w:val="0000FF"/>
          </w:rPr>
          <w:t>статьей 44</w:t>
        </w:r>
      </w:hyperlink>
      <w:r>
        <w:t xml:space="preserve"> Устава Забайкальского края, </w:t>
      </w:r>
      <w:hyperlink r:id="rId11" w:tooltip="Постановление Правительства Забайкальского края от 30.12.2013 N 600 (с изм. от 04.03.2015) &quot;Об утверждении Порядка принятия решений о разработке,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quot;------------ Недействующая редакция{КонсультантПлюс}" w:history="1">
        <w:r>
          <w:rPr>
            <w:color w:val="0000FF"/>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 в целях реализации распоряжения Правительства Забайкальского края от 15 мая 2012 года N 223-р "Об утверждении перечня государственных программ Забайкальского края" Правительство Забайкальского края постановляет:</w:t>
      </w:r>
    </w:p>
    <w:p w:rsidR="001648A4" w:rsidRDefault="001648A4">
      <w:pPr>
        <w:pStyle w:val="ConsPlusNormal"/>
        <w:jc w:val="both"/>
      </w:pPr>
    </w:p>
    <w:p w:rsidR="001648A4" w:rsidRDefault="001648A4">
      <w:pPr>
        <w:pStyle w:val="ConsPlusNormal"/>
        <w:ind w:firstLine="540"/>
        <w:jc w:val="both"/>
      </w:pPr>
      <w:r>
        <w:t xml:space="preserve">1. Утвердить прилагаемую государственную </w:t>
      </w:r>
      <w:hyperlink w:anchor="Par36" w:tooltip="Ссылка на текущий документ" w:history="1">
        <w:r>
          <w:rPr>
            <w:color w:val="0000FF"/>
          </w:rPr>
          <w:t>программу</w:t>
        </w:r>
      </w:hyperlink>
      <w:r>
        <w:t xml:space="preserve"> Забайкальского края "Социальная поддержка граждан на 2014 - 2020 годы".</w:t>
      </w:r>
    </w:p>
    <w:p w:rsidR="001648A4" w:rsidRDefault="001648A4">
      <w:pPr>
        <w:pStyle w:val="ConsPlusNormal"/>
        <w:ind w:firstLine="540"/>
        <w:jc w:val="both"/>
      </w:pPr>
      <w:r>
        <w:t>2. Признать утратившими силу:</w:t>
      </w:r>
    </w:p>
    <w:p w:rsidR="001648A4" w:rsidRDefault="001648A4">
      <w:pPr>
        <w:pStyle w:val="ConsPlusNormal"/>
        <w:ind w:firstLine="540"/>
        <w:jc w:val="both"/>
      </w:pPr>
      <w:hyperlink r:id="rId12" w:tooltip="Постановление Правительства Забайкальского края от 18.02.2013 N 79 (ред. от 26.11.2013) &quot;Об утверждении краевой целевой программы &quot;Право быть равным&quot; на 2013 - 2015 годы&quot;------------ Утратил силу или отменен{КонсультантПлюс}" w:history="1">
        <w:r>
          <w:rPr>
            <w:color w:val="0000FF"/>
          </w:rPr>
          <w:t>постановление</w:t>
        </w:r>
      </w:hyperlink>
      <w:r>
        <w:t xml:space="preserve"> Правительства Забайкальского края от 18 февраля 2013 года N 79 "Об утверждении краевой целевой программы "Право быть равным" на 2013 - 2015 годы";</w:t>
      </w:r>
    </w:p>
    <w:p w:rsidR="001648A4" w:rsidRDefault="001648A4">
      <w:pPr>
        <w:pStyle w:val="ConsPlusNormal"/>
        <w:ind w:firstLine="540"/>
        <w:jc w:val="both"/>
      </w:pPr>
      <w:hyperlink r:id="rId13" w:tooltip="Постановление Правительства Забайкальского края от 19.02.2013 N 80 (ред. от 26.11.2013) &quot;Об утверждении краевой целевой программы &quot;Воспитать добром!&quot; (2013 - 2015 годы)&quot;------------ Утратил силу или отменен{КонсультантПлюс}" w:history="1">
        <w:r>
          <w:rPr>
            <w:color w:val="0000FF"/>
          </w:rPr>
          <w:t>постановление</w:t>
        </w:r>
      </w:hyperlink>
      <w:r>
        <w:t xml:space="preserve"> Правительства Забайкальского края от 19 февраля 2013 года N 80 "Об утверждении краевой целевой программы "Воспитать добром!" (2013 - 2015 годы)";</w:t>
      </w:r>
    </w:p>
    <w:p w:rsidR="001648A4" w:rsidRDefault="001648A4">
      <w:pPr>
        <w:pStyle w:val="ConsPlusNormal"/>
        <w:ind w:firstLine="540"/>
        <w:jc w:val="both"/>
      </w:pPr>
      <w:hyperlink r:id="rId14" w:tooltip="Постановление Правительства Забайкальского края от 26.11.2013 N 498 (ред. от 08.07.2014) &quot;О внесении изменений в некоторые постановления Правительства Забайкальского края&quot;------------ Недействующая редакция{КонсультантПлюс}" w:history="1">
        <w:r>
          <w:rPr>
            <w:color w:val="0000FF"/>
          </w:rPr>
          <w:t>пункты 44</w:t>
        </w:r>
      </w:hyperlink>
      <w:r>
        <w:t xml:space="preserve">, </w:t>
      </w:r>
      <w:hyperlink r:id="rId15" w:tooltip="Постановление Правительства Забайкальского края от 26.11.2013 N 498 (ред. от 08.07.2014) &quot;О внесении изменений в некоторые постановления Правительства Забайкальского края&quot;------------ Недействующая редакция{КонсультантПлюс}" w:history="1">
        <w:r>
          <w:rPr>
            <w:color w:val="0000FF"/>
          </w:rPr>
          <w:t>45</w:t>
        </w:r>
      </w:hyperlink>
      <w:r>
        <w:t xml:space="preserve"> изменений, которые вносятся в постановления Правительства Забайкальского края, утвержденных постановлением Правительства Забайкальского края от 26 ноября 2013 года N 498.</w:t>
      </w:r>
    </w:p>
    <w:p w:rsidR="001648A4" w:rsidRDefault="001648A4">
      <w:pPr>
        <w:pStyle w:val="ConsPlusNormal"/>
        <w:jc w:val="both"/>
      </w:pPr>
      <w:r>
        <w:t xml:space="preserve">(абзац введен </w:t>
      </w:r>
      <w:hyperlink r:id="rId16" w:tooltip="Постановление Правительства Забайкальского края от 07.08.2014 N 462 &quot;О внесении изменений в постановление Правительства Забайкальского края от 10 июня 2014 года N 328 &quot;Об утверждении государственной программы Забайкальского края &quot;Социальная поддержка граждан на 2014 - 2020 годы&quot;{КонсультантПлюс}" w:history="1">
        <w:r>
          <w:rPr>
            <w:color w:val="0000FF"/>
          </w:rPr>
          <w:t>Постановлением</w:t>
        </w:r>
      </w:hyperlink>
      <w:r>
        <w:t xml:space="preserve"> Правительства Забайкальского края от 07.08.2014 N 462)</w:t>
      </w:r>
    </w:p>
    <w:p w:rsidR="001648A4" w:rsidRDefault="001648A4">
      <w:pPr>
        <w:pStyle w:val="ConsPlusNormal"/>
        <w:ind w:firstLine="540"/>
        <w:jc w:val="both"/>
      </w:pPr>
      <w:r>
        <w:t>3. Опубликовать настоящее постановление в уполномоченном электронном средстве массовой информации.</w:t>
      </w:r>
    </w:p>
    <w:p w:rsidR="001648A4" w:rsidRDefault="001648A4">
      <w:pPr>
        <w:pStyle w:val="ConsPlusNormal"/>
        <w:jc w:val="both"/>
      </w:pPr>
    </w:p>
    <w:p w:rsidR="001648A4" w:rsidRDefault="001648A4">
      <w:pPr>
        <w:pStyle w:val="ConsPlusNormal"/>
        <w:jc w:val="right"/>
      </w:pPr>
      <w:r>
        <w:t>Исполняющий обязанности председателя</w:t>
      </w:r>
    </w:p>
    <w:p w:rsidR="001648A4" w:rsidRDefault="001648A4">
      <w:pPr>
        <w:pStyle w:val="ConsPlusNormal"/>
        <w:jc w:val="right"/>
      </w:pPr>
      <w:r>
        <w:t>Правительства Забайкальского края</w:t>
      </w:r>
    </w:p>
    <w:p w:rsidR="001648A4" w:rsidRDefault="001648A4">
      <w:pPr>
        <w:pStyle w:val="ConsPlusNormal"/>
        <w:jc w:val="right"/>
      </w:pPr>
      <w:r>
        <w:t>А.И.ШЕМЕТОВ</w:t>
      </w: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right"/>
        <w:outlineLvl w:val="0"/>
      </w:pPr>
      <w:bookmarkStart w:id="2" w:name="Par31"/>
      <w:bookmarkEnd w:id="2"/>
      <w:r>
        <w:t>Утверждена</w:t>
      </w:r>
    </w:p>
    <w:p w:rsidR="001648A4" w:rsidRDefault="001648A4">
      <w:pPr>
        <w:pStyle w:val="ConsPlusNormal"/>
        <w:jc w:val="right"/>
      </w:pPr>
      <w:r>
        <w:t>постановлением</w:t>
      </w:r>
    </w:p>
    <w:p w:rsidR="001648A4" w:rsidRDefault="001648A4">
      <w:pPr>
        <w:pStyle w:val="ConsPlusNormal"/>
        <w:jc w:val="right"/>
      </w:pPr>
      <w:r>
        <w:t>Правительства Забайкальского края</w:t>
      </w:r>
    </w:p>
    <w:p w:rsidR="001648A4" w:rsidRDefault="001648A4">
      <w:pPr>
        <w:pStyle w:val="ConsPlusNormal"/>
        <w:jc w:val="right"/>
      </w:pPr>
      <w:r>
        <w:t>от 10 июня 2014 г. N 328</w:t>
      </w:r>
    </w:p>
    <w:p w:rsidR="001648A4" w:rsidRDefault="001648A4">
      <w:pPr>
        <w:pStyle w:val="ConsPlusNormal"/>
        <w:jc w:val="both"/>
      </w:pPr>
    </w:p>
    <w:p w:rsidR="001648A4" w:rsidRDefault="001648A4">
      <w:pPr>
        <w:pStyle w:val="ConsPlusNormal"/>
        <w:jc w:val="center"/>
        <w:rPr>
          <w:b/>
          <w:bCs/>
        </w:rPr>
      </w:pPr>
      <w:bookmarkStart w:id="3" w:name="Par36"/>
      <w:bookmarkEnd w:id="3"/>
      <w:r>
        <w:rPr>
          <w:b/>
          <w:bCs/>
        </w:rPr>
        <w:t>ГОСУДАРСТВЕННАЯ ПРОГРАММА</w:t>
      </w:r>
    </w:p>
    <w:p w:rsidR="001648A4" w:rsidRDefault="001648A4">
      <w:pPr>
        <w:pStyle w:val="ConsPlusNormal"/>
        <w:jc w:val="center"/>
        <w:rPr>
          <w:b/>
          <w:bCs/>
        </w:rPr>
      </w:pPr>
      <w:r>
        <w:rPr>
          <w:b/>
          <w:bCs/>
        </w:rPr>
        <w:t>ЗАБАЙКАЛЬСКОГО КРАЯ "СОЦИАЛЬНАЯ ПОДДЕРЖКА ГРАЖДАН</w:t>
      </w:r>
    </w:p>
    <w:p w:rsidR="001648A4" w:rsidRDefault="001648A4">
      <w:pPr>
        <w:pStyle w:val="ConsPlusNormal"/>
        <w:jc w:val="center"/>
        <w:rPr>
          <w:b/>
          <w:bCs/>
        </w:rPr>
      </w:pPr>
      <w:r>
        <w:rPr>
          <w:b/>
          <w:bCs/>
        </w:rPr>
        <w:t>НА 2014 - 2020 ГОДЫ"</w:t>
      </w:r>
    </w:p>
    <w:p w:rsidR="001648A4" w:rsidRDefault="001648A4">
      <w:pPr>
        <w:pStyle w:val="ConsPlusNormal"/>
        <w:jc w:val="center"/>
      </w:pPr>
    </w:p>
    <w:p w:rsidR="001648A4" w:rsidRDefault="001648A4">
      <w:pPr>
        <w:pStyle w:val="ConsPlusNormal"/>
        <w:jc w:val="center"/>
      </w:pPr>
      <w:r>
        <w:t xml:space="preserve">(в ред. </w:t>
      </w:r>
      <w:hyperlink r:id="rId17" w:tooltip="Постановление Правительства Забайкальского края от 07.08.2014 N 462 &quot;О внесении изменений в постановление Правительства Забайкальского края от 10 июня 2014 года N 328 &quot;Об утверждении государственной программы Забайкальского края &quot;Социальная поддержка граждан на 2014 - 2020 годы&quot;{КонсультантПлюс}" w:history="1">
        <w:r>
          <w:rPr>
            <w:color w:val="0000FF"/>
          </w:rPr>
          <w:t>Постановления</w:t>
        </w:r>
      </w:hyperlink>
      <w:r>
        <w:t xml:space="preserve"> Правительства Забайкальского края</w:t>
      </w:r>
    </w:p>
    <w:p w:rsidR="001648A4" w:rsidRDefault="001648A4">
      <w:pPr>
        <w:pStyle w:val="ConsPlusNormal"/>
        <w:jc w:val="center"/>
      </w:pPr>
      <w:r>
        <w:t>от 07.08.2014 N 462)</w:t>
      </w:r>
    </w:p>
    <w:p w:rsidR="001648A4" w:rsidRDefault="001648A4">
      <w:pPr>
        <w:pStyle w:val="ConsPlusNormal"/>
        <w:jc w:val="both"/>
      </w:pPr>
    </w:p>
    <w:p w:rsidR="001648A4" w:rsidRDefault="001648A4">
      <w:pPr>
        <w:pStyle w:val="ConsPlusNormal"/>
        <w:jc w:val="center"/>
        <w:outlineLvl w:val="1"/>
      </w:pPr>
      <w:bookmarkStart w:id="4" w:name="Par43"/>
      <w:bookmarkEnd w:id="4"/>
      <w:r>
        <w:t>ПАСПОРТ</w:t>
      </w:r>
    </w:p>
    <w:p w:rsidR="001648A4" w:rsidRDefault="001648A4">
      <w:pPr>
        <w:pStyle w:val="ConsPlusNormal"/>
        <w:jc w:val="center"/>
      </w:pPr>
      <w:r>
        <w:t>ГОСУДАРСТВЕННОЙ ПРОГРАММЫ ЗАБАЙКАЛЬСКОГО КРАЯ</w:t>
      </w:r>
    </w:p>
    <w:p w:rsidR="001648A4" w:rsidRDefault="001648A4">
      <w:pPr>
        <w:pStyle w:val="ConsPlusNormal"/>
        <w:jc w:val="center"/>
      </w:pPr>
      <w:r>
        <w:t>"СОЦИАЛЬНАЯ ПОДДЕРЖКА ГРАЖДАН НА 2014 - 2020 ГОДЫ"</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6917"/>
      </w:tblGrid>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Ответственный исполнитель 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Министерство труда и социальной защиты Забайкальского края</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Соисполнители 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Министерство финансов Забайкальского края;</w:t>
            </w:r>
          </w:p>
          <w:p w:rsidR="001648A4" w:rsidRPr="001648A4" w:rsidRDefault="001648A4">
            <w:pPr>
              <w:pStyle w:val="ConsPlusNormal"/>
              <w:jc w:val="both"/>
            </w:pPr>
            <w:r w:rsidRPr="001648A4">
              <w:t>Министерство образования, науки и молодежной политики Забайкальского края;</w:t>
            </w:r>
          </w:p>
          <w:p w:rsidR="001648A4" w:rsidRPr="001648A4" w:rsidRDefault="001648A4">
            <w:pPr>
              <w:pStyle w:val="ConsPlusNormal"/>
              <w:jc w:val="both"/>
            </w:pPr>
            <w:r w:rsidRPr="001648A4">
              <w:t>Министерство культуры Забайкальского края;</w:t>
            </w:r>
          </w:p>
          <w:p w:rsidR="001648A4" w:rsidRPr="001648A4" w:rsidRDefault="001648A4">
            <w:pPr>
              <w:pStyle w:val="ConsPlusNormal"/>
              <w:jc w:val="both"/>
            </w:pPr>
            <w:r w:rsidRPr="001648A4">
              <w:t>Министерство территориального развития Забайкальского края;</w:t>
            </w:r>
          </w:p>
          <w:p w:rsidR="001648A4" w:rsidRPr="001648A4" w:rsidRDefault="001648A4">
            <w:pPr>
              <w:pStyle w:val="ConsPlusNormal"/>
              <w:jc w:val="both"/>
            </w:pPr>
            <w:r w:rsidRPr="001648A4">
              <w:t>Министерство здравоохранения Забайкальского края;</w:t>
            </w:r>
          </w:p>
          <w:p w:rsidR="001648A4" w:rsidRPr="001648A4" w:rsidRDefault="001648A4">
            <w:pPr>
              <w:pStyle w:val="ConsPlusNormal"/>
              <w:jc w:val="both"/>
            </w:pPr>
            <w:r w:rsidRPr="001648A4">
              <w:t>Министерство физической культуры и спорта Забайкальского края;</w:t>
            </w:r>
          </w:p>
          <w:p w:rsidR="001648A4" w:rsidRPr="001648A4" w:rsidRDefault="001648A4">
            <w:pPr>
              <w:pStyle w:val="ConsPlusNormal"/>
              <w:jc w:val="both"/>
            </w:pPr>
            <w:r w:rsidRPr="001648A4">
              <w:t>Департамент государственного имущества и земельных отношений Забайкальского края;</w:t>
            </w:r>
          </w:p>
          <w:p w:rsidR="001648A4" w:rsidRPr="001648A4" w:rsidRDefault="001648A4">
            <w:pPr>
              <w:pStyle w:val="ConsPlusNormal"/>
              <w:jc w:val="both"/>
            </w:pPr>
            <w:r w:rsidRPr="001648A4">
              <w:t>Государственная служба занятости населения Забайкальского края</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Подпрограммы программы</w:t>
            </w:r>
          </w:p>
        </w:tc>
        <w:tc>
          <w:tcPr>
            <w:tcW w:w="6917" w:type="dxa"/>
            <w:tcMar>
              <w:top w:w="102" w:type="dxa"/>
              <w:left w:w="62" w:type="dxa"/>
              <w:bottom w:w="102" w:type="dxa"/>
              <w:right w:w="62" w:type="dxa"/>
            </w:tcMar>
          </w:tcPr>
          <w:p w:rsidR="001648A4" w:rsidRPr="001648A4" w:rsidRDefault="001648A4">
            <w:pPr>
              <w:pStyle w:val="ConsPlusNormal"/>
              <w:jc w:val="both"/>
            </w:pPr>
            <w:hyperlink w:anchor="Par255" w:tooltip="Ссылка на текущий документ" w:history="1">
              <w:r w:rsidRPr="001648A4">
                <w:rPr>
                  <w:color w:val="0000FF"/>
                </w:rPr>
                <w:t>Подпрограмма N 1</w:t>
              </w:r>
            </w:hyperlink>
            <w:r w:rsidRPr="001648A4">
              <w:t xml:space="preserve"> "Развитие мер социальной поддержки отдельных категорий граждан, проживающих в Забайкальском крае".</w:t>
            </w:r>
          </w:p>
          <w:p w:rsidR="001648A4" w:rsidRPr="001648A4" w:rsidRDefault="001648A4">
            <w:pPr>
              <w:pStyle w:val="ConsPlusNormal"/>
              <w:jc w:val="both"/>
            </w:pPr>
            <w:hyperlink w:anchor="Par439" w:tooltip="Ссылка на текущий документ" w:history="1">
              <w:r w:rsidRPr="001648A4">
                <w:rPr>
                  <w:color w:val="0000FF"/>
                </w:rPr>
                <w:t>Подпрограмма N 2</w:t>
              </w:r>
            </w:hyperlink>
            <w:r w:rsidRPr="001648A4">
              <w:t xml:space="preserve"> "Модернизация и развитие социального обслуживания граждан пожилого возраста и инвалидов".</w:t>
            </w:r>
          </w:p>
          <w:p w:rsidR="001648A4" w:rsidRPr="001648A4" w:rsidRDefault="001648A4">
            <w:pPr>
              <w:pStyle w:val="ConsPlusNormal"/>
              <w:jc w:val="both"/>
            </w:pPr>
            <w:hyperlink w:anchor="Par627" w:tooltip="Ссылка на текущий документ" w:history="1">
              <w:r w:rsidRPr="001648A4">
                <w:rPr>
                  <w:color w:val="0000FF"/>
                </w:rPr>
                <w:t>Подпрограмма N 3</w:t>
              </w:r>
            </w:hyperlink>
            <w:r w:rsidRPr="001648A4">
              <w:t xml:space="preserve"> "Совершенствование социальной поддержки семьи и детей".</w:t>
            </w:r>
          </w:p>
          <w:p w:rsidR="001648A4" w:rsidRPr="001648A4" w:rsidRDefault="001648A4">
            <w:pPr>
              <w:pStyle w:val="ConsPlusNormal"/>
              <w:jc w:val="both"/>
            </w:pPr>
            <w:hyperlink w:anchor="Par777" w:tooltip="Ссылка на текущий документ" w:history="1">
              <w:r w:rsidRPr="001648A4">
                <w:rPr>
                  <w:color w:val="0000FF"/>
                </w:rPr>
                <w:t>Подпрограмма N 4</w:t>
              </w:r>
            </w:hyperlink>
            <w:r w:rsidRPr="001648A4">
              <w:t xml:space="preserve"> "Правильный выбор".</w:t>
            </w:r>
          </w:p>
          <w:p w:rsidR="001648A4" w:rsidRPr="001648A4" w:rsidRDefault="001648A4">
            <w:pPr>
              <w:pStyle w:val="ConsPlusNormal"/>
              <w:jc w:val="both"/>
            </w:pPr>
            <w:hyperlink w:anchor="Par1315" w:tooltip="Ссылка на текущий документ" w:history="1">
              <w:r w:rsidRPr="001648A4">
                <w:rPr>
                  <w:color w:val="0000FF"/>
                </w:rPr>
                <w:t>Подпрограмма N 5</w:t>
              </w:r>
            </w:hyperlink>
            <w:r w:rsidRPr="001648A4">
              <w:t xml:space="preserve"> "Право быть равным".</w:t>
            </w:r>
          </w:p>
          <w:p w:rsidR="001648A4" w:rsidRPr="001648A4" w:rsidRDefault="001648A4">
            <w:pPr>
              <w:pStyle w:val="ConsPlusNormal"/>
              <w:jc w:val="both"/>
            </w:pPr>
            <w:hyperlink w:anchor="Par2372" w:tooltip="Ссылка на текущий документ" w:history="1">
              <w:r w:rsidRPr="001648A4">
                <w:rPr>
                  <w:color w:val="0000FF"/>
                </w:rPr>
                <w:t>Подпрограмма N 6</w:t>
              </w:r>
            </w:hyperlink>
            <w:r w:rsidRPr="001648A4">
              <w:t xml:space="preserve"> "Воспитать добром!".</w:t>
            </w:r>
          </w:p>
          <w:p w:rsidR="001648A4" w:rsidRPr="001648A4" w:rsidRDefault="001648A4">
            <w:pPr>
              <w:pStyle w:val="ConsPlusNormal"/>
              <w:jc w:val="both"/>
            </w:pPr>
            <w:hyperlink w:anchor="Par3186" w:tooltip="Ссылка на текущий документ" w:history="1">
              <w:r w:rsidRPr="001648A4">
                <w:rPr>
                  <w:color w:val="0000FF"/>
                </w:rPr>
                <w:t>Подпрограмма N 7</w:t>
              </w:r>
            </w:hyperlink>
            <w:r w:rsidRPr="001648A4">
              <w:t xml:space="preserve"> "Обеспечивающая подпрограмма"</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Цель 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Повышение качества, доступности и эффективности социальной поддержки населения Забайкальского края</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Задачи 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1. Повышение качества и доступности мер социальной поддержки граждан.</w:t>
            </w:r>
          </w:p>
          <w:p w:rsidR="001648A4" w:rsidRPr="001648A4" w:rsidRDefault="001648A4">
            <w:pPr>
              <w:pStyle w:val="ConsPlusNormal"/>
              <w:jc w:val="both"/>
            </w:pPr>
            <w:r w:rsidRPr="001648A4">
              <w:t>2. Обеспечение потребности граждан пожилого возраста и инвалидов в социальном обслуживании.</w:t>
            </w:r>
          </w:p>
          <w:p w:rsidR="001648A4" w:rsidRPr="001648A4" w:rsidRDefault="001648A4">
            <w:pPr>
              <w:pStyle w:val="ConsPlusNormal"/>
              <w:jc w:val="both"/>
            </w:pPr>
            <w:r w:rsidRPr="001648A4">
              <w:t>3. Создание благоприятных условий для жизнедеятельности семьи, функционирования института семьи, рождения детей.</w:t>
            </w:r>
          </w:p>
          <w:p w:rsidR="001648A4" w:rsidRPr="001648A4" w:rsidRDefault="001648A4">
            <w:pPr>
              <w:pStyle w:val="ConsPlusNormal"/>
              <w:jc w:val="both"/>
            </w:pPr>
            <w:r w:rsidRPr="001648A4">
              <w:t>4.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p>
          <w:p w:rsidR="001648A4" w:rsidRPr="001648A4" w:rsidRDefault="001648A4">
            <w:pPr>
              <w:pStyle w:val="ConsPlusNormal"/>
              <w:jc w:val="both"/>
            </w:pPr>
            <w:r w:rsidRPr="001648A4">
              <w:t>5.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1648A4" w:rsidRPr="001648A4" w:rsidRDefault="001648A4">
            <w:pPr>
              <w:pStyle w:val="ConsPlusNormal"/>
              <w:jc w:val="both"/>
            </w:pPr>
            <w:r w:rsidRPr="001648A4">
              <w:t>6. Повышение на территории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1648A4" w:rsidRPr="001648A4" w:rsidRDefault="001648A4">
            <w:pPr>
              <w:pStyle w:val="ConsPlusNormal"/>
              <w:jc w:val="both"/>
            </w:pPr>
            <w:r w:rsidRPr="001648A4">
              <w:t>7. Создание организационных условий для реализации государственной программы</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Этапы и сроки реализации 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2014 - 2020 годы.</w:t>
            </w:r>
          </w:p>
          <w:p w:rsidR="001648A4" w:rsidRPr="001648A4" w:rsidRDefault="001648A4">
            <w:pPr>
              <w:pStyle w:val="ConsPlusNormal"/>
              <w:jc w:val="both"/>
            </w:pPr>
            <w:r w:rsidRPr="001648A4">
              <w:t>Программа реализуется в один этап</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Объемы бюджетных ассигнований 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Объем финансового обеспечения реализации программы за 2014 - 2020 годы за счет средств бюджета Забайкальского края - 42858552,4 тыс. рублей, в том числе по годам:</w:t>
            </w:r>
          </w:p>
          <w:p w:rsidR="001648A4" w:rsidRPr="001648A4" w:rsidRDefault="001648A4">
            <w:pPr>
              <w:pStyle w:val="ConsPlusNormal"/>
              <w:jc w:val="both"/>
            </w:pPr>
            <w:r w:rsidRPr="001648A4">
              <w:lastRenderedPageBreak/>
              <w:t>в 2014 году - 6415071,0 тыс. рублей;</w:t>
            </w:r>
          </w:p>
          <w:p w:rsidR="001648A4" w:rsidRPr="001648A4" w:rsidRDefault="001648A4">
            <w:pPr>
              <w:pStyle w:val="ConsPlusNormal"/>
              <w:jc w:val="both"/>
            </w:pPr>
            <w:r w:rsidRPr="001648A4">
              <w:t>в 2015 году - 6407246,9 тыс. рублей;</w:t>
            </w:r>
          </w:p>
          <w:p w:rsidR="001648A4" w:rsidRPr="001648A4" w:rsidRDefault="001648A4">
            <w:pPr>
              <w:pStyle w:val="ConsPlusNormal"/>
              <w:jc w:val="both"/>
            </w:pPr>
            <w:r w:rsidRPr="001648A4">
              <w:t>в 2016 году - 6007246,9 тыс. рублей;</w:t>
            </w:r>
          </w:p>
          <w:p w:rsidR="001648A4" w:rsidRPr="001648A4" w:rsidRDefault="001648A4">
            <w:pPr>
              <w:pStyle w:val="ConsPlusNormal"/>
              <w:jc w:val="both"/>
            </w:pPr>
            <w:r w:rsidRPr="001648A4">
              <w:t>в 2017 году - 6007246,9 тыс. рублей;</w:t>
            </w:r>
          </w:p>
          <w:p w:rsidR="001648A4" w:rsidRPr="001648A4" w:rsidRDefault="001648A4">
            <w:pPr>
              <w:pStyle w:val="ConsPlusNormal"/>
              <w:jc w:val="both"/>
            </w:pPr>
            <w:r w:rsidRPr="001648A4">
              <w:t>в 2018 году - 6007246,9 тыс. рублей;</w:t>
            </w:r>
          </w:p>
          <w:p w:rsidR="001648A4" w:rsidRPr="001648A4" w:rsidRDefault="001648A4">
            <w:pPr>
              <w:pStyle w:val="ConsPlusNormal"/>
              <w:jc w:val="both"/>
            </w:pPr>
            <w:r w:rsidRPr="001648A4">
              <w:t>в 2019 году - 6007246,9 тыс. рублей;</w:t>
            </w:r>
          </w:p>
          <w:p w:rsidR="001648A4" w:rsidRPr="001648A4" w:rsidRDefault="001648A4">
            <w:pPr>
              <w:pStyle w:val="ConsPlusNormal"/>
              <w:jc w:val="both"/>
            </w:pPr>
            <w:r w:rsidRPr="001648A4">
              <w:t>в 2020 году - 6007246,9 тыс. рублей</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lastRenderedPageBreak/>
              <w:t>Ожидаемые значения показателей конечных результатов реализации 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Повышение доли граждан, удовлетворенных мерами по социальной поддержке населения, реализуемыми в крае, до 90%.</w:t>
            </w:r>
          </w:p>
          <w:p w:rsidR="001648A4" w:rsidRPr="001648A4" w:rsidRDefault="001648A4">
            <w:pPr>
              <w:pStyle w:val="ConsPlusNormal"/>
              <w:jc w:val="both"/>
            </w:pPr>
            <w:r w:rsidRPr="001648A4">
              <w:t>Все граждане, обращающиеся за получением мер социальной защиты и социальной поддержки и имеющие на нее право, будут получать необходимую поддержку</w:t>
            </w:r>
          </w:p>
        </w:tc>
      </w:tr>
    </w:tbl>
    <w:p w:rsidR="001648A4" w:rsidRDefault="001648A4">
      <w:pPr>
        <w:pStyle w:val="ConsPlusNormal"/>
        <w:jc w:val="both"/>
      </w:pPr>
    </w:p>
    <w:p w:rsidR="001648A4" w:rsidRDefault="001648A4">
      <w:pPr>
        <w:pStyle w:val="ConsPlusNormal"/>
        <w:jc w:val="center"/>
        <w:outlineLvl w:val="1"/>
      </w:pPr>
      <w:bookmarkStart w:id="5" w:name="Par92"/>
      <w:bookmarkEnd w:id="5"/>
      <w:r>
        <w:t>1. ХАРАКТЕРИСТИКА ТЕКУЩЕГО СОСТОЯНИЯ СФЕРЫ</w:t>
      </w:r>
    </w:p>
    <w:p w:rsidR="001648A4" w:rsidRDefault="001648A4">
      <w:pPr>
        <w:pStyle w:val="ConsPlusNormal"/>
        <w:jc w:val="center"/>
      </w:pPr>
      <w:r>
        <w:t>СОЦИАЛЬНОЙ ПОДДЕРЖКИ ГРАЖДАН ЗАБАЙКАЛЬСКОГО КРАЯ</w:t>
      </w:r>
    </w:p>
    <w:p w:rsidR="001648A4" w:rsidRDefault="001648A4">
      <w:pPr>
        <w:pStyle w:val="ConsPlusNormal"/>
        <w:jc w:val="both"/>
      </w:pPr>
    </w:p>
    <w:p w:rsidR="001648A4" w:rsidRDefault="001648A4">
      <w:pPr>
        <w:pStyle w:val="ConsPlusNormal"/>
        <w:ind w:firstLine="540"/>
        <w:jc w:val="both"/>
      </w:pPr>
      <w:r>
        <w:t>Опыт стран с рыночной экономикой свидетельствует о том, что для нормализации социальной обстановки в условиях рыночных отношений необходимо существование надежной системы социальной поддержки населения.</w:t>
      </w:r>
    </w:p>
    <w:p w:rsidR="001648A4" w:rsidRDefault="001648A4">
      <w:pPr>
        <w:pStyle w:val="ConsPlusNormal"/>
        <w:ind w:firstLine="540"/>
        <w:jc w:val="both"/>
      </w:pPr>
      <w:r>
        <w:t>Данная система должна быть ориентирована на создание равных для населения условий, обеспечивающих достойное качество жизни и защиту социально уязвимых категорий населения, к которым могут быть отнесены, в частности, малообеспеченные граждане, семьи с детьми, люди пожилого возраста, инвалиды, лица, попавшие в трудную жизненную ситуацию.</w:t>
      </w:r>
    </w:p>
    <w:p w:rsidR="001648A4" w:rsidRDefault="001648A4">
      <w:pPr>
        <w:pStyle w:val="ConsPlusNormal"/>
        <w:ind w:firstLine="540"/>
        <w:jc w:val="both"/>
      </w:pPr>
      <w:r>
        <w:t>Полномочия по организации и предоставлению социальной поддержки населению сконцентрированы преимущественно на региональном уровне. Организация системы социальной защиты населения в субъекте Российской Федерации зависит от особенностей возрастной структуры населения и ее ожидаемых изменений, расселения населения по территории региона, уровня доходов и степени расслоения населения по доходам, сложившихся социокультурных особенностей населения на той или иной территории, сложившегося в предшествующие годы состава и размещения учреждений социального обслуживания, наиболее актуальных проблем в социальной сфере.</w:t>
      </w:r>
    </w:p>
    <w:p w:rsidR="001648A4" w:rsidRDefault="001648A4">
      <w:pPr>
        <w:pStyle w:val="ConsPlusNormal"/>
        <w:ind w:firstLine="540"/>
        <w:jc w:val="both"/>
      </w:pPr>
      <w:r>
        <w:t>Численность населения края на 1 января 2014 года - 1090,4 тыс. человек, из них треть проживает в административном центре - г. Чите, всего городское население составляет 66,8% в общей численности населения края. Плотность населения в крае весьма низка - 2,5 человека на квадратный километр.</w:t>
      </w:r>
    </w:p>
    <w:p w:rsidR="001648A4" w:rsidRDefault="001648A4">
      <w:pPr>
        <w:pStyle w:val="ConsPlusNormal"/>
        <w:ind w:firstLine="540"/>
        <w:jc w:val="both"/>
      </w:pPr>
      <w:r>
        <w:t>В возрастной структуре населения края постепенно увеличивается доля пожилого населения. Коэффициент старения (доля населения в возрасте 60 лет и старше в общей численности населения) на 1 января 2013 года составлял 14,2%, на начало 2014 года - 17,9%, на начало 2018 года - прогнозируется на уровне 18,5%. Прогнозируется переход в категорию "старше трудоспособного возраста" многочисленных поколений 1957 - 1963 годов рождения. В результате в 2014 - 2020 годах ожидается увеличение численности населения старше трудоспособного возраста.</w:t>
      </w:r>
    </w:p>
    <w:p w:rsidR="001648A4" w:rsidRDefault="001648A4">
      <w:pPr>
        <w:pStyle w:val="ConsPlusNormal"/>
        <w:ind w:firstLine="540"/>
        <w:jc w:val="both"/>
      </w:pPr>
      <w:r>
        <w:t>В декабре 2013 года среднемесячная номинальная начисленная заработная плата работников в целом по экономике края составляла 38,16 тыс. рублей, что выше, чем в среднем по Сибирскому федеральному округу (34,38 тыс. рублей), но ниже, чем в среднем по Российской Федерации (3965 тыс. рублей). Впрочем, в течение 2013 года, по данным Росстата, рассматриваемый параметр в крае находился на среднем по Сибирскому федеральному округу уровне.</w:t>
      </w:r>
    </w:p>
    <w:p w:rsidR="001648A4" w:rsidRDefault="001648A4">
      <w:pPr>
        <w:pStyle w:val="ConsPlusNormal"/>
        <w:ind w:firstLine="540"/>
        <w:jc w:val="both"/>
      </w:pPr>
      <w:r>
        <w:t>Доля населения с денежными доходами ниже величины прожиточного минимума в Забайкальском крае с 2007 года постепенно снижается и при этом по сравнению с другими регионами, входящими в Сибирский федеральный округ, находится на уровне немного выше средних значений.</w:t>
      </w:r>
    </w:p>
    <w:p w:rsidR="001648A4" w:rsidRDefault="001648A4">
      <w:pPr>
        <w:pStyle w:val="ConsPlusNormal"/>
        <w:ind w:firstLine="540"/>
        <w:jc w:val="both"/>
      </w:pPr>
      <w:r>
        <w:t>Доля населения с доходами ниже прожиточного минимума - 17,7% в общей численности населения края.</w:t>
      </w:r>
    </w:p>
    <w:p w:rsidR="001648A4" w:rsidRDefault="001648A4">
      <w:pPr>
        <w:pStyle w:val="ConsPlusNormal"/>
        <w:ind w:firstLine="540"/>
        <w:jc w:val="both"/>
      </w:pPr>
      <w:r>
        <w:t>В настоящее время система социальной защиты населения Забайкальского края представляет собой самостоятельную разветвленную многопрофильную отрасль.</w:t>
      </w:r>
    </w:p>
    <w:p w:rsidR="001648A4" w:rsidRDefault="001648A4">
      <w:pPr>
        <w:pStyle w:val="ConsPlusNormal"/>
        <w:ind w:firstLine="540"/>
        <w:jc w:val="both"/>
      </w:pPr>
      <w:r>
        <w:t>Услуги в сфере социальной защиты населения в крае оказывают:</w:t>
      </w:r>
    </w:p>
    <w:p w:rsidR="001648A4" w:rsidRDefault="001648A4">
      <w:pPr>
        <w:pStyle w:val="ConsPlusNormal"/>
        <w:ind w:firstLine="540"/>
        <w:jc w:val="both"/>
      </w:pPr>
      <w:r>
        <w:t>30 отделов социальной защиты населения Министерства труда и социальной защиты Забайкальского края (далее - Министерство);</w:t>
      </w:r>
    </w:p>
    <w:p w:rsidR="001648A4" w:rsidRDefault="001648A4">
      <w:pPr>
        <w:pStyle w:val="ConsPlusNormal"/>
        <w:ind w:firstLine="540"/>
        <w:jc w:val="both"/>
      </w:pPr>
      <w:r>
        <w:lastRenderedPageBreak/>
        <w:t>дома-интернаты для престарелых и инвалидов;</w:t>
      </w:r>
    </w:p>
    <w:p w:rsidR="001648A4" w:rsidRDefault="001648A4">
      <w:pPr>
        <w:pStyle w:val="ConsPlusNormal"/>
        <w:ind w:firstLine="540"/>
        <w:jc w:val="both"/>
      </w:pPr>
      <w:r>
        <w:t>психоневрологические дома-интернаты;</w:t>
      </w:r>
    </w:p>
    <w:p w:rsidR="001648A4" w:rsidRDefault="001648A4">
      <w:pPr>
        <w:pStyle w:val="ConsPlusNormal"/>
        <w:ind w:firstLine="540"/>
        <w:jc w:val="both"/>
      </w:pPr>
      <w:r>
        <w:t>дом-интернат для умственно отсталых детей;</w:t>
      </w:r>
    </w:p>
    <w:p w:rsidR="001648A4" w:rsidRDefault="001648A4">
      <w:pPr>
        <w:pStyle w:val="ConsPlusNormal"/>
        <w:ind w:firstLine="540"/>
        <w:jc w:val="both"/>
      </w:pPr>
      <w:r>
        <w:t>специальные дома-интернаты для престарелых и инвалидов;</w:t>
      </w:r>
    </w:p>
    <w:p w:rsidR="001648A4" w:rsidRDefault="001648A4">
      <w:pPr>
        <w:pStyle w:val="ConsPlusNormal"/>
        <w:ind w:firstLine="540"/>
        <w:jc w:val="both"/>
      </w:pPr>
      <w:r>
        <w:t>комплексные центры социального обслуживания населения;</w:t>
      </w:r>
    </w:p>
    <w:p w:rsidR="001648A4" w:rsidRDefault="001648A4">
      <w:pPr>
        <w:pStyle w:val="ConsPlusNormal"/>
        <w:ind w:firstLine="540"/>
        <w:jc w:val="both"/>
      </w:pPr>
      <w:r>
        <w:t>центры социального обслуживания граждан пожилого возраста и инвалидов;</w:t>
      </w:r>
    </w:p>
    <w:p w:rsidR="001648A4" w:rsidRDefault="001648A4">
      <w:pPr>
        <w:pStyle w:val="ConsPlusNormal"/>
        <w:ind w:firstLine="540"/>
        <w:jc w:val="both"/>
      </w:pPr>
      <w:r>
        <w:t>социальный приют;</w:t>
      </w:r>
    </w:p>
    <w:p w:rsidR="001648A4" w:rsidRDefault="001648A4">
      <w:pPr>
        <w:pStyle w:val="ConsPlusNormal"/>
        <w:ind w:firstLine="540"/>
        <w:jc w:val="both"/>
      </w:pPr>
      <w:r>
        <w:t>реабилитационные центры;</w:t>
      </w:r>
    </w:p>
    <w:p w:rsidR="001648A4" w:rsidRDefault="001648A4">
      <w:pPr>
        <w:pStyle w:val="ConsPlusNormal"/>
        <w:ind w:firstLine="540"/>
        <w:jc w:val="both"/>
      </w:pPr>
      <w:r>
        <w:t>центр медико-социальной реабилитации инвалидов;</w:t>
      </w:r>
    </w:p>
    <w:p w:rsidR="001648A4" w:rsidRDefault="001648A4">
      <w:pPr>
        <w:pStyle w:val="ConsPlusNormal"/>
        <w:ind w:firstLine="540"/>
        <w:jc w:val="both"/>
      </w:pPr>
      <w:r>
        <w:t>социально-реабилитационные центры для несовершеннолетних;</w:t>
      </w:r>
    </w:p>
    <w:p w:rsidR="001648A4" w:rsidRDefault="001648A4">
      <w:pPr>
        <w:pStyle w:val="ConsPlusNormal"/>
        <w:ind w:firstLine="540"/>
        <w:jc w:val="both"/>
      </w:pPr>
      <w:r>
        <w:t>центр психолого-педагогической помощи населению;</w:t>
      </w:r>
    </w:p>
    <w:p w:rsidR="001648A4" w:rsidRDefault="001648A4">
      <w:pPr>
        <w:pStyle w:val="ConsPlusNormal"/>
        <w:ind w:firstLine="540"/>
        <w:jc w:val="both"/>
      </w:pPr>
      <w:r>
        <w:t>государственное казенное учреждение "Единый социальный расчетный центр" Забайкальского края.</w:t>
      </w:r>
    </w:p>
    <w:p w:rsidR="001648A4" w:rsidRDefault="001648A4">
      <w:pPr>
        <w:pStyle w:val="ConsPlusNormal"/>
        <w:ind w:firstLine="540"/>
        <w:jc w:val="both"/>
      </w:pPr>
      <w:r>
        <w:t>Деятельность органов социальной защиты по обеспечению социальных гарантий и льгот различных категорий населения охватывает достаточно большую численность жителей Забайкальского края.</w:t>
      </w:r>
    </w:p>
    <w:p w:rsidR="001648A4" w:rsidRDefault="001648A4">
      <w:pPr>
        <w:pStyle w:val="ConsPlusNormal"/>
        <w:ind w:firstLine="540"/>
        <w:jc w:val="both"/>
      </w:pPr>
      <w:r>
        <w:t>В настоящее время наиболее значимыми проблемами в сфере социальной защиты населения являются:</w:t>
      </w:r>
    </w:p>
    <w:p w:rsidR="001648A4" w:rsidRDefault="001648A4">
      <w:pPr>
        <w:pStyle w:val="ConsPlusNormal"/>
        <w:ind w:firstLine="540"/>
        <w:jc w:val="both"/>
      </w:pPr>
      <w:r>
        <w:t>сохраняющееся материальное неблагополучие у достаточно значимой части населения края (хотя доля такой категории граждан постепенно сокращается);</w:t>
      </w:r>
    </w:p>
    <w:p w:rsidR="001648A4" w:rsidRDefault="001648A4">
      <w:pPr>
        <w:pStyle w:val="ConsPlusNormal"/>
        <w:ind w:firstLine="540"/>
        <w:jc w:val="both"/>
      </w:pPr>
      <w:r>
        <w:t>нежелание и неготовность ряда категорий граждан принимать на себя ответственность за собственное материальное благополучие, избыточные надежды на государственную помощь и поддержку;</w:t>
      </w:r>
    </w:p>
    <w:p w:rsidR="001648A4" w:rsidRDefault="001648A4">
      <w:pPr>
        <w:pStyle w:val="ConsPlusNormal"/>
        <w:ind w:firstLine="540"/>
        <w:jc w:val="both"/>
      </w:pPr>
      <w:r>
        <w:t>ограниченность финансовых возможностей краевого бюджета для поддержания достаточно высокого уровня благосостояния нуждающихся граждан;</w:t>
      </w:r>
    </w:p>
    <w:p w:rsidR="001648A4" w:rsidRDefault="001648A4">
      <w:pPr>
        <w:pStyle w:val="ConsPlusNormal"/>
        <w:ind w:firstLine="540"/>
        <w:jc w:val="both"/>
      </w:pPr>
      <w:r>
        <w:t>комплексный характер причин социальных проблем в обществе и вследствие этого - необходимость высокого уровня координации работы всех органов и организаций социального блока по их предупреждению;</w:t>
      </w:r>
    </w:p>
    <w:p w:rsidR="001648A4" w:rsidRDefault="001648A4">
      <w:pPr>
        <w:pStyle w:val="ConsPlusNormal"/>
        <w:ind w:firstLine="540"/>
        <w:jc w:val="both"/>
      </w:pPr>
      <w:r>
        <w:t>отставание применяемых процедур взаимодействия с населением при предоставлении государственных и муниципальных услуг от ожиданий населения и существующего уровня технических возможностей (недостаточное распространение предоставления услуг в электронной форме, необходимость личного присутствия при обращении за получением услуг, сбора и предоставления большого количества документов);</w:t>
      </w:r>
    </w:p>
    <w:p w:rsidR="001648A4" w:rsidRDefault="001648A4">
      <w:pPr>
        <w:pStyle w:val="ConsPlusNormal"/>
        <w:ind w:firstLine="540"/>
        <w:jc w:val="both"/>
      </w:pPr>
      <w:r>
        <w:t>сохранение проблемы малой привлекательности сферы для молодых специалистов, дефицит кадров социальных работников в системе социального обслуживания населения края (уровень укомплектованности штатов в учреждениях социального обслуживания системы социальной защиты населения находится на уровне 94,8% (92,6% в среднем по Российской Федерации)), одной из ключевых причин чего является низкий уровень оплаты труда.</w:t>
      </w:r>
    </w:p>
    <w:p w:rsidR="001648A4" w:rsidRDefault="001648A4">
      <w:pPr>
        <w:pStyle w:val="ConsPlusNormal"/>
        <w:ind w:firstLine="540"/>
        <w:jc w:val="both"/>
      </w:pPr>
      <w:r>
        <w:t>Более подробно характеристика сферы реализации государственной программы и описание проблемного поля представлены далее в соответствующих подпрограммах.</w:t>
      </w:r>
    </w:p>
    <w:p w:rsidR="001648A4" w:rsidRDefault="001648A4">
      <w:pPr>
        <w:pStyle w:val="ConsPlusNormal"/>
        <w:jc w:val="both"/>
      </w:pPr>
    </w:p>
    <w:p w:rsidR="001648A4" w:rsidRDefault="001648A4">
      <w:pPr>
        <w:pStyle w:val="ConsPlusNormal"/>
        <w:jc w:val="center"/>
        <w:outlineLvl w:val="1"/>
      </w:pPr>
      <w:bookmarkStart w:id="6" w:name="Par128"/>
      <w:bookmarkEnd w:id="6"/>
      <w:r>
        <w:t>2. ПЕРЕЧЕНЬ ПРИОРИТЕТОВ ГОСУДАРСТВЕННОЙ ПОЛИТИКИ</w:t>
      </w:r>
    </w:p>
    <w:p w:rsidR="001648A4" w:rsidRDefault="001648A4">
      <w:pPr>
        <w:pStyle w:val="ConsPlusNormal"/>
        <w:jc w:val="center"/>
      </w:pPr>
      <w:r>
        <w:t>В СФЕРЕ СОЦИАЛЬНОЙ ПОДДЕРЖКИ ГРАЖДАН</w:t>
      </w:r>
    </w:p>
    <w:p w:rsidR="001648A4" w:rsidRDefault="001648A4">
      <w:pPr>
        <w:pStyle w:val="ConsPlusNormal"/>
        <w:jc w:val="both"/>
      </w:pPr>
    </w:p>
    <w:p w:rsidR="001648A4" w:rsidRDefault="001648A4">
      <w:pPr>
        <w:pStyle w:val="ConsPlusNormal"/>
        <w:ind w:firstLine="540"/>
        <w:jc w:val="both"/>
      </w:pPr>
      <w:r>
        <w:t xml:space="preserve">В </w:t>
      </w:r>
      <w:hyperlink r:id="rId18" w:tooltip="Постановление Правительства Забайкальского края от 26.12.2013 N 586 (ред. от 05.02.2015) &quot;Об утверждении Стратегии социально-экономического развития Забайкальского края на период до 2030 года&quot;{КонсультантПлюс}" w:history="1">
        <w:r>
          <w:rPr>
            <w:color w:val="0000FF"/>
          </w:rPr>
          <w:t>Стратегии</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(далее - Стратегия), одним из приоритетов долгосрочного развития Забайкальского края объявлено развитие социальной инфраструктуры.</w:t>
      </w:r>
    </w:p>
    <w:p w:rsidR="001648A4" w:rsidRDefault="001648A4">
      <w:pPr>
        <w:pStyle w:val="ConsPlusNormal"/>
        <w:ind w:firstLine="540"/>
        <w:jc w:val="both"/>
      </w:pPr>
      <w:hyperlink r:id="rId19" w:tooltip="Постановление Правительства Забайкальского края от 26.12.2013 N 586 (ред. от 05.02.2015) &quot;Об утверждении Стратегии социально-экономического развития Забайкальского края на период до 2030 года&quot;{КонсультантПлюс}" w:history="1">
        <w:r>
          <w:rPr>
            <w:color w:val="0000FF"/>
          </w:rPr>
          <w:t>Стратегия</w:t>
        </w:r>
      </w:hyperlink>
      <w:r>
        <w:t xml:space="preserve"> развития человеческого потенциала (социальной сферы) Забайкальского края, описанная в составе вышеуказанной Стратегии, предусматривает, что в сфере социальной защиты населения должно быть обеспечено в среднесрочной перспективе до 2020 года:</w:t>
      </w:r>
    </w:p>
    <w:p w:rsidR="001648A4" w:rsidRDefault="001648A4">
      <w:pPr>
        <w:pStyle w:val="ConsPlusNormal"/>
        <w:ind w:firstLine="540"/>
        <w:jc w:val="both"/>
      </w:pPr>
      <w:r>
        <w:t>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юридические и т.п.), до 40% (в 2012 году - 32,5%);</w:t>
      </w:r>
    </w:p>
    <w:p w:rsidR="001648A4" w:rsidRDefault="001648A4">
      <w:pPr>
        <w:pStyle w:val="ConsPlusNormal"/>
        <w:ind w:firstLine="540"/>
        <w:jc w:val="both"/>
      </w:pPr>
      <w:r>
        <w:t>увеличение обеспеченности стационарными учреждениями социального обслуживания до 27,0 на 10 тыс. человек населения (в 2012 году - 23,2, в 2013 году - 24,3).</w:t>
      </w:r>
    </w:p>
    <w:p w:rsidR="001648A4" w:rsidRDefault="001648A4">
      <w:pPr>
        <w:pStyle w:val="ConsPlusNormal"/>
        <w:ind w:firstLine="540"/>
        <w:jc w:val="both"/>
      </w:pPr>
      <w:r>
        <w:t>В долгосрочной перспективе до 2030 года должны быть получены следующие результаты:</w:t>
      </w:r>
    </w:p>
    <w:p w:rsidR="001648A4" w:rsidRDefault="001648A4">
      <w:pPr>
        <w:pStyle w:val="ConsPlusNormal"/>
        <w:ind w:firstLine="540"/>
        <w:jc w:val="both"/>
      </w:pPr>
      <w:r>
        <w:t xml:space="preserve">уменьшение в 4 раза численности безнадзорных детей и семей, находящихся в социально опасном </w:t>
      </w:r>
      <w:r>
        <w:lastRenderedPageBreak/>
        <w:t>положении;</w:t>
      </w:r>
    </w:p>
    <w:p w:rsidR="001648A4" w:rsidRDefault="001648A4">
      <w:pPr>
        <w:pStyle w:val="ConsPlusNormal"/>
        <w:ind w:firstLine="540"/>
        <w:jc w:val="both"/>
      </w:pPr>
      <w:r>
        <w:t>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юридические и т.п.), до 50%;</w:t>
      </w:r>
    </w:p>
    <w:p w:rsidR="001648A4" w:rsidRDefault="001648A4">
      <w:pPr>
        <w:pStyle w:val="ConsPlusNormal"/>
        <w:ind w:firstLine="540"/>
        <w:jc w:val="both"/>
      </w:pPr>
      <w:r>
        <w:t>услугами учреждений социального обслуживания должны быть обеспечены все пожилые люди и инвалиды, обратившиеся в них;</w:t>
      </w:r>
    </w:p>
    <w:p w:rsidR="001648A4" w:rsidRDefault="001648A4">
      <w:pPr>
        <w:pStyle w:val="ConsPlusNormal"/>
        <w:ind w:firstLine="540"/>
        <w:jc w:val="both"/>
      </w:pPr>
      <w:r>
        <w:t>охват граждан пожилого возраста всеми видами социального обслуживания на дому - не менее 370 человек в расчете на 10000.</w:t>
      </w:r>
    </w:p>
    <w:p w:rsidR="001648A4" w:rsidRDefault="001648A4">
      <w:pPr>
        <w:pStyle w:val="ConsPlusNormal"/>
        <w:ind w:firstLine="540"/>
        <w:jc w:val="both"/>
      </w:pPr>
      <w:r>
        <w:t xml:space="preserve">Приоритетами развития социальной защиты населения в </w:t>
      </w:r>
      <w:hyperlink r:id="rId20" w:tooltip="Постановление Правительства Забайкальского края от 26.12.2013 N 586 (ред. от 05.02.2015) &quot;Об утверждении Стратегии социально-экономического развития Забайкальского края на период до 2030 года&quot;{КонсультантПлюс}" w:history="1">
        <w:r>
          <w:rPr>
            <w:color w:val="0000FF"/>
          </w:rPr>
          <w:t>Стратегии</w:t>
        </w:r>
      </w:hyperlink>
      <w:r>
        <w:t xml:space="preserve"> определены содействие улучшению положения семей с детьми, создание благоприятных условий для комплексного развития детей, попавших в трудную жизненную ситуацию, и для жизни пожилых граждан и инвалидов.</w:t>
      </w:r>
    </w:p>
    <w:p w:rsidR="001648A4" w:rsidRDefault="001648A4">
      <w:pPr>
        <w:pStyle w:val="ConsPlusNormal"/>
        <w:ind w:firstLine="540"/>
        <w:jc w:val="both"/>
      </w:pPr>
      <w:r>
        <w:t>Деятельность органов социальной защиты по обеспечению социальных гарантий и льгот различных категорий населения охватывает достаточно большое количество жителей Забайкальского края. В последние годы отмечалась позитивная динамика по возвращению детей в родные семьи, устройству детей в замещающие семьи, профилактике отказов матерей от новорожденных детей, адаптации жителей Забайкальского края, попавших в трудную жизненную ситуацию. Проводится работа по устройству в приемные семьи пожилых людей и инвалидов.</w:t>
      </w:r>
    </w:p>
    <w:p w:rsidR="001648A4" w:rsidRDefault="001648A4">
      <w:pPr>
        <w:pStyle w:val="ConsPlusNormal"/>
        <w:ind w:firstLine="540"/>
        <w:jc w:val="both"/>
      </w:pPr>
      <w:r>
        <w:t>Вместе с тем остается высокой численность детей, оставшихся без попечения родителей, а также пожилых людей и инвалидов, стоящих в очереди на определение в стационарные учреждения.</w:t>
      </w:r>
    </w:p>
    <w:p w:rsidR="001648A4" w:rsidRDefault="001648A4">
      <w:pPr>
        <w:pStyle w:val="ConsPlusNormal"/>
        <w:ind w:firstLine="540"/>
        <w:jc w:val="both"/>
      </w:pPr>
      <w:r>
        <w:t>Реализация приоритетов предусматривается через:</w:t>
      </w:r>
    </w:p>
    <w:p w:rsidR="001648A4" w:rsidRDefault="001648A4">
      <w:pPr>
        <w:pStyle w:val="ConsPlusNormal"/>
        <w:ind w:firstLine="540"/>
        <w:jc w:val="both"/>
      </w:pPr>
      <w:r>
        <w:t>укрепление системы социальной защиты семьи, обеспечивающей сохранение ребенка в семье;</w:t>
      </w:r>
    </w:p>
    <w:p w:rsidR="001648A4" w:rsidRDefault="001648A4">
      <w:pPr>
        <w:pStyle w:val="ConsPlusNormal"/>
        <w:ind w:firstLine="540"/>
        <w:jc w:val="both"/>
      </w:pPr>
      <w:r>
        <w:t>предупреждение семейного неблагополучия, профилактику социального сиротства, внедрение новых форм и технологий профилактики безнадзорности и правонарушений несовершеннолетних;</w:t>
      </w:r>
    </w:p>
    <w:p w:rsidR="001648A4" w:rsidRDefault="001648A4">
      <w:pPr>
        <w:pStyle w:val="ConsPlusNormal"/>
        <w:ind w:firstLine="540"/>
        <w:jc w:val="both"/>
      </w:pPr>
      <w:r>
        <w:t>координацию усилий служб социальной защиты с учреждениями культуры, образования, здравоохранения для изменения общественных ценностей в пользу семейной сплоченности и общественной солидарности и недопущения того, чтобы жители края попадали в положение нуждающихся в услугах учреждений социальной защиты;</w:t>
      </w:r>
    </w:p>
    <w:p w:rsidR="001648A4" w:rsidRDefault="001648A4">
      <w:pPr>
        <w:pStyle w:val="ConsPlusNormal"/>
        <w:ind w:firstLine="540"/>
        <w:jc w:val="both"/>
      </w:pPr>
      <w:r>
        <w:t>организацию отдыха и оздоровления детей, находящихся в трудной жизненной ситуации;</w:t>
      </w:r>
    </w:p>
    <w:p w:rsidR="001648A4" w:rsidRDefault="001648A4">
      <w:pPr>
        <w:pStyle w:val="ConsPlusNormal"/>
        <w:ind w:firstLine="540"/>
        <w:jc w:val="both"/>
      </w:pPr>
      <w:r>
        <w:t>дальнейшее совершенствование социального обслуживания, содействие в получении медицинской помощи, включая лекарственное обеспечение, особенно в сельских районах;</w:t>
      </w:r>
    </w:p>
    <w:p w:rsidR="001648A4" w:rsidRDefault="001648A4">
      <w:pPr>
        <w:pStyle w:val="ConsPlusNormal"/>
        <w:ind w:firstLine="540"/>
        <w:jc w:val="both"/>
      </w:pPr>
      <w:r>
        <w:t>содействие ведению здорового образа жизни социально незащищенными слоями населения;</w:t>
      </w:r>
    </w:p>
    <w:p w:rsidR="001648A4" w:rsidRDefault="001648A4">
      <w:pPr>
        <w:pStyle w:val="ConsPlusNormal"/>
        <w:ind w:firstLine="540"/>
        <w:jc w:val="both"/>
      </w:pPr>
      <w:r>
        <w:t>оптимизацию системы оказания социальных услуг, развитие организационно-правовых форм учреждений социального обслуживания, в том числе на основе государственно-частного партнерства;</w:t>
      </w:r>
    </w:p>
    <w:p w:rsidR="001648A4" w:rsidRDefault="001648A4">
      <w:pPr>
        <w:pStyle w:val="ConsPlusNormal"/>
        <w:ind w:firstLine="540"/>
        <w:jc w:val="both"/>
      </w:pPr>
      <w:r>
        <w:t>обеспечение социального сопровождения пожилых граждан, попавших в трудную жизненную ситуацию;</w:t>
      </w:r>
    </w:p>
    <w:p w:rsidR="001648A4" w:rsidRDefault="001648A4">
      <w:pPr>
        <w:pStyle w:val="ConsPlusNormal"/>
        <w:ind w:firstLine="540"/>
        <w:jc w:val="both"/>
      </w:pPr>
      <w:r>
        <w:t>повышение качества и увеличение объема услуг по реабилитации и социальной интеграции инвалидов;</w:t>
      </w:r>
    </w:p>
    <w:p w:rsidR="001648A4" w:rsidRDefault="001648A4">
      <w:pPr>
        <w:pStyle w:val="ConsPlusNormal"/>
        <w:ind w:firstLine="540"/>
        <w:jc w:val="both"/>
      </w:pPr>
      <w:r>
        <w:t>внедрение независимой системы оценки качества работы учреждений, предоставляющих социальные услуги;</w:t>
      </w:r>
    </w:p>
    <w:p w:rsidR="001648A4" w:rsidRDefault="001648A4">
      <w:pPr>
        <w:pStyle w:val="ConsPlusNormal"/>
        <w:ind w:firstLine="540"/>
        <w:jc w:val="both"/>
      </w:pPr>
      <w:r>
        <w:t>обучение пожилых граждан и инвалидов компьютерным технологиям и обеспечение доступности для них компьютерной техники;</w:t>
      </w:r>
    </w:p>
    <w:p w:rsidR="001648A4" w:rsidRDefault="001648A4">
      <w:pPr>
        <w:pStyle w:val="ConsPlusNormal"/>
        <w:ind w:firstLine="540"/>
        <w:jc w:val="both"/>
      </w:pPr>
      <w:r>
        <w:t>приведение условий проживания в социальных учреждениях в соответствие с современными требованиями к безопасности и психологического комфорта.</w:t>
      </w:r>
    </w:p>
    <w:p w:rsidR="001648A4" w:rsidRDefault="001648A4">
      <w:pPr>
        <w:pStyle w:val="ConsPlusNormal"/>
        <w:jc w:val="both"/>
      </w:pPr>
    </w:p>
    <w:p w:rsidR="001648A4" w:rsidRDefault="001648A4">
      <w:pPr>
        <w:pStyle w:val="ConsPlusNormal"/>
        <w:jc w:val="center"/>
        <w:outlineLvl w:val="1"/>
      </w:pPr>
      <w:bookmarkStart w:id="7" w:name="Par157"/>
      <w:bookmarkEnd w:id="7"/>
      <w:r>
        <w:t>3. ОПИСАНИЕ ЦЕЛЕЙ И ЗАДАЧ ГОСУДАРСТВЕННОЙ ПРОГРАММЫ</w:t>
      </w:r>
    </w:p>
    <w:p w:rsidR="001648A4" w:rsidRDefault="001648A4">
      <w:pPr>
        <w:pStyle w:val="ConsPlusNormal"/>
        <w:jc w:val="both"/>
      </w:pPr>
    </w:p>
    <w:p w:rsidR="001648A4" w:rsidRDefault="001648A4">
      <w:pPr>
        <w:pStyle w:val="ConsPlusNormal"/>
        <w:ind w:firstLine="540"/>
        <w:jc w:val="both"/>
      </w:pPr>
      <w:r>
        <w:t>Целью государственной программы является повышение качества, доступности и эффективности социальной поддержки населения Забайкальского края.</w:t>
      </w:r>
    </w:p>
    <w:p w:rsidR="001648A4" w:rsidRDefault="001648A4">
      <w:pPr>
        <w:pStyle w:val="ConsPlusNormal"/>
        <w:ind w:firstLine="540"/>
        <w:jc w:val="both"/>
      </w:pPr>
      <w:r>
        <w:t>В рамках достижения указанной цели в крае будут решаться следующие задачи:</w:t>
      </w:r>
    </w:p>
    <w:p w:rsidR="001648A4" w:rsidRDefault="001648A4">
      <w:pPr>
        <w:pStyle w:val="ConsPlusNormal"/>
        <w:ind w:firstLine="540"/>
        <w:jc w:val="both"/>
      </w:pPr>
      <w:r>
        <w:t>повышение качества и доступности мер социальной поддержки граждан;</w:t>
      </w:r>
    </w:p>
    <w:p w:rsidR="001648A4" w:rsidRDefault="001648A4">
      <w:pPr>
        <w:pStyle w:val="ConsPlusNormal"/>
        <w:ind w:firstLine="540"/>
        <w:jc w:val="both"/>
      </w:pPr>
      <w:r>
        <w:t>обеспечение потребности граждан пожилого возраста и инвалидов в социальном обслуживании;</w:t>
      </w:r>
    </w:p>
    <w:p w:rsidR="001648A4" w:rsidRDefault="001648A4">
      <w:pPr>
        <w:pStyle w:val="ConsPlusNormal"/>
        <w:ind w:firstLine="540"/>
        <w:jc w:val="both"/>
      </w:pPr>
      <w:r>
        <w:t>создание благоприятных условий для жизнедеятельности семьи, функционирования института семьи, рождения детей;</w:t>
      </w:r>
    </w:p>
    <w:p w:rsidR="001648A4" w:rsidRDefault="001648A4">
      <w:pPr>
        <w:pStyle w:val="ConsPlusNormal"/>
        <w:ind w:firstLine="540"/>
        <w:jc w:val="both"/>
      </w:pPr>
      <w:r>
        <w:t>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p>
    <w:p w:rsidR="001648A4" w:rsidRDefault="001648A4">
      <w:pPr>
        <w:pStyle w:val="ConsPlusNormal"/>
        <w:ind w:firstLine="540"/>
        <w:jc w:val="both"/>
      </w:pPr>
      <w:r>
        <w:lastRenderedPageBreak/>
        <w:t>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1648A4" w:rsidRDefault="001648A4">
      <w:pPr>
        <w:pStyle w:val="ConsPlusNormal"/>
        <w:ind w:firstLine="540"/>
        <w:jc w:val="both"/>
      </w:pPr>
      <w:r>
        <w:t>повышение на территории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1648A4" w:rsidRDefault="001648A4">
      <w:pPr>
        <w:pStyle w:val="ConsPlusNormal"/>
        <w:ind w:firstLine="540"/>
        <w:jc w:val="both"/>
      </w:pPr>
      <w:r>
        <w:t>создание организационных условий для реализации государственной программы.</w:t>
      </w:r>
    </w:p>
    <w:p w:rsidR="001648A4" w:rsidRDefault="001648A4">
      <w:pPr>
        <w:pStyle w:val="ConsPlusNormal"/>
        <w:ind w:firstLine="540"/>
        <w:jc w:val="both"/>
      </w:pPr>
      <w:r>
        <w:t>Деятельность по решению указанных задач в полной мере охватывается подпрограммами настоящей государственной программы.</w:t>
      </w:r>
    </w:p>
    <w:p w:rsidR="001648A4" w:rsidRDefault="001648A4">
      <w:pPr>
        <w:pStyle w:val="ConsPlusNormal"/>
        <w:jc w:val="both"/>
      </w:pPr>
    </w:p>
    <w:p w:rsidR="001648A4" w:rsidRDefault="001648A4">
      <w:pPr>
        <w:pStyle w:val="ConsPlusNormal"/>
        <w:jc w:val="center"/>
        <w:outlineLvl w:val="1"/>
      </w:pPr>
      <w:bookmarkStart w:id="8" w:name="Par170"/>
      <w:bookmarkEnd w:id="8"/>
      <w:r>
        <w:t>4. СРОКИ И ЭТАПЫ РЕАЛИЗАЦИИ ГОСУДАРСТВЕННОЙ ПРОГРАММЫ</w:t>
      </w:r>
    </w:p>
    <w:p w:rsidR="001648A4" w:rsidRDefault="001648A4">
      <w:pPr>
        <w:pStyle w:val="ConsPlusNormal"/>
        <w:jc w:val="both"/>
      </w:pPr>
    </w:p>
    <w:p w:rsidR="001648A4" w:rsidRDefault="001648A4">
      <w:pPr>
        <w:pStyle w:val="ConsPlusNormal"/>
        <w:ind w:firstLine="540"/>
        <w:jc w:val="both"/>
      </w:pPr>
      <w:r>
        <w:t>Реализация программы будет осуществляться в течение 2014 - 2020 годов в один этап.</w:t>
      </w:r>
    </w:p>
    <w:p w:rsidR="001648A4" w:rsidRDefault="001648A4">
      <w:pPr>
        <w:pStyle w:val="ConsPlusNormal"/>
        <w:ind w:firstLine="540"/>
        <w:jc w:val="both"/>
      </w:pPr>
      <w: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края.</w:t>
      </w:r>
    </w:p>
    <w:p w:rsidR="001648A4" w:rsidRDefault="001648A4">
      <w:pPr>
        <w:pStyle w:val="ConsPlusNormal"/>
        <w:jc w:val="both"/>
      </w:pPr>
    </w:p>
    <w:p w:rsidR="001648A4" w:rsidRDefault="001648A4">
      <w:pPr>
        <w:pStyle w:val="ConsPlusNormal"/>
        <w:jc w:val="center"/>
        <w:outlineLvl w:val="1"/>
      </w:pPr>
      <w:bookmarkStart w:id="9" w:name="Par175"/>
      <w:bookmarkEnd w:id="9"/>
      <w:r>
        <w:t>5. ПЕРЕЧЕНЬ ОСНОВНЫХ МЕРОПРИЯТИЙ ГОСУДАРСТВЕННОЙ ПРОГРАММЫ</w:t>
      </w:r>
    </w:p>
    <w:p w:rsidR="001648A4" w:rsidRDefault="001648A4">
      <w:pPr>
        <w:pStyle w:val="ConsPlusNormal"/>
        <w:jc w:val="both"/>
      </w:pPr>
    </w:p>
    <w:p w:rsidR="001648A4" w:rsidRDefault="001648A4">
      <w:pPr>
        <w:pStyle w:val="ConsPlusNormal"/>
        <w:ind w:firstLine="540"/>
        <w:jc w:val="both"/>
      </w:pPr>
      <w:r>
        <w:t xml:space="preserve">Приведен в </w:t>
      </w:r>
      <w:hyperlink w:anchor="Par3211" w:tooltip="Ссылка на текущий документ" w:history="1">
        <w:r>
          <w:rPr>
            <w:color w:val="0000FF"/>
          </w:rPr>
          <w:t>приложении</w:t>
        </w:r>
      </w:hyperlink>
      <w:r>
        <w:t xml:space="preserve"> к настоящей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1"/>
      </w:pPr>
      <w:bookmarkStart w:id="10" w:name="Par179"/>
      <w:bookmarkEnd w:id="10"/>
      <w:r>
        <w:t>6. ПЕРЕЧЕНЬ ПОКАЗАТЕЛЕЙ КОНЕЧНЫХ РЕЗУЛЬТАТОВ ГОСУДАРСТВЕННОЙ</w:t>
      </w:r>
    </w:p>
    <w:p w:rsidR="001648A4" w:rsidRDefault="001648A4">
      <w:pPr>
        <w:pStyle w:val="ConsPlusNormal"/>
        <w:jc w:val="center"/>
      </w:pPr>
      <w:r>
        <w:t>ПРОГРАММЫ, МЕТОДИКИ ИХ РАСЧЕТА И ПЛАНОВЫЕ ЗНАЧЕНИЯ ПО ГОДАМ</w:t>
      </w:r>
    </w:p>
    <w:p w:rsidR="001648A4" w:rsidRDefault="001648A4">
      <w:pPr>
        <w:pStyle w:val="ConsPlusNormal"/>
        <w:jc w:val="center"/>
      </w:pPr>
      <w:r>
        <w:t>РЕАЛИЗАЦИИ ГОСУДАРСТВЕННОЙ ПРОГРАММЫ</w:t>
      </w:r>
    </w:p>
    <w:p w:rsidR="001648A4" w:rsidRDefault="001648A4">
      <w:pPr>
        <w:pStyle w:val="ConsPlusNormal"/>
        <w:jc w:val="both"/>
      </w:pPr>
    </w:p>
    <w:p w:rsidR="001648A4" w:rsidRDefault="001648A4">
      <w:pPr>
        <w:pStyle w:val="ConsPlusNormal"/>
        <w:ind w:firstLine="540"/>
        <w:jc w:val="both"/>
      </w:pPr>
      <w:r>
        <w:t xml:space="preserve">Приведен в </w:t>
      </w:r>
      <w:hyperlink w:anchor="Par3211" w:tooltip="Ссылка на текущий документ" w:history="1">
        <w:r>
          <w:rPr>
            <w:color w:val="0000FF"/>
          </w:rPr>
          <w:t>приложении</w:t>
        </w:r>
      </w:hyperlink>
      <w:r>
        <w:t xml:space="preserve"> к настоящей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1"/>
      </w:pPr>
      <w:bookmarkStart w:id="11" w:name="Par185"/>
      <w:bookmarkEnd w:id="11"/>
      <w:r>
        <w:t>7. ИНФОРМАЦИЯ О ФИНАНСОВОМ ОБЕСПЕЧЕНИИ ГОСУДАРСТВЕННОЙ</w:t>
      </w:r>
    </w:p>
    <w:p w:rsidR="001648A4" w:rsidRDefault="001648A4">
      <w:pPr>
        <w:pStyle w:val="ConsPlusNormal"/>
        <w:jc w:val="center"/>
      </w:pPr>
      <w:r>
        <w:t>ПРОГРАММЫ ЗА СЧЕТ СРЕДСТВ БЮДЖЕТА ЗАБАЙКАЛЬСКОГО КРАЯ</w:t>
      </w:r>
    </w:p>
    <w:p w:rsidR="001648A4" w:rsidRDefault="001648A4">
      <w:pPr>
        <w:pStyle w:val="ConsPlusNormal"/>
        <w:jc w:val="both"/>
      </w:pPr>
    </w:p>
    <w:p w:rsidR="001648A4" w:rsidRDefault="001648A4">
      <w:pPr>
        <w:pStyle w:val="ConsPlusNormal"/>
        <w:ind w:firstLine="540"/>
        <w:jc w:val="both"/>
      </w:pPr>
      <w:r>
        <w:t>Объем финансового обеспечения реализации программы за 2014 - 2020 годы за счет средств бюджета Забайкальского края - 42858552,4 тыс. рублей, в том числе по годам:</w:t>
      </w:r>
    </w:p>
    <w:p w:rsidR="001648A4" w:rsidRDefault="001648A4">
      <w:pPr>
        <w:pStyle w:val="ConsPlusNormal"/>
        <w:ind w:firstLine="540"/>
        <w:jc w:val="both"/>
      </w:pPr>
      <w:r>
        <w:t>в 2014 году - 6415071,0 тыс. рублей;</w:t>
      </w:r>
    </w:p>
    <w:p w:rsidR="001648A4" w:rsidRDefault="001648A4">
      <w:pPr>
        <w:pStyle w:val="ConsPlusNormal"/>
        <w:ind w:firstLine="540"/>
        <w:jc w:val="both"/>
      </w:pPr>
      <w:r>
        <w:t>в 2015 году - 6407246,9 тыс. рублей;</w:t>
      </w:r>
    </w:p>
    <w:p w:rsidR="001648A4" w:rsidRDefault="001648A4">
      <w:pPr>
        <w:pStyle w:val="ConsPlusNormal"/>
        <w:ind w:firstLine="540"/>
        <w:jc w:val="both"/>
      </w:pPr>
      <w:r>
        <w:t>в 2016 году - 6007246,9 тыс. рублей;</w:t>
      </w:r>
    </w:p>
    <w:p w:rsidR="001648A4" w:rsidRDefault="001648A4">
      <w:pPr>
        <w:pStyle w:val="ConsPlusNormal"/>
        <w:ind w:firstLine="540"/>
        <w:jc w:val="both"/>
      </w:pPr>
      <w:r>
        <w:t>в 2017 году - 6007246,9 тыс. рублей;</w:t>
      </w:r>
    </w:p>
    <w:p w:rsidR="001648A4" w:rsidRDefault="001648A4">
      <w:pPr>
        <w:pStyle w:val="ConsPlusNormal"/>
        <w:ind w:firstLine="540"/>
        <w:jc w:val="both"/>
      </w:pPr>
      <w:r>
        <w:t>в 2018 году - 6007246,9 тыс. рублей;</w:t>
      </w:r>
    </w:p>
    <w:p w:rsidR="001648A4" w:rsidRDefault="001648A4">
      <w:pPr>
        <w:pStyle w:val="ConsPlusNormal"/>
        <w:ind w:firstLine="540"/>
        <w:jc w:val="both"/>
      </w:pPr>
      <w:r>
        <w:t>в 2019 году - 6007246,9 тыс. рублей;</w:t>
      </w:r>
    </w:p>
    <w:p w:rsidR="001648A4" w:rsidRDefault="001648A4">
      <w:pPr>
        <w:pStyle w:val="ConsPlusNormal"/>
        <w:ind w:firstLine="540"/>
        <w:jc w:val="both"/>
      </w:pPr>
      <w:r>
        <w:t>в 2020 году - 6007246,9 тыс. рублей.</w:t>
      </w:r>
    </w:p>
    <w:p w:rsidR="001648A4" w:rsidRDefault="001648A4">
      <w:pPr>
        <w:pStyle w:val="ConsPlusNormal"/>
        <w:ind w:firstLine="540"/>
        <w:jc w:val="both"/>
      </w:pPr>
      <w:r>
        <w:t>Также для реализации государственной программы привлекаются средства федерального бюджета в общем объеме 11542235,4 тыс. рублей, в том числе:</w:t>
      </w:r>
    </w:p>
    <w:p w:rsidR="001648A4" w:rsidRDefault="001648A4">
      <w:pPr>
        <w:pStyle w:val="ConsPlusNormal"/>
        <w:ind w:firstLine="540"/>
        <w:jc w:val="both"/>
      </w:pPr>
      <w:r>
        <w:t>в 2014 году - 1907966,0 тыс. рублей;</w:t>
      </w:r>
    </w:p>
    <w:p w:rsidR="001648A4" w:rsidRDefault="001648A4">
      <w:pPr>
        <w:pStyle w:val="ConsPlusNormal"/>
        <w:ind w:firstLine="540"/>
        <w:jc w:val="both"/>
      </w:pPr>
      <w:r>
        <w:t>в 2015 году - 1782691,2 тыс. рублей;</w:t>
      </w:r>
    </w:p>
    <w:p w:rsidR="001648A4" w:rsidRDefault="001648A4">
      <w:pPr>
        <w:pStyle w:val="ConsPlusNormal"/>
        <w:ind w:firstLine="540"/>
        <w:jc w:val="both"/>
      </w:pPr>
      <w:r>
        <w:t>в 2016 году - 1839988,6 тыс. рублей;</w:t>
      </w:r>
    </w:p>
    <w:p w:rsidR="001648A4" w:rsidRDefault="001648A4">
      <w:pPr>
        <w:pStyle w:val="ConsPlusNormal"/>
        <w:ind w:firstLine="540"/>
        <w:jc w:val="both"/>
      </w:pPr>
      <w:r>
        <w:t>в 2017 году - 1502897,4 тыс. рублей;</w:t>
      </w:r>
    </w:p>
    <w:p w:rsidR="001648A4" w:rsidRDefault="001648A4">
      <w:pPr>
        <w:pStyle w:val="ConsPlusNormal"/>
        <w:ind w:firstLine="540"/>
        <w:jc w:val="both"/>
      </w:pPr>
      <w:r>
        <w:t>в 2018 году - 1502897,4 тыс. рублей;</w:t>
      </w:r>
    </w:p>
    <w:p w:rsidR="001648A4" w:rsidRDefault="001648A4">
      <w:pPr>
        <w:pStyle w:val="ConsPlusNormal"/>
        <w:ind w:firstLine="540"/>
        <w:jc w:val="both"/>
      </w:pPr>
      <w:r>
        <w:t>в 2019 году - 1502897,4 тыс. рублей;</w:t>
      </w:r>
    </w:p>
    <w:p w:rsidR="001648A4" w:rsidRDefault="001648A4">
      <w:pPr>
        <w:pStyle w:val="ConsPlusNormal"/>
        <w:ind w:firstLine="540"/>
        <w:jc w:val="both"/>
      </w:pPr>
      <w:r>
        <w:t>в 2020 году - 1502897,4 тыс. рублей.</w:t>
      </w:r>
    </w:p>
    <w:p w:rsidR="001648A4" w:rsidRDefault="001648A4">
      <w:pPr>
        <w:pStyle w:val="ConsPlusNormal"/>
        <w:ind w:firstLine="540"/>
        <w:jc w:val="both"/>
      </w:pPr>
      <w:r>
        <w:t xml:space="preserve">Кроме того, в соответствии с заключенными соглашениями для реализации подпрограмм "Правильный выбор", "Право быть равным", "Воспитать добром" привлекаются средства Фонда поддержки детей, находящихся в трудной жизненной ситуации (далее - Фонд). В рамках реализации мероприятий данных подпрограмм помимо средств Фонда привлекаются средства краевого бюджета, которые учтены в сумме субсидий на выполнение государственного задания государственным бюджетным и государственным автономным учреждениям социального обслуживания, отраженным в подпрограммах </w:t>
      </w:r>
      <w:r>
        <w:lastRenderedPageBreak/>
        <w:t>"Модернизация и развитие социального обслуживания граждан пожилого возраста и инвалидов", "Совершенствование социальной поддержки семьи и детей" и в обеспечивающей подпрограмме.</w:t>
      </w:r>
    </w:p>
    <w:p w:rsidR="001648A4" w:rsidRDefault="001648A4">
      <w:pPr>
        <w:pStyle w:val="ConsPlusNormal"/>
        <w:ind w:firstLine="540"/>
        <w:jc w:val="both"/>
      </w:pPr>
      <w:r>
        <w:t xml:space="preserve">Более детально информация о расходах приведена в </w:t>
      </w:r>
      <w:hyperlink w:anchor="Par3211" w:tooltip="Ссылка на текущий документ" w:history="1">
        <w:r>
          <w:rPr>
            <w:color w:val="0000FF"/>
          </w:rPr>
          <w:t>приложении</w:t>
        </w:r>
      </w:hyperlink>
      <w:r>
        <w:t xml:space="preserve"> к настоящей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1"/>
      </w:pPr>
      <w:bookmarkStart w:id="12" w:name="Par207"/>
      <w:bookmarkEnd w:id="12"/>
      <w:r>
        <w:t>8. ОПИСАНИЕ РИСКОВ РЕАЛИЗАЦИИ ГОСУДАРСТВЕННОЙ</w:t>
      </w:r>
    </w:p>
    <w:p w:rsidR="001648A4" w:rsidRDefault="001648A4">
      <w:pPr>
        <w:pStyle w:val="ConsPlusNormal"/>
        <w:jc w:val="center"/>
      </w:pPr>
      <w:r>
        <w:t>ПРОГРАММЫ И СПОСОБОВ ИХ МИНИМИЗАЦИИ</w:t>
      </w:r>
    </w:p>
    <w:p w:rsidR="001648A4" w:rsidRDefault="001648A4">
      <w:pPr>
        <w:pStyle w:val="ConsPlusNormal"/>
        <w:jc w:val="both"/>
      </w:pPr>
    </w:p>
    <w:p w:rsidR="001648A4" w:rsidRDefault="001648A4">
      <w:pPr>
        <w:pStyle w:val="ConsPlusNormal"/>
        <w:ind w:firstLine="540"/>
        <w:jc w:val="both"/>
      </w:pPr>
      <w:r>
        <w:t>Риски реализации государственной программы и способы их минимизации представлены в таблице.</w:t>
      </w:r>
    </w:p>
    <w:p w:rsidR="001648A4" w:rsidRDefault="001648A4">
      <w:pPr>
        <w:pStyle w:val="ConsPlusNormal"/>
        <w:jc w:val="both"/>
      </w:pPr>
    </w:p>
    <w:p w:rsidR="001648A4" w:rsidRDefault="001648A4">
      <w:pPr>
        <w:pStyle w:val="ConsPlusNormal"/>
        <w:jc w:val="center"/>
        <w:outlineLvl w:val="2"/>
      </w:pPr>
      <w:bookmarkStart w:id="13" w:name="Par212"/>
      <w:bookmarkEnd w:id="13"/>
      <w:r>
        <w:t>Таблица. Риски реализации государственной программы</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2835"/>
        <w:gridCol w:w="3969"/>
      </w:tblGrid>
      <w:tr w:rsidR="001648A4" w:rsidRPr="001648A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48A4" w:rsidRPr="001648A4" w:rsidRDefault="001648A4">
            <w:pPr>
              <w:pStyle w:val="ConsPlusNormal"/>
              <w:jc w:val="center"/>
            </w:pPr>
            <w:r w:rsidRPr="001648A4">
              <w:t>Риск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48A4" w:rsidRPr="001648A4" w:rsidRDefault="001648A4">
            <w:pPr>
              <w:pStyle w:val="ConsPlusNormal"/>
              <w:jc w:val="center"/>
            </w:pPr>
            <w:r w:rsidRPr="001648A4">
              <w:t>Последствия наступления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48A4" w:rsidRPr="001648A4" w:rsidRDefault="001648A4">
            <w:pPr>
              <w:pStyle w:val="ConsPlusNormal"/>
              <w:jc w:val="center"/>
            </w:pPr>
            <w:r w:rsidRPr="001648A4">
              <w:t>Способы минимизации</w:t>
            </w:r>
          </w:p>
        </w:tc>
      </w:tr>
      <w:tr w:rsidR="001648A4" w:rsidRPr="001648A4">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48A4" w:rsidRPr="001648A4" w:rsidRDefault="001648A4">
            <w:pPr>
              <w:pStyle w:val="ConsPlusNormal"/>
              <w:jc w:val="center"/>
            </w:pPr>
            <w:r w:rsidRPr="001648A4">
              <w:t>1. Внешние риски</w:t>
            </w:r>
          </w:p>
        </w:tc>
      </w:tr>
      <w:tr w:rsidR="001648A4" w:rsidRPr="001648A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 Сохранение у населения иждивенческих настроений, неготовность к активному решению собственных проблем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Рост уровня требований населения к объемам и качеству государственного социального обеспечения; нарастание недовольства данными объемом и качеством услуг</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Проведение с населением разъяснительной работы.</w:t>
            </w:r>
          </w:p>
          <w:p w:rsidR="001648A4" w:rsidRPr="001648A4" w:rsidRDefault="001648A4">
            <w:pPr>
              <w:pStyle w:val="ConsPlusNormal"/>
              <w:jc w:val="both"/>
            </w:pPr>
            <w:r w:rsidRPr="001648A4">
              <w:t>Совместный с обратившимися гражданами поиск возможностей для использования внутренних ресурсов разрешения индивидуальной кризисной ситуации</w:t>
            </w:r>
          </w:p>
        </w:tc>
      </w:tr>
      <w:tr w:rsidR="001648A4" w:rsidRPr="001648A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1.2. Недостаточный учет реальных потребностей населения в социальной поддержке со стороны государства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Неудовлетворенность населения деятельностью органов социальной защиты области, ухудшение качества жизни населения, невыполнение показателей государственной программы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Своевременный мониторинг ожиданий и потребностей населения в социальной поддержке со стороны государства</w:t>
            </w:r>
          </w:p>
        </w:tc>
      </w:tr>
      <w:tr w:rsidR="001648A4" w:rsidRPr="001648A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1.3. Неблагоприятное влияние хода реализации других государственных программ Забайкальского края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Невыполнение заявленных показателей реализации государственной программы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Мониторинг состояния дел в сферах, воздействие на которые оказывает реализация других государственных программ Забайкальского края; внесение предложений по улучшению состояния дел в указанных сферах</w:t>
            </w:r>
          </w:p>
        </w:tc>
      </w:tr>
      <w:tr w:rsidR="001648A4" w:rsidRPr="001648A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1.4. Изменения федеральных нормативных правовых актов, препятствующие реализации государственной программы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Невыполнение заявленных показателей реализации государственной программы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Мониторинг изменения федеральных нормативных правовых актов; внесение в установленном порядке предложений по разрабатываемым на федеральном уровне проектам; разработка предложений по улучшению состояния дел другими способами</w:t>
            </w:r>
          </w:p>
        </w:tc>
      </w:tr>
      <w:tr w:rsidR="001648A4" w:rsidRPr="001648A4">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 Внутренние риски</w:t>
            </w:r>
          </w:p>
        </w:tc>
      </w:tr>
      <w:tr w:rsidR="001648A4" w:rsidRPr="001648A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2.1. Недостаточная подготовка специалистов для оказания населению услуг на новом качественном уровне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Снижение качества оказания услуг, рост недовольства населения области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1648A4" w:rsidRPr="001648A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2.2. Низкая мотивация специалистов к повышению качества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Снижение качества оказания услуг, рост недовольства населения области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Исследование фактической мотивации специалистов.</w:t>
            </w:r>
          </w:p>
          <w:p w:rsidR="001648A4" w:rsidRPr="001648A4" w:rsidRDefault="001648A4">
            <w:pPr>
              <w:pStyle w:val="ConsPlusNormal"/>
              <w:jc w:val="both"/>
            </w:pPr>
            <w:r w:rsidRPr="001648A4">
              <w:t>Разработка мероприятий по мотивации специалистов к качественной работе (в том числе путем повышения оплаты труда, повышения престижа работы в сфере социального обслуживания населения)</w:t>
            </w:r>
          </w:p>
        </w:tc>
      </w:tr>
    </w:tbl>
    <w:p w:rsidR="001648A4" w:rsidRDefault="001648A4">
      <w:pPr>
        <w:pStyle w:val="ConsPlusNormal"/>
        <w:jc w:val="both"/>
      </w:pPr>
    </w:p>
    <w:p w:rsidR="001648A4" w:rsidRDefault="001648A4">
      <w:pPr>
        <w:pStyle w:val="ConsPlusNormal"/>
        <w:jc w:val="center"/>
        <w:outlineLvl w:val="1"/>
      </w:pPr>
      <w:bookmarkStart w:id="14" w:name="Par240"/>
      <w:bookmarkEnd w:id="14"/>
      <w:r>
        <w:t>9. ОПИСАНИЕ ПОДПРОГРАММ</w:t>
      </w:r>
    </w:p>
    <w:p w:rsidR="001648A4" w:rsidRDefault="001648A4">
      <w:pPr>
        <w:pStyle w:val="ConsPlusNormal"/>
        <w:jc w:val="both"/>
      </w:pPr>
    </w:p>
    <w:p w:rsidR="001648A4" w:rsidRDefault="001648A4">
      <w:pPr>
        <w:pStyle w:val="ConsPlusNormal"/>
        <w:ind w:firstLine="540"/>
        <w:jc w:val="both"/>
      </w:pPr>
      <w:r>
        <w:t>В рамках государственной программы предполагается реализация следующих подпрограмм:</w:t>
      </w:r>
    </w:p>
    <w:p w:rsidR="001648A4" w:rsidRDefault="001648A4">
      <w:pPr>
        <w:pStyle w:val="ConsPlusNormal"/>
        <w:ind w:firstLine="540"/>
        <w:jc w:val="both"/>
      </w:pPr>
      <w:r>
        <w:t>1) "</w:t>
      </w:r>
      <w:hyperlink w:anchor="Par255" w:tooltip="Ссылка на текущий документ" w:history="1">
        <w:r>
          <w:rPr>
            <w:color w:val="0000FF"/>
          </w:rPr>
          <w:t>Развитие мер</w:t>
        </w:r>
      </w:hyperlink>
      <w:r>
        <w:t xml:space="preserve"> социальной поддержки отдельных категорий граждан, проживающих в Забайкальском крае";</w:t>
      </w:r>
    </w:p>
    <w:p w:rsidR="001648A4" w:rsidRDefault="001648A4">
      <w:pPr>
        <w:pStyle w:val="ConsPlusNormal"/>
        <w:ind w:firstLine="540"/>
        <w:jc w:val="both"/>
      </w:pPr>
      <w:r>
        <w:t>2) "</w:t>
      </w:r>
      <w:hyperlink w:anchor="Par439" w:tooltip="Ссылка на текущий документ" w:history="1">
        <w:r>
          <w:rPr>
            <w:color w:val="0000FF"/>
          </w:rPr>
          <w:t>Модернизация и развитие</w:t>
        </w:r>
      </w:hyperlink>
      <w:r>
        <w:t xml:space="preserve"> социального обслуживания граждан пожилого возраста и инвалидов";</w:t>
      </w:r>
    </w:p>
    <w:p w:rsidR="001648A4" w:rsidRDefault="001648A4">
      <w:pPr>
        <w:pStyle w:val="ConsPlusNormal"/>
        <w:ind w:firstLine="540"/>
        <w:jc w:val="both"/>
      </w:pPr>
      <w:r>
        <w:t>3) "</w:t>
      </w:r>
      <w:hyperlink w:anchor="Par627" w:tooltip="Ссылка на текущий документ" w:history="1">
        <w:r>
          <w:rPr>
            <w:color w:val="0000FF"/>
          </w:rPr>
          <w:t>Совершенствование</w:t>
        </w:r>
      </w:hyperlink>
      <w:r>
        <w:t xml:space="preserve"> социальной поддержки семьи и детей";</w:t>
      </w:r>
    </w:p>
    <w:p w:rsidR="001648A4" w:rsidRDefault="001648A4">
      <w:pPr>
        <w:pStyle w:val="ConsPlusNormal"/>
        <w:ind w:firstLine="540"/>
        <w:jc w:val="both"/>
      </w:pPr>
      <w:r>
        <w:t xml:space="preserve">4) </w:t>
      </w:r>
      <w:hyperlink w:anchor="Par777" w:tooltip="Ссылка на текущий документ" w:history="1">
        <w:r>
          <w:rPr>
            <w:color w:val="0000FF"/>
          </w:rPr>
          <w:t>"Правильный выбор"</w:t>
        </w:r>
      </w:hyperlink>
      <w:r>
        <w:t>;</w:t>
      </w:r>
    </w:p>
    <w:p w:rsidR="001648A4" w:rsidRDefault="001648A4">
      <w:pPr>
        <w:pStyle w:val="ConsPlusNormal"/>
        <w:ind w:firstLine="540"/>
        <w:jc w:val="both"/>
      </w:pPr>
      <w:r>
        <w:t xml:space="preserve">5) </w:t>
      </w:r>
      <w:hyperlink w:anchor="Par1315" w:tooltip="Ссылка на текущий документ" w:history="1">
        <w:r>
          <w:rPr>
            <w:color w:val="0000FF"/>
          </w:rPr>
          <w:t>"Право быть равным"</w:t>
        </w:r>
      </w:hyperlink>
      <w:r>
        <w:t>;</w:t>
      </w:r>
    </w:p>
    <w:p w:rsidR="001648A4" w:rsidRDefault="001648A4">
      <w:pPr>
        <w:pStyle w:val="ConsPlusNormal"/>
        <w:ind w:firstLine="540"/>
        <w:jc w:val="both"/>
      </w:pPr>
      <w:r>
        <w:t>6) "</w:t>
      </w:r>
      <w:hyperlink w:anchor="Par2372" w:tooltip="Ссылка на текущий документ" w:history="1">
        <w:r>
          <w:rPr>
            <w:color w:val="0000FF"/>
          </w:rPr>
          <w:t>Воспитать добром</w:t>
        </w:r>
      </w:hyperlink>
      <w:r>
        <w:t>!";</w:t>
      </w:r>
    </w:p>
    <w:p w:rsidR="001648A4" w:rsidRDefault="001648A4">
      <w:pPr>
        <w:pStyle w:val="ConsPlusNormal"/>
        <w:ind w:firstLine="540"/>
        <w:jc w:val="both"/>
      </w:pPr>
      <w:r>
        <w:t xml:space="preserve">7) </w:t>
      </w:r>
      <w:hyperlink w:anchor="Par3186" w:tooltip="Ссылка на текущий документ" w:history="1">
        <w:r>
          <w:rPr>
            <w:color w:val="0000FF"/>
          </w:rPr>
          <w:t>обеспечивающая подпрограмма</w:t>
        </w:r>
      </w:hyperlink>
      <w:r>
        <w:t>.</w:t>
      </w:r>
    </w:p>
    <w:p w:rsidR="001648A4" w:rsidRDefault="001648A4">
      <w:pPr>
        <w:pStyle w:val="ConsPlusNormal"/>
        <w:ind w:firstLine="540"/>
        <w:jc w:val="both"/>
      </w:pPr>
      <w:r>
        <w:t>Далее приводится детальное описание подпрограмм, характеристика текущего состояния сферы социальной поддержки граждан Забайкальского края.</w:t>
      </w:r>
    </w:p>
    <w:p w:rsidR="001648A4" w:rsidRDefault="001648A4">
      <w:pPr>
        <w:pStyle w:val="ConsPlusNormal"/>
        <w:ind w:firstLine="540"/>
        <w:jc w:val="both"/>
      </w:pPr>
      <w:r>
        <w:t xml:space="preserve">Кроме того, информация о подпрограммах, включая показатели их реализации и состав мероприятий, представлена в </w:t>
      </w:r>
      <w:hyperlink w:anchor="Par3211" w:tooltip="Ссылка на текущий документ" w:history="1">
        <w:r>
          <w:rPr>
            <w:color w:val="0000FF"/>
          </w:rPr>
          <w:t>приложении</w:t>
        </w:r>
      </w:hyperlink>
      <w:r>
        <w:t xml:space="preserve"> к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center"/>
        <w:outlineLvl w:val="2"/>
        <w:rPr>
          <w:b/>
          <w:bCs/>
        </w:rPr>
      </w:pPr>
      <w:bookmarkStart w:id="15" w:name="Par255"/>
      <w:bookmarkEnd w:id="15"/>
      <w:r>
        <w:rPr>
          <w:b/>
          <w:bCs/>
        </w:rPr>
        <w:t>9.1. ПОДПРОГРАММА N 1</w:t>
      </w:r>
    </w:p>
    <w:p w:rsidR="001648A4" w:rsidRDefault="001648A4">
      <w:pPr>
        <w:pStyle w:val="ConsPlusNormal"/>
        <w:jc w:val="center"/>
        <w:rPr>
          <w:b/>
          <w:bCs/>
        </w:rPr>
      </w:pPr>
      <w:r>
        <w:rPr>
          <w:b/>
          <w:bCs/>
        </w:rPr>
        <w:t>"РАЗВИТИЕ МЕР СОЦИАЛЬНОЙ ПОДДЕРЖКИ ОТДЕЛЬНЫХ КАТЕГОРИЙ</w:t>
      </w:r>
    </w:p>
    <w:p w:rsidR="001648A4" w:rsidRDefault="001648A4">
      <w:pPr>
        <w:pStyle w:val="ConsPlusNormal"/>
        <w:jc w:val="center"/>
        <w:rPr>
          <w:b/>
          <w:bCs/>
        </w:rPr>
      </w:pPr>
      <w:r>
        <w:rPr>
          <w:b/>
          <w:bCs/>
        </w:rPr>
        <w:t>ГРАЖДАН, ПРОЖИВАЮЩИХ В ЗАБАЙКАЛЬСКОМ КРАЕ"</w:t>
      </w:r>
    </w:p>
    <w:p w:rsidR="001648A4" w:rsidRDefault="001648A4">
      <w:pPr>
        <w:pStyle w:val="ConsPlusNormal"/>
        <w:jc w:val="both"/>
      </w:pPr>
    </w:p>
    <w:p w:rsidR="001648A4" w:rsidRDefault="001648A4">
      <w:pPr>
        <w:pStyle w:val="ConsPlusNormal"/>
        <w:jc w:val="center"/>
        <w:outlineLvl w:val="3"/>
      </w:pPr>
      <w:bookmarkStart w:id="16" w:name="Par259"/>
      <w:bookmarkEnd w:id="16"/>
      <w:r>
        <w:t>ПАСПОРТ ПОДПРОГРАММЫ</w:t>
      </w:r>
    </w:p>
    <w:p w:rsidR="001648A4" w:rsidRDefault="001648A4">
      <w:pPr>
        <w:pStyle w:val="ConsPlusNormal"/>
        <w:jc w:val="center"/>
      </w:pPr>
      <w:r>
        <w:t>"РАЗВИТИЕ МЕР СОЦИАЛЬНОЙ ПОДДЕРЖКИ ОТДЕЛЬНЫХ КАТЕГОРИЙ</w:t>
      </w:r>
    </w:p>
    <w:p w:rsidR="001648A4" w:rsidRDefault="001648A4">
      <w:pPr>
        <w:pStyle w:val="ConsPlusNormal"/>
        <w:jc w:val="center"/>
      </w:pPr>
      <w:r>
        <w:t>ГРАЖДАН, ПРОЖИВАЮЩИХ В ЗАБАЙКАЛЬСКОМ КРАЕ"</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6917"/>
      </w:tblGrid>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Ответственный исполнитель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Министерство труда и социальной защиты</w:t>
            </w:r>
          </w:p>
          <w:p w:rsidR="001648A4" w:rsidRPr="001648A4" w:rsidRDefault="001648A4">
            <w:pPr>
              <w:pStyle w:val="ConsPlusNormal"/>
              <w:jc w:val="both"/>
            </w:pPr>
            <w:r w:rsidRPr="001648A4">
              <w:t>Забайкальского края</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Соисполнители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Цель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Повышение качества, доступности, адресности социальной поддержки населения Забайкальского края</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Задачи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Предоставление населению Забайкальского края мер социальной поддержки;</w:t>
            </w:r>
          </w:p>
          <w:p w:rsidR="001648A4" w:rsidRPr="001648A4" w:rsidRDefault="001648A4">
            <w:pPr>
              <w:pStyle w:val="ConsPlusNormal"/>
              <w:jc w:val="both"/>
            </w:pPr>
            <w:r w:rsidRPr="001648A4">
              <w:t>создание условий для повышения адресности социальных выплат;</w:t>
            </w:r>
          </w:p>
          <w:p w:rsidR="001648A4" w:rsidRPr="001648A4" w:rsidRDefault="001648A4">
            <w:pPr>
              <w:pStyle w:val="ConsPlusNormal"/>
              <w:jc w:val="both"/>
            </w:pPr>
            <w:r w:rsidRPr="001648A4">
              <w:t>совершенствование информационного обеспечения предоставления мер социальной поддержки;</w:t>
            </w:r>
          </w:p>
          <w:p w:rsidR="001648A4" w:rsidRPr="001648A4" w:rsidRDefault="001648A4">
            <w:pPr>
              <w:pStyle w:val="ConsPlusNormal"/>
              <w:jc w:val="both"/>
            </w:pPr>
            <w:r w:rsidRPr="001648A4">
              <w:t>расширение практики предоставления государственных услуг в социальной сфере в электронной форме</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lastRenderedPageBreak/>
              <w:t>Сроки и этапы реализации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2014 - 2020 годы.</w:t>
            </w:r>
          </w:p>
          <w:p w:rsidR="001648A4" w:rsidRPr="001648A4" w:rsidRDefault="001648A4">
            <w:pPr>
              <w:pStyle w:val="ConsPlusNormal"/>
              <w:jc w:val="both"/>
            </w:pPr>
            <w:r w:rsidRPr="001648A4">
              <w:t>Подпрограмма реализуется в один этап</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Объемы бюджетных ассигнований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Объем бюджетных ассигнований подпрограммы за период с 2014 по 2020 год составляет:</w:t>
            </w:r>
          </w:p>
          <w:p w:rsidR="001648A4" w:rsidRPr="001648A4" w:rsidRDefault="001648A4">
            <w:pPr>
              <w:pStyle w:val="ConsPlusNormal"/>
              <w:jc w:val="both"/>
            </w:pPr>
            <w:r w:rsidRPr="001648A4">
              <w:t>из краевого бюджета - 19198929,4 тыс. рублей, в том числе по годам:</w:t>
            </w:r>
          </w:p>
          <w:p w:rsidR="001648A4" w:rsidRPr="001648A4" w:rsidRDefault="001648A4">
            <w:pPr>
              <w:pStyle w:val="ConsPlusNormal"/>
              <w:jc w:val="both"/>
            </w:pPr>
            <w:r w:rsidRPr="001648A4">
              <w:t>в 2014 году - 2742704,2 тыс. рублей,</w:t>
            </w:r>
          </w:p>
          <w:p w:rsidR="001648A4" w:rsidRPr="001648A4" w:rsidRDefault="001648A4">
            <w:pPr>
              <w:pStyle w:val="ConsPlusNormal"/>
              <w:jc w:val="both"/>
            </w:pPr>
            <w:r w:rsidRPr="001648A4">
              <w:t>в 2015 году - 2742704,2 тыс. рублей;</w:t>
            </w:r>
          </w:p>
          <w:p w:rsidR="001648A4" w:rsidRPr="001648A4" w:rsidRDefault="001648A4">
            <w:pPr>
              <w:pStyle w:val="ConsPlusNormal"/>
              <w:jc w:val="both"/>
            </w:pPr>
            <w:r w:rsidRPr="001648A4">
              <w:t>в 2016 году - 2742704,2 тыс. рублей;</w:t>
            </w:r>
          </w:p>
          <w:p w:rsidR="001648A4" w:rsidRPr="001648A4" w:rsidRDefault="001648A4">
            <w:pPr>
              <w:pStyle w:val="ConsPlusNormal"/>
              <w:jc w:val="both"/>
            </w:pPr>
            <w:r w:rsidRPr="001648A4">
              <w:t>в 2017 году - 2742704,2 тыс. рублей;</w:t>
            </w:r>
          </w:p>
          <w:p w:rsidR="001648A4" w:rsidRPr="001648A4" w:rsidRDefault="001648A4">
            <w:pPr>
              <w:pStyle w:val="ConsPlusNormal"/>
              <w:jc w:val="both"/>
            </w:pPr>
            <w:r w:rsidRPr="001648A4">
              <w:t>в 2018 году - 2742704,2 тыс. рублей;</w:t>
            </w:r>
          </w:p>
          <w:p w:rsidR="001648A4" w:rsidRPr="001648A4" w:rsidRDefault="001648A4">
            <w:pPr>
              <w:pStyle w:val="ConsPlusNormal"/>
              <w:jc w:val="both"/>
            </w:pPr>
            <w:r w:rsidRPr="001648A4">
              <w:t>в 2019 году - 2742704,2 тыс. рублей;</w:t>
            </w:r>
          </w:p>
          <w:p w:rsidR="001648A4" w:rsidRPr="001648A4" w:rsidRDefault="001648A4">
            <w:pPr>
              <w:pStyle w:val="ConsPlusNormal"/>
              <w:jc w:val="both"/>
            </w:pPr>
            <w:r w:rsidRPr="001648A4">
              <w:t>в 2020 году - 2742704,2 тыс. рублей;</w:t>
            </w:r>
          </w:p>
          <w:p w:rsidR="001648A4" w:rsidRPr="001648A4" w:rsidRDefault="001648A4">
            <w:pPr>
              <w:pStyle w:val="ConsPlusNormal"/>
              <w:jc w:val="both"/>
            </w:pPr>
            <w:r w:rsidRPr="001648A4">
              <w:t>из федерального бюджета - 4720488,4 тыс. рублей, в том числе по годам:</w:t>
            </w:r>
          </w:p>
          <w:p w:rsidR="001648A4" w:rsidRPr="001648A4" w:rsidRDefault="001648A4">
            <w:pPr>
              <w:pStyle w:val="ConsPlusNormal"/>
              <w:jc w:val="both"/>
            </w:pPr>
            <w:r w:rsidRPr="001648A4">
              <w:t>в 2014 году - 796300,6 тыс. рублей;</w:t>
            </w:r>
          </w:p>
          <w:p w:rsidR="001648A4" w:rsidRPr="001648A4" w:rsidRDefault="001648A4">
            <w:pPr>
              <w:pStyle w:val="ConsPlusNormal"/>
              <w:jc w:val="both"/>
            </w:pPr>
            <w:r w:rsidRPr="001648A4">
              <w:t>в 2015 году - 687737,0 тыс. рублей;</w:t>
            </w:r>
          </w:p>
          <w:p w:rsidR="001648A4" w:rsidRPr="001648A4" w:rsidRDefault="001648A4">
            <w:pPr>
              <w:pStyle w:val="ConsPlusNormal"/>
              <w:jc w:val="both"/>
            </w:pPr>
            <w:r w:rsidRPr="001648A4">
              <w:t>в 2016 году - 694870,8 тыс. рублей;</w:t>
            </w:r>
          </w:p>
          <w:p w:rsidR="001648A4" w:rsidRPr="001648A4" w:rsidRDefault="001648A4">
            <w:pPr>
              <w:pStyle w:val="ConsPlusNormal"/>
              <w:jc w:val="both"/>
            </w:pPr>
            <w:r w:rsidRPr="001648A4">
              <w:t>в 2017 году - 635395,0 тыс. рублей;</w:t>
            </w:r>
          </w:p>
          <w:p w:rsidR="001648A4" w:rsidRPr="001648A4" w:rsidRDefault="001648A4">
            <w:pPr>
              <w:pStyle w:val="ConsPlusNormal"/>
              <w:jc w:val="both"/>
            </w:pPr>
            <w:r w:rsidRPr="001648A4">
              <w:t>в 2018 году - 635395,0 тыс. рублей;</w:t>
            </w:r>
          </w:p>
          <w:p w:rsidR="001648A4" w:rsidRPr="001648A4" w:rsidRDefault="001648A4">
            <w:pPr>
              <w:pStyle w:val="ConsPlusNormal"/>
              <w:jc w:val="both"/>
            </w:pPr>
            <w:r w:rsidRPr="001648A4">
              <w:t>в 2019 году - 635395,0 тыс. рублей;</w:t>
            </w:r>
          </w:p>
          <w:p w:rsidR="001648A4" w:rsidRPr="001648A4" w:rsidRDefault="001648A4">
            <w:pPr>
              <w:pStyle w:val="ConsPlusNormal"/>
              <w:jc w:val="both"/>
            </w:pPr>
            <w:r w:rsidRPr="001648A4">
              <w:t>в 2020 году - 635395,0 тыс. рублей</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Ожидаемые значения показателей конечных результатов реализации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Доля граждан, охваченных различными формами социальной поддержки, от общего числа граждан, проживающих на территории Забайкальского края, к 2020 году увеличится до 28,5%.</w:t>
            </w:r>
          </w:p>
          <w:p w:rsidR="001648A4" w:rsidRPr="001648A4" w:rsidRDefault="001648A4">
            <w:pPr>
              <w:pStyle w:val="ConsPlusNormal"/>
              <w:jc w:val="both"/>
            </w:pPr>
            <w:r w:rsidRPr="001648A4">
              <w:t>Удельный вес малоимущих граждан в общей численности граждан, получающих меры социальной поддержки, к 2020 году составит 23,8%</w:t>
            </w:r>
          </w:p>
        </w:tc>
      </w:tr>
    </w:tbl>
    <w:p w:rsidR="001648A4" w:rsidRDefault="001648A4">
      <w:pPr>
        <w:pStyle w:val="ConsPlusNormal"/>
        <w:jc w:val="both"/>
      </w:pPr>
    </w:p>
    <w:p w:rsidR="001648A4" w:rsidRDefault="001648A4">
      <w:pPr>
        <w:pStyle w:val="ConsPlusNormal"/>
        <w:jc w:val="center"/>
        <w:outlineLvl w:val="3"/>
      </w:pPr>
      <w:bookmarkStart w:id="17" w:name="Par300"/>
      <w:bookmarkEnd w:id="17"/>
      <w:r>
        <w:t>1. ХАРАКТЕРИСТИКА ТЕКУЩЕГО СОСТОЯНИЯ СФЕРЫ СОЦИАЛЬНОЙ</w:t>
      </w:r>
    </w:p>
    <w:p w:rsidR="001648A4" w:rsidRDefault="001648A4">
      <w:pPr>
        <w:pStyle w:val="ConsPlusNormal"/>
        <w:jc w:val="center"/>
      </w:pPr>
      <w:r>
        <w:t>ПОДДЕРЖКИ ОТДЕЛЬНЫХ КАТЕГОРИЙ ГРАЖДАН, ПРОЖИВАЮЩИХ</w:t>
      </w:r>
    </w:p>
    <w:p w:rsidR="001648A4" w:rsidRDefault="001648A4">
      <w:pPr>
        <w:pStyle w:val="ConsPlusNormal"/>
        <w:jc w:val="center"/>
      </w:pPr>
      <w:r>
        <w:t>В ЗАБАЙКАЛЬСКОМ КРАЕ</w:t>
      </w:r>
    </w:p>
    <w:p w:rsidR="001648A4" w:rsidRDefault="001648A4">
      <w:pPr>
        <w:pStyle w:val="ConsPlusNormal"/>
        <w:jc w:val="both"/>
      </w:pPr>
    </w:p>
    <w:p w:rsidR="001648A4" w:rsidRDefault="001648A4">
      <w:pPr>
        <w:pStyle w:val="ConsPlusNormal"/>
        <w:ind w:firstLine="540"/>
        <w:jc w:val="both"/>
      </w:pPr>
      <w:r>
        <w:t>В Забайкальском крае проводятся мероприятия по совершенствованию системы социальной поддержки отдельных категорий граждан, своевременное внесение изменений в законодательные акты и иные нормативные правовые акты Забайкальского края. Разработаны, приняты и в полной мере соблюдаются в практической работе административные регламенты предоставления государственных услуг.</w:t>
      </w:r>
    </w:p>
    <w:p w:rsidR="001648A4" w:rsidRDefault="001648A4">
      <w:pPr>
        <w:pStyle w:val="ConsPlusNormal"/>
        <w:ind w:firstLine="540"/>
        <w:jc w:val="both"/>
      </w:pPr>
      <w:r>
        <w:t>Данные факторы определяют своевременность и полноту охвата мерами социальной поддержки граждан, имеющих право на их получение.</w:t>
      </w:r>
    </w:p>
    <w:p w:rsidR="001648A4" w:rsidRDefault="001648A4">
      <w:pPr>
        <w:pStyle w:val="ConsPlusNormal"/>
        <w:ind w:firstLine="540"/>
        <w:jc w:val="both"/>
      </w:pPr>
      <w:r>
        <w:t>Для реализации мероприятий по предоставлению социальных выплат и мер социальной поддержки отдельных категорий граждан в крае проводится следующая работа:</w:t>
      </w:r>
    </w:p>
    <w:p w:rsidR="001648A4" w:rsidRDefault="001648A4">
      <w:pPr>
        <w:pStyle w:val="ConsPlusNormal"/>
        <w:ind w:firstLine="540"/>
        <w:jc w:val="both"/>
      </w:pPr>
      <w:r>
        <w:t>ежемесячно формируется автоматизированная база данных "Адресная социальная помощь" получателей мер социальной поддержки;</w:t>
      </w:r>
    </w:p>
    <w:p w:rsidR="001648A4" w:rsidRDefault="001648A4">
      <w:pPr>
        <w:pStyle w:val="ConsPlusNormal"/>
        <w:ind w:firstLine="540"/>
        <w:jc w:val="both"/>
      </w:pPr>
      <w:r>
        <w:t>совершенствуются административные регламенты предоставления государственных услуг;</w:t>
      </w:r>
    </w:p>
    <w:p w:rsidR="001648A4" w:rsidRDefault="001648A4">
      <w:pPr>
        <w:pStyle w:val="ConsPlusNormal"/>
        <w:ind w:firstLine="540"/>
        <w:jc w:val="both"/>
      </w:pPr>
      <w:r>
        <w:t xml:space="preserve">для упрощения порядка реализации государственных услуг, во исполнение Федерального </w:t>
      </w:r>
      <w:hyperlink r:id="rId21"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Pr>
            <w:color w:val="0000FF"/>
          </w:rPr>
          <w:t>закона</w:t>
        </w:r>
      </w:hyperlink>
      <w:r>
        <w:t xml:space="preserve"> от 27 июля 2010 года N 210-ФЗ "Об организации предоставления государственных и муниципальных услуг" предусмотрен перевод части государственных услуг в электронный вид в рамках межведомственного электронного взаимодействия.</w:t>
      </w:r>
    </w:p>
    <w:p w:rsidR="001648A4" w:rsidRDefault="001648A4">
      <w:pPr>
        <w:pStyle w:val="ConsPlusNormal"/>
        <w:ind w:firstLine="540"/>
        <w:jc w:val="both"/>
      </w:pPr>
      <w:r>
        <w:t>Мерами социальной поддержки на территории края охвачено более 400 тыс. человек, предоставляется более 60 видов социальных выплат. Объем денежных средств, направленных на эти цели, составил:</w:t>
      </w:r>
    </w:p>
    <w:p w:rsidR="001648A4" w:rsidRDefault="001648A4">
      <w:pPr>
        <w:pStyle w:val="ConsPlusNormal"/>
        <w:ind w:firstLine="540"/>
        <w:jc w:val="both"/>
      </w:pPr>
      <w:r>
        <w:t>за счет средств краевого бюджета: в 2012 году - 2,3 млрд. рублей, в 2013 году - 2,7 млрд. рублей;</w:t>
      </w:r>
    </w:p>
    <w:p w:rsidR="001648A4" w:rsidRDefault="001648A4">
      <w:pPr>
        <w:pStyle w:val="ConsPlusNormal"/>
        <w:ind w:firstLine="540"/>
        <w:jc w:val="both"/>
      </w:pPr>
      <w:r>
        <w:t>за счет средств федерального бюджета: в 2012 году - 519,9 млн. рублей, в 2013 году - 554,9 млн. рублей.</w:t>
      </w:r>
    </w:p>
    <w:p w:rsidR="001648A4" w:rsidRDefault="001648A4">
      <w:pPr>
        <w:pStyle w:val="ConsPlusNormal"/>
        <w:ind w:firstLine="540"/>
        <w:jc w:val="both"/>
      </w:pPr>
      <w:r>
        <w:lastRenderedPageBreak/>
        <w:t>Из краевого бюджета в 2012 году на оказание государственной социальной помощи малоимущим гражданам было выделено более 61,8 млн. рублей, которую получили свыше 39,6 тыс. жителей края, в том числе 565 граждан, пострадавших от пожаров, на сумму более 1,1 млн. рублей.</w:t>
      </w:r>
    </w:p>
    <w:p w:rsidR="001648A4" w:rsidRDefault="001648A4">
      <w:pPr>
        <w:pStyle w:val="ConsPlusNormal"/>
        <w:ind w:firstLine="540"/>
        <w:jc w:val="both"/>
      </w:pPr>
      <w:r>
        <w:t>В 2013 году государственная социальная помощь оказана более 26 тыс. человек на сумму 45,9 млн. рублей, в том числе 170 малоимущим гражданам, пострадавшим от пожара, на сумму 340,0 тыс. рублей; 66 семьям независимо от материального положения на сумму 1,3 млн. рублей.</w:t>
      </w:r>
    </w:p>
    <w:p w:rsidR="001648A4" w:rsidRDefault="001648A4">
      <w:pPr>
        <w:pStyle w:val="ConsPlusNormal"/>
        <w:ind w:firstLine="540"/>
        <w:jc w:val="both"/>
      </w:pPr>
      <w:r>
        <w:t>В целях повышения качества предоставления мер социальной поддержки населению создано государственное казенное учреждение "Единый социальный расчетный центр" Забайкальского края, основной целью деятельности которого является оказание в соответствии с федеральным и краевым законодательством государственных услуг в области предоставления мер социальной поддержки населению Забайкальского края. Все государственные социальные обязательства в сфере социальной защиты населения, установленные федеральным и краевым законодательством, предоставляются с помощью автоматизированной системы "Адресная социальная помощь", которая представляет территориально распределенную информационную базу данных, при этом районные базы данных размещаются в филиалах государственного казенного учреждения "Единый социальный расчетный центр" в 35 районах Забайкальского края.</w:t>
      </w:r>
    </w:p>
    <w:p w:rsidR="001648A4" w:rsidRDefault="001648A4">
      <w:pPr>
        <w:pStyle w:val="ConsPlusNormal"/>
        <w:ind w:firstLine="540"/>
        <w:jc w:val="both"/>
      </w:pPr>
      <w:r>
        <w:t>Меры социальной поддержки в Забайкальском крае предоставляются:</w:t>
      </w:r>
    </w:p>
    <w:p w:rsidR="001648A4" w:rsidRDefault="001648A4">
      <w:pPr>
        <w:pStyle w:val="ConsPlusNormal"/>
        <w:ind w:firstLine="540"/>
        <w:jc w:val="both"/>
      </w:pPr>
      <w:r>
        <w:t>в денежной форме (в том числе ежемесячные денежные выплаты, ежемесячные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1648A4" w:rsidRDefault="001648A4">
      <w:pPr>
        <w:pStyle w:val="ConsPlusNormal"/>
        <w:ind w:firstLine="540"/>
        <w:jc w:val="both"/>
      </w:pPr>
      <w:r>
        <w:t>в натуральной форме (в том числе внеочередное оказание медицинской помощи в государственных и муниципальных лечебно-профилактических учреждениях,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первоочередная установка телефона, первоочередное предоставление путевок в организации, обеспечивающие отдых и оздоровление детей, предоставление жизненно необходимых товаров (топливо, продукты питания, одежда, обувь, медикаменты и другие виды натуральной помощи) на основании социального контракта).</w:t>
      </w:r>
    </w:p>
    <w:p w:rsidR="001648A4" w:rsidRDefault="001648A4">
      <w:pPr>
        <w:pStyle w:val="ConsPlusNormal"/>
        <w:ind w:firstLine="540"/>
        <w:jc w:val="both"/>
      </w:pPr>
      <w:r>
        <w:t>К расходным обязательствам Забайкальского края, финансируемым из краевого бюджета, законодательством отнесены меры социальной поддержки следующих категорий граждан:</w:t>
      </w:r>
    </w:p>
    <w:p w:rsidR="001648A4" w:rsidRDefault="001648A4">
      <w:pPr>
        <w:pStyle w:val="ConsPlusNormal"/>
        <w:ind w:firstLine="540"/>
        <w:jc w:val="both"/>
      </w:pPr>
      <w:r>
        <w:t>1) ветеран труда, к которым относятся:</w:t>
      </w:r>
    </w:p>
    <w:p w:rsidR="001648A4" w:rsidRDefault="001648A4">
      <w:pPr>
        <w:pStyle w:val="ConsPlusNormal"/>
        <w:ind w:firstLine="540"/>
        <w:jc w:val="both"/>
      </w:pPr>
      <w:r>
        <w:t>а) ветераны труда, а также граждане, приравненные к ним по состоянию на 31 декабря 2004 года;</w:t>
      </w:r>
    </w:p>
    <w:p w:rsidR="001648A4" w:rsidRDefault="001648A4">
      <w:pPr>
        <w:pStyle w:val="ConsPlusNormal"/>
        <w:ind w:firstLine="540"/>
        <w:jc w:val="both"/>
      </w:pPr>
      <w:r>
        <w:t>б) ветераны труда Читинской области;</w:t>
      </w:r>
    </w:p>
    <w:p w:rsidR="001648A4" w:rsidRDefault="001648A4">
      <w:pPr>
        <w:pStyle w:val="ConsPlusNormal"/>
        <w:ind w:firstLine="540"/>
        <w:jc w:val="both"/>
      </w:pPr>
      <w:r>
        <w:t>в) ветераны труда, звание которым присвоено в соответствии с Законом Агинского Бурятского автономного округа "О присвоении звания "Ветеран труда";</w:t>
      </w:r>
    </w:p>
    <w:p w:rsidR="001648A4" w:rsidRDefault="001648A4">
      <w:pPr>
        <w:pStyle w:val="ConsPlusNormal"/>
        <w:ind w:firstLine="540"/>
        <w:jc w:val="both"/>
      </w:pPr>
      <w:r>
        <w:t>г) ветераны труда Забайкальского края;</w:t>
      </w:r>
    </w:p>
    <w:p w:rsidR="001648A4" w:rsidRDefault="001648A4">
      <w:pPr>
        <w:pStyle w:val="ConsPlusNormal"/>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w:t>
      </w:r>
    </w:p>
    <w:p w:rsidR="001648A4" w:rsidRDefault="001648A4">
      <w:pPr>
        <w:pStyle w:val="ConsPlusNormal"/>
        <w:pBdr>
          <w:top w:val="single" w:sz="6" w:space="0" w:color="auto"/>
        </w:pBdr>
        <w:spacing w:before="100" w:after="100"/>
        <w:rPr>
          <w:sz w:val="2"/>
          <w:szCs w:val="2"/>
        </w:rPr>
      </w:pPr>
    </w:p>
    <w:p w:rsidR="001648A4" w:rsidRDefault="001648A4">
      <w:pPr>
        <w:pStyle w:val="ConsPlusNormal"/>
        <w:ind w:firstLine="540"/>
        <w:jc w:val="both"/>
      </w:pPr>
      <w:r>
        <w:t>КонсультантПлюс: примечание.</w:t>
      </w:r>
    </w:p>
    <w:p w:rsidR="001648A4" w:rsidRDefault="001648A4">
      <w:pPr>
        <w:pStyle w:val="ConsPlusNormal"/>
        <w:ind w:firstLine="540"/>
        <w:jc w:val="both"/>
      </w:pPr>
      <w:r>
        <w:t>В официальном тексте документа, видимо, допущена опечатка: Закон РФ N 1761-1 "О реабилитации жертв политических репрессий" имеет дату 18.10.1991, а не 18.11.1991.</w:t>
      </w:r>
    </w:p>
    <w:p w:rsidR="001648A4" w:rsidRDefault="001648A4">
      <w:pPr>
        <w:pStyle w:val="ConsPlusNormal"/>
        <w:pBdr>
          <w:top w:val="single" w:sz="6" w:space="0" w:color="auto"/>
        </w:pBdr>
        <w:spacing w:before="100" w:after="100"/>
        <w:rPr>
          <w:sz w:val="2"/>
          <w:szCs w:val="2"/>
        </w:rPr>
      </w:pPr>
    </w:p>
    <w:p w:rsidR="001648A4" w:rsidRDefault="001648A4">
      <w:pPr>
        <w:pStyle w:val="ConsPlusNormal"/>
        <w:ind w:firstLine="540"/>
        <w:jc w:val="both"/>
      </w:pPr>
      <w:r>
        <w:t xml:space="preserve">3) реабилитированные лица и лица, признанные пострадавшими от политических репрессий в соответствии с </w:t>
      </w:r>
      <w:hyperlink r:id="rId22" w:tooltip="Закон РФ от 18.10.1991 N 1761-1 (ред. от 30.11.2011) &quot;О реабилитации жертв политических репрессий&quot;{КонсультантПлюс}" w:history="1">
        <w:r>
          <w:rPr>
            <w:color w:val="0000FF"/>
          </w:rPr>
          <w:t>Законом</w:t>
        </w:r>
      </w:hyperlink>
      <w:r>
        <w:t xml:space="preserve"> Российской Федерации от 18 ноября 1991 года N 1761-1 "О реабилитации жертв политических репрессий" и </w:t>
      </w:r>
      <w:hyperlink r:id="rId23" w:tooltip="Закон РСФСР от 26.04.1991 N 1107-1 (ред. от 01.07.1993) &quot;О реабилитации репрессированных народов&quot;{КонсультантПлюс}" w:history="1">
        <w:r>
          <w:rPr>
            <w:color w:val="0000FF"/>
          </w:rPr>
          <w:t>Законом</w:t>
        </w:r>
      </w:hyperlink>
      <w:r>
        <w:t xml:space="preserve"> РСФСР от 26 апреля 1991 года N 1107-1 "О реабилитации репрессированных народов";</w:t>
      </w:r>
    </w:p>
    <w:p w:rsidR="001648A4" w:rsidRDefault="001648A4">
      <w:pPr>
        <w:pStyle w:val="ConsPlusNormal"/>
        <w:ind w:firstLine="540"/>
        <w:jc w:val="both"/>
      </w:pPr>
      <w:r>
        <w:t>4) отдельные категории граждан, работающие (работавшие) в организациях, финансируемых из бюджета Забайкальского края и бюджетов муниципальных образований, проживающие в сельской местности, поселках городского типа (рабочих поселках) Забайкальского края, к которым относятся:</w:t>
      </w:r>
    </w:p>
    <w:p w:rsidR="001648A4" w:rsidRDefault="001648A4">
      <w:pPr>
        <w:pStyle w:val="ConsPlusNormal"/>
        <w:ind w:firstLine="540"/>
        <w:jc w:val="both"/>
      </w:pPr>
      <w:r>
        <w:t>а) специалисты государственной системы социальных служб;</w:t>
      </w:r>
    </w:p>
    <w:p w:rsidR="001648A4" w:rsidRDefault="001648A4">
      <w:pPr>
        <w:pStyle w:val="ConsPlusNormal"/>
        <w:ind w:firstLine="540"/>
        <w:jc w:val="both"/>
      </w:pPr>
      <w:r>
        <w:t>б) специалисты государственной ветеринарной службы, в том числе пенсионеры этой службы, которые проработали в сельской местности не менее 10 лет и проживают там;</w:t>
      </w:r>
    </w:p>
    <w:p w:rsidR="001648A4" w:rsidRDefault="001648A4">
      <w:pPr>
        <w:pStyle w:val="ConsPlusNormal"/>
        <w:ind w:firstLine="540"/>
        <w:jc w:val="both"/>
      </w:pPr>
      <w:r>
        <w:t>в) специалисты государственной системы здравоохранения:</w:t>
      </w:r>
    </w:p>
    <w:p w:rsidR="001648A4" w:rsidRDefault="001648A4">
      <w:pPr>
        <w:pStyle w:val="ConsPlusNormal"/>
        <w:ind w:firstLine="540"/>
        <w:jc w:val="both"/>
      </w:pPr>
      <w:r>
        <w:lastRenderedPageBreak/>
        <w:t>медицинские, фармацевтические и педагогические работники организаций здравоохранения, в том числе медицинские работники в возрасте до 35 лет, прибывшие в 2011 - 2012 годах после окончания образовательной организации высшего образования на работу в сельский населенный пункт или переехавшие на работу в сельский населенный пункт из другого населенного пункта и заключившие с исполнительным органом государственной власти Забайкальского края, уполномоченным Правительством Забайкальского края, договор на предоставление единовременной компенсационной выплаты, предусмотренной федеральным законом;</w:t>
      </w:r>
    </w:p>
    <w:p w:rsidR="001648A4" w:rsidRDefault="001648A4">
      <w:pPr>
        <w:pStyle w:val="ConsPlusNormal"/>
        <w:ind w:firstLine="540"/>
        <w:jc w:val="both"/>
      </w:pPr>
      <w:r>
        <w:t>медицинские, фармацевтические и педагогические работники организаций здравоохранения, проработавшие в сельской местности не менее 10 лет, вышедшие на пенсию;</w:t>
      </w:r>
    </w:p>
    <w:p w:rsidR="001648A4" w:rsidRDefault="001648A4">
      <w:pPr>
        <w:pStyle w:val="ConsPlusNormal"/>
        <w:ind w:firstLine="540"/>
        <w:jc w:val="both"/>
      </w:pPr>
      <w:r>
        <w:t>члены семей специалистов государственной системы здравоохранения, проживающие совместно с ними;</w:t>
      </w:r>
    </w:p>
    <w:p w:rsidR="001648A4" w:rsidRDefault="001648A4">
      <w:pPr>
        <w:pStyle w:val="ConsPlusNormal"/>
        <w:ind w:firstLine="540"/>
        <w:jc w:val="both"/>
      </w:pPr>
      <w:r>
        <w:t>г) специалисты связи, бытового и других сфер обслуживания, физической культуры и спорта - на период первых двух лет работы при условии, что они направлены на работу по заявкам организаций и (или) органов местного самоуправления, за исключением тех, кто эту льготу имеет постоянно;</w:t>
      </w:r>
    </w:p>
    <w:p w:rsidR="001648A4" w:rsidRDefault="001648A4">
      <w:pPr>
        <w:pStyle w:val="ConsPlusNormal"/>
        <w:ind w:firstLine="540"/>
        <w:jc w:val="both"/>
      </w:pPr>
      <w:r>
        <w:t>д) специалисты и киномеханики учреждений культуры; пенсионеры, проработавшие в организациях культуры не менее 10 лет и ушедшие на пенсию непосредственно после окончания работы в организациях культуры, а также проживающие совместно с ними члены их семей;</w:t>
      </w:r>
    </w:p>
    <w:p w:rsidR="001648A4" w:rsidRDefault="001648A4">
      <w:pPr>
        <w:pStyle w:val="ConsPlusNormal"/>
        <w:ind w:firstLine="540"/>
        <w:jc w:val="both"/>
      </w:pPr>
      <w:r>
        <w:t>е) медицинские работники, библиотекари, заведующие библиотеками, являющиеся штатными работниками образовательных организаций в сельской местности, рабочих поселках (поселках городского типа), а также проживающие совместно с ними члены их семей;</w:t>
      </w:r>
    </w:p>
    <w:p w:rsidR="001648A4" w:rsidRDefault="001648A4">
      <w:pPr>
        <w:pStyle w:val="ConsPlusNormal"/>
        <w:ind w:firstLine="540"/>
        <w:jc w:val="both"/>
      </w:pPr>
      <w:r>
        <w:t>ж) пенсионеры из числа педагогических работников, медицинских работников, библиотекарей, заведующих библиотеками, являвшихся штатными работниками образовательных организаций, имеющие общий стаж работы в сельской местности, рабочих поселках (поселках городского типа) не менее 10 лет, при условии, что на момент выхода на пенсию им предоставлялись меры социальной поддержки по оплате жилого помещения и коммунальных услуг;</w:t>
      </w:r>
    </w:p>
    <w:p w:rsidR="001648A4" w:rsidRDefault="001648A4">
      <w:pPr>
        <w:pStyle w:val="ConsPlusNormal"/>
        <w:ind w:firstLine="540"/>
        <w:jc w:val="both"/>
      </w:pPr>
      <w:r>
        <w:t>з) пенсионеры из числа педагогических работников, медицинских работников, библиотекарей, заведующих библиотеками, являвшихся штатными работниками образовательных учреждений, и члены их семей в случае преобразования сельского населенного пункта в поселок городского типа или город;</w:t>
      </w:r>
    </w:p>
    <w:p w:rsidR="001648A4" w:rsidRDefault="001648A4">
      <w:pPr>
        <w:pStyle w:val="ConsPlusNormal"/>
        <w:ind w:firstLine="540"/>
        <w:jc w:val="both"/>
      </w:pPr>
      <w:r>
        <w:t>и) члены семьи умершего пенсионера из числа педагогических работников, медицинских работников, библиотекарей, заведующих библиотеками, являвшихся штатными работниками образовательных учреждений, если на момент его смерти им предоставлялись меры социальной поддержки по оплате жилого помещения и коммунальных услуг и после его смерти они получают пенсию, являющуюся для них единственным источником дохода;</w:t>
      </w:r>
    </w:p>
    <w:p w:rsidR="001648A4" w:rsidRDefault="001648A4">
      <w:pPr>
        <w:pStyle w:val="ConsPlusNormal"/>
        <w:ind w:firstLine="540"/>
        <w:jc w:val="both"/>
      </w:pPr>
      <w:r>
        <w:t>5) педагогические работники образовательных организаций Забайкальского края, муниципальных образовательных организаций, проживающие и работающие в сельской местности, рабочих поселках (поселках городского типа);</w:t>
      </w:r>
    </w:p>
    <w:p w:rsidR="001648A4" w:rsidRDefault="001648A4">
      <w:pPr>
        <w:pStyle w:val="ConsPlusNormal"/>
        <w:ind w:firstLine="540"/>
        <w:jc w:val="both"/>
      </w:pPr>
      <w:r>
        <w:t>6) инвалиды, страдающие заболеваниями почек и нуждающиеся в процедурах гемодиализа, проживающие в Забайкальском крае;</w:t>
      </w:r>
    </w:p>
    <w:p w:rsidR="001648A4" w:rsidRDefault="001648A4">
      <w:pPr>
        <w:pStyle w:val="ConsPlusNormal"/>
        <w:ind w:firstLine="540"/>
        <w:jc w:val="both"/>
      </w:pPr>
      <w:r>
        <w:t>7) малоимущая семья;</w:t>
      </w:r>
    </w:p>
    <w:p w:rsidR="001648A4" w:rsidRDefault="001648A4">
      <w:pPr>
        <w:pStyle w:val="ConsPlusNormal"/>
        <w:ind w:firstLine="540"/>
        <w:jc w:val="both"/>
      </w:pPr>
      <w:r>
        <w:t>8) малоимущий одиноко проживающий гражданин;</w:t>
      </w:r>
    </w:p>
    <w:p w:rsidR="001648A4" w:rsidRDefault="001648A4">
      <w:pPr>
        <w:pStyle w:val="ConsPlusNormal"/>
        <w:ind w:firstLine="540"/>
        <w:jc w:val="both"/>
      </w:pPr>
      <w:r>
        <w:t>9) член малоимущей семьи или малоимущего одиноко проживающего гражданина, нуждающийся по медицинским показаниям в обследовании, оперативном лечении;</w:t>
      </w:r>
    </w:p>
    <w:p w:rsidR="001648A4" w:rsidRDefault="001648A4">
      <w:pPr>
        <w:pStyle w:val="ConsPlusNormal"/>
        <w:ind w:firstLine="540"/>
        <w:jc w:val="both"/>
      </w:pPr>
      <w:r>
        <w:t>10) каждый член малоимущей семьи или малоимущего одиноко проживающего гражданина, пострадавший от пожара, опасного природного явления, стихийного бедствия;</w:t>
      </w:r>
    </w:p>
    <w:p w:rsidR="001648A4" w:rsidRDefault="001648A4">
      <w:pPr>
        <w:pStyle w:val="ConsPlusNormal"/>
        <w:ind w:firstLine="540"/>
        <w:jc w:val="both"/>
      </w:pPr>
      <w:r>
        <w:t>11) семья (одиноко проживающий гражданин), у которой (которого) по причине пожара, за исключением произошедшего вследствие умышленного поджога членом (членами) семьи (одиноко проживающим гражданином), опасного природного явления, стихийного бедствия утрачено (разрушено) жилое помещение, которое принадлежит указанным лицам на праве собственности или предоставлено по договору социального найма;</w:t>
      </w:r>
    </w:p>
    <w:p w:rsidR="001648A4" w:rsidRDefault="001648A4">
      <w:pPr>
        <w:pStyle w:val="ConsPlusNormal"/>
        <w:ind w:firstLine="540"/>
        <w:jc w:val="both"/>
      </w:pPr>
      <w:r>
        <w:t>12) многодетные матери, родившие (усыновившие, удочерившие) десять и более детей и воспитавшие их до восьмилетнего возраста;</w:t>
      </w:r>
    </w:p>
    <w:p w:rsidR="001648A4" w:rsidRDefault="001648A4">
      <w:pPr>
        <w:pStyle w:val="ConsPlusNormal"/>
        <w:ind w:firstLine="540"/>
        <w:jc w:val="both"/>
      </w:pPr>
      <w:r>
        <w:t>13) лица из подразделений особого риска;</w:t>
      </w:r>
    </w:p>
    <w:p w:rsidR="001648A4" w:rsidRDefault="001648A4">
      <w:pPr>
        <w:pStyle w:val="ConsPlusNormal"/>
        <w:ind w:firstLine="540"/>
        <w:jc w:val="both"/>
      </w:pPr>
      <w:r>
        <w:t>14) лица, достигшие возраста ста лет;</w:t>
      </w:r>
    </w:p>
    <w:p w:rsidR="001648A4" w:rsidRDefault="001648A4">
      <w:pPr>
        <w:pStyle w:val="ConsPlusNormal"/>
        <w:ind w:firstLine="540"/>
        <w:jc w:val="both"/>
      </w:pPr>
      <w:r>
        <w:t xml:space="preserve">15) лица, удостоенные звания Героя Советского Союза, Героя Российской Федерации, Героя Социалистического Труда, а также полные кавалеры ордена Славы и полные кавалеры ордена Трудовой </w:t>
      </w:r>
      <w:r>
        <w:lastRenderedPageBreak/>
        <w:t>Славы;</w:t>
      </w:r>
    </w:p>
    <w:p w:rsidR="001648A4" w:rsidRDefault="001648A4">
      <w:pPr>
        <w:pStyle w:val="ConsPlusNormal"/>
        <w:ind w:firstLine="540"/>
        <w:jc w:val="both"/>
      </w:pPr>
      <w:r>
        <w:t>16) вдовы Героев Советского Союза, Героев Российской Федерации, Героев Социалистического Труда, полные кавалеры ордена Славы и полные кавалеры ордена Трудовой Славы;</w:t>
      </w:r>
    </w:p>
    <w:p w:rsidR="001648A4" w:rsidRDefault="001648A4">
      <w:pPr>
        <w:pStyle w:val="ConsPlusNormal"/>
        <w:ind w:firstLine="540"/>
        <w:jc w:val="both"/>
      </w:pPr>
      <w:r>
        <w:t>17) лица, имеющие особые заслуги перед государством в области государственной и хозяйственной деятельности;</w:t>
      </w:r>
    </w:p>
    <w:p w:rsidR="001648A4" w:rsidRDefault="001648A4">
      <w:pPr>
        <w:pStyle w:val="ConsPlusNormal"/>
        <w:ind w:firstLine="540"/>
        <w:jc w:val="both"/>
      </w:pPr>
      <w:r>
        <w:t>18) выдающиеся спортсмены, входившие в состав сборных команд Российской Федерации или сборных команд СССР по различным видам спорта, включая спорт инвалидов, победители и призеры Олимпийских игр, Паралимпийских игр, Сурдлимпийских игр, чемпионатов мира, чемпионатов Европы, чемпионы СССР, имеющие звание "Заслуженный мастер спорта СССР", "Заслуженный мастер спорта России", "Мастер спорта международного класса", а также их тренеры, имеющие звание "Заслуженный тренер СССР", "Заслуженный тренер РСФСР", "Заслуженный тренер России";</w:t>
      </w:r>
    </w:p>
    <w:p w:rsidR="001648A4" w:rsidRDefault="001648A4">
      <w:pPr>
        <w:pStyle w:val="ConsPlusNormal"/>
        <w:ind w:firstLine="540"/>
        <w:jc w:val="both"/>
      </w:pPr>
      <w:r>
        <w:t>19) лица, вышедшие на трудовую пенсию по старости (инвалидности) из органов государственной власти и управления Читинской области и Агинского Бурятского автономного округа;</w:t>
      </w:r>
    </w:p>
    <w:p w:rsidR="001648A4" w:rsidRDefault="001648A4">
      <w:pPr>
        <w:pStyle w:val="ConsPlusNormal"/>
        <w:ind w:firstLine="540"/>
        <w:jc w:val="both"/>
      </w:pPr>
      <w:r>
        <w:t>20) лица, удостоенные звания "Почетный гражданин Читинской области", "Почетный гражданин Агинского Бурятского автономного округа", "Почетный гражданин Забайкальского края";</w:t>
      </w:r>
    </w:p>
    <w:p w:rsidR="001648A4" w:rsidRDefault="001648A4">
      <w:pPr>
        <w:pStyle w:val="ConsPlusNormal"/>
        <w:ind w:firstLine="540"/>
        <w:jc w:val="both"/>
      </w:pPr>
      <w:r>
        <w:t>21) лица, замещавшие государственные должности Читинской области, Агинского Бурятского автономного округа и Забайкальского края;</w:t>
      </w:r>
    </w:p>
    <w:p w:rsidR="001648A4" w:rsidRDefault="001648A4">
      <w:pPr>
        <w:pStyle w:val="ConsPlusNormal"/>
        <w:ind w:firstLine="540"/>
        <w:jc w:val="both"/>
      </w:pPr>
      <w:r>
        <w:t>22) лица, уволенные с государственной гражданской службы Читинской области, Агинского Бурятского автономного округа и Забайкальского края;</w:t>
      </w:r>
    </w:p>
    <w:p w:rsidR="001648A4" w:rsidRDefault="001648A4">
      <w:pPr>
        <w:pStyle w:val="ConsPlusNormal"/>
        <w:ind w:firstLine="540"/>
        <w:jc w:val="both"/>
      </w:pPr>
      <w:r>
        <w:t>23) лица, изъявившие желание создать приемную семью для граждан пожилого возраста и инвалидов;</w:t>
      </w:r>
    </w:p>
    <w:p w:rsidR="001648A4" w:rsidRDefault="001648A4">
      <w:pPr>
        <w:pStyle w:val="ConsPlusNormal"/>
        <w:ind w:firstLine="540"/>
        <w:jc w:val="both"/>
      </w:pPr>
      <w:r>
        <w:t>24) инвалиды I группы, дети-инвалиды, инвалиды с заболеваниями опорно-двигательного аппарата, проживающие в Забайкальском крае, которым в индивидуальной программе реабилитации предусмотрено техническое средство реабилитации - кресло-коляска;</w:t>
      </w:r>
    </w:p>
    <w:p w:rsidR="001648A4" w:rsidRDefault="001648A4">
      <w:pPr>
        <w:pStyle w:val="ConsPlusNormal"/>
        <w:ind w:firstLine="540"/>
        <w:jc w:val="both"/>
      </w:pPr>
      <w:r>
        <w:t>25) граждане,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1648A4" w:rsidRDefault="001648A4">
      <w:pPr>
        <w:pStyle w:val="ConsPlusNormal"/>
        <w:ind w:firstLine="540"/>
        <w:jc w:val="both"/>
      </w:pPr>
      <w:r>
        <w:t>26) специализированная служба по вопросам похоронного дела, осуществляющая погребение умерших, личность которых не установлена органами внутренних дел в определенные законодательством Российской Федерации сроки;</w:t>
      </w:r>
    </w:p>
    <w:p w:rsidR="001648A4" w:rsidRDefault="001648A4">
      <w:pPr>
        <w:pStyle w:val="ConsPlusNormal"/>
        <w:ind w:firstLine="540"/>
        <w:jc w:val="both"/>
      </w:pPr>
      <w:r>
        <w:t>27) граждане, осуществившие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услуги по погребению в случае рождения мертвого ребенка по истечении 154 дней беременности;</w:t>
      </w:r>
    </w:p>
    <w:p w:rsidR="001648A4" w:rsidRDefault="001648A4">
      <w:pPr>
        <w:pStyle w:val="ConsPlusNormal"/>
        <w:ind w:firstLine="540"/>
        <w:jc w:val="both"/>
      </w:pPr>
      <w:r>
        <w:t>28) граждане, одиноко проживающие или проживающие в семьях, среднедушевой доход которых не превышает величины прожиточного минимума, установленного в Забайкальском крае, не имеющие группы инвалидности, но по медицинским показаниям нуждающиеся в протезно-ортопедических изделиях;</w:t>
      </w:r>
    </w:p>
    <w:p w:rsidR="001648A4" w:rsidRDefault="001648A4">
      <w:pPr>
        <w:pStyle w:val="ConsPlusNormal"/>
        <w:ind w:firstLine="540"/>
        <w:jc w:val="both"/>
      </w:pPr>
      <w:r>
        <w:t>29) граждане, имеющие право на оказание адресной социальной помощи к социально значимым мероприятиям.</w:t>
      </w:r>
    </w:p>
    <w:p w:rsidR="001648A4" w:rsidRDefault="001648A4">
      <w:pPr>
        <w:pStyle w:val="ConsPlusNormal"/>
        <w:ind w:firstLine="540"/>
        <w:jc w:val="both"/>
      </w:pPr>
      <w:r>
        <w:t>К расходным обязательствам Российской Федерации, финансируемым из федерального бюджета, законодательством отнесены следующие меры социальной поддержки:</w:t>
      </w:r>
    </w:p>
    <w:p w:rsidR="001648A4" w:rsidRDefault="001648A4">
      <w:pPr>
        <w:pStyle w:val="ConsPlusNormal"/>
        <w:ind w:firstLine="540"/>
        <w:jc w:val="both"/>
      </w:pPr>
      <w:r>
        <w:t xml:space="preserve">1) по оплате жилищно-коммунальных услуг, установленных </w:t>
      </w:r>
      <w:hyperlink r:id="rId24" w:tooltip="Федеральный закон от 12.01.1995 N 5-ФЗ (ред. от 22.12.2014, с изм. от 06.04.2015) &quot;О ветеранах&quot;{КонсультантПлюс}" w:history="1">
        <w:r>
          <w:rPr>
            <w:color w:val="0000FF"/>
          </w:rPr>
          <w:t>статьями 14</w:t>
        </w:r>
      </w:hyperlink>
      <w:r>
        <w:t xml:space="preserve"> - </w:t>
      </w:r>
      <w:hyperlink r:id="rId25" w:tooltip="Федеральный закон от 12.01.1995 N 5-ФЗ (ред. от 22.12.2014, с изм. от 06.04.2015) &quot;О ветеранах&quot;{КонсультантПлюс}" w:history="1">
        <w:r>
          <w:rPr>
            <w:color w:val="0000FF"/>
          </w:rPr>
          <w:t>19</w:t>
        </w:r>
      </w:hyperlink>
      <w:r>
        <w:t xml:space="preserve"> и </w:t>
      </w:r>
      <w:hyperlink r:id="rId26" w:tooltip="Федеральный закон от 12.01.1995 N 5-ФЗ (ред. от 22.12.2014, с изм. от 06.04.2015) &quot;О ветеранах&quot;{КонсультантПлюс}" w:history="1">
        <w:r>
          <w:rPr>
            <w:color w:val="0000FF"/>
          </w:rPr>
          <w:t>21</w:t>
        </w:r>
      </w:hyperlink>
      <w:r>
        <w:t xml:space="preserve"> Федерального закона "О ветеранах", </w:t>
      </w:r>
      <w:hyperlink r:id="rId27" w:tooltip="Федеральный закон от 10.01.2002 N 2-ФЗ (ред. от 22.12.2014, с изм. от 06.04.2015)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Pr>
            <w:color w:val="0000FF"/>
          </w:rPr>
          <w:t>пунктом 17 части первой статьи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w:t>
      </w:r>
      <w:hyperlink r:id="rId28" w:tooltip="Закон РФ от 15.05.1991 N 1244-1 (ред. от 22.12.2014, с изм. от 06.04.2015)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пунктом 3 части первой статьи 14</w:t>
        </w:r>
      </w:hyperlink>
      <w:r>
        <w:t xml:space="preserve"> Федерального закона "О социальной защите граждан, подвергшихся воздействию радиации вследствие катастрофы на Чернобыльской АЭС", </w:t>
      </w:r>
      <w:hyperlink r:id="rId29" w:tooltip="Федеральный закон от 24.11.1995 N 181-ФЗ (ред. от 21.07.2014, с изм. от 06.04.2015) &quot;О социальной защите инвалидов в Российской Федерации&quot;{КонсультантПлюс}" w:history="1">
        <w:r>
          <w:rPr>
            <w:color w:val="0000FF"/>
          </w:rPr>
          <w:t>статьей 17</w:t>
        </w:r>
      </w:hyperlink>
      <w:r>
        <w:t xml:space="preserve"> Федерального закона "О социальной защите инвалидов в Российской Федерации";</w:t>
      </w:r>
    </w:p>
    <w:p w:rsidR="001648A4" w:rsidRDefault="001648A4">
      <w:pPr>
        <w:pStyle w:val="ConsPlusNormal"/>
        <w:ind w:firstLine="540"/>
        <w:jc w:val="both"/>
      </w:pPr>
      <w:r>
        <w:t>2) ежегодная денежная выплата гражданам, награжденным знаком "Почетный донор России";</w:t>
      </w:r>
    </w:p>
    <w:p w:rsidR="001648A4" w:rsidRDefault="001648A4">
      <w:pPr>
        <w:pStyle w:val="ConsPlusNormal"/>
        <w:ind w:firstLine="540"/>
        <w:jc w:val="both"/>
      </w:pPr>
      <w:r>
        <w:t>3) выплата государственных единовременных пособий, ежемесячных денежных компенсаций гражданам при возникновении у них поствакцинальных осложнений;</w:t>
      </w:r>
    </w:p>
    <w:p w:rsidR="001648A4" w:rsidRDefault="001648A4">
      <w:pPr>
        <w:pStyle w:val="ConsPlusNormal"/>
        <w:ind w:firstLine="540"/>
        <w:jc w:val="both"/>
      </w:pPr>
      <w:r>
        <w:t>4)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w:t>
      </w:r>
    </w:p>
    <w:p w:rsidR="001648A4" w:rsidRDefault="001648A4">
      <w:pPr>
        <w:pStyle w:val="ConsPlusNormal"/>
        <w:ind w:firstLine="540"/>
        <w:jc w:val="both"/>
      </w:pPr>
      <w:r>
        <w:lastRenderedPageBreak/>
        <w:t xml:space="preserve">С 1 января 2013 года на территории края вступил в действие </w:t>
      </w:r>
      <w:hyperlink r:id="rId30" w:tooltip="Закон Забайкальского края от 10.06.2013 N 827-ЗЗК &quot;О социальной помощи в Забайкальском крае&quot; (принят Законодательным Собранием Забайкальского края 31.05.2013){КонсультантПлюс}" w:history="1">
        <w:r>
          <w:rPr>
            <w:color w:val="0000FF"/>
          </w:rPr>
          <w:t>Закон</w:t>
        </w:r>
      </w:hyperlink>
      <w:r>
        <w:t xml:space="preserve"> Забайкальского края от 10 июня 2013 года N 827-ЗЗК "О социальной помощи в Забайкальском крае", предусматривающий семьям, попавшим в экстремальную ситуацию (пожар, стихийное бедствие), связанную с утратой жилого помещения, социальную помощь в размере 20,0 тыс. рублей.</w:t>
      </w:r>
    </w:p>
    <w:p w:rsidR="001648A4" w:rsidRDefault="001648A4">
      <w:pPr>
        <w:pStyle w:val="ConsPlusNormal"/>
        <w:ind w:firstLine="540"/>
        <w:jc w:val="both"/>
      </w:pPr>
      <w:r>
        <w:t>В целях оказания дополнительных мер социальной поддержки в 2014 году в крае предусматривается компенсация расходов на оплату проезда к месту лечения и обратно на железнодорожном транспорте в междугородном сообщении (за исключением проезда в вагонах категории СВ и вагонах повышенной комфортности) и автомобильном транспорте, осуществляющем регулярные перевозки в междугородном сообщении, инвалидам, страдающим заболеваниями почек и нуждающимся в процедурах гемодиализа, проживающим в Забайкальском крае. Также инвалидам I группы, детям-инвалидам, инвалидам с заболеваниями опорно-двигательного аппарата, проживающим в Забайкальском крае, которым в индивидуальной программе реабилитации предусмотрено техническое средство реабилитации - кресло-коляска, в 2014 году планируется предоставление компенсации расходов, произведенных на пристройку к жилым помещениям пандуса, балкона (лоджии) с пандусом, пандуса к балкону (лоджии).</w:t>
      </w:r>
    </w:p>
    <w:p w:rsidR="001648A4" w:rsidRDefault="001648A4">
      <w:pPr>
        <w:pStyle w:val="ConsPlusNormal"/>
        <w:ind w:firstLine="540"/>
        <w:jc w:val="both"/>
      </w:pPr>
      <w:r>
        <w:t>С 2014 года в крае предусматривается внедрение инновационной технологии "Социальный контракт", которая предполагает предоставление помощи семье при условии ответных обязательств, с целью повышения ее ответственности и снижения иждивенческих тенденций малоимущих семей и одиноко проживающих граждан.</w:t>
      </w:r>
    </w:p>
    <w:p w:rsidR="001648A4" w:rsidRDefault="001648A4">
      <w:pPr>
        <w:pStyle w:val="ConsPlusNormal"/>
        <w:ind w:firstLine="540"/>
        <w:jc w:val="both"/>
      </w:pPr>
      <w:r>
        <w:t>В настоящее время наблюдаются тенденции увеличения общей численности льготополучателей. Так, например, количество получателей ежемесячной денежной выплаты в 2010 году составило 86,1 тыс. человек, в 2011 году - 88,8 тыс. человек, в 2012 году - 92,2 тыс. человек, в 2013 году - 94,9 тыс. человек.</w:t>
      </w:r>
    </w:p>
    <w:p w:rsidR="001648A4" w:rsidRDefault="001648A4">
      <w:pPr>
        <w:pStyle w:val="ConsPlusNormal"/>
        <w:ind w:firstLine="540"/>
        <w:jc w:val="both"/>
      </w:pPr>
      <w:r>
        <w:t>Количество получателей ежемесячной денежной выплаты на оплату жилого помещения и коммунальных услуг в 2010 году составило 116,0 тыс. человек, в 2011 году - 119,6 тыс. человек, в 2012 году - 122,1 тыс. человек, в 2013 году - 123,4 тыс. человек.</w:t>
      </w:r>
    </w:p>
    <w:p w:rsidR="001648A4" w:rsidRDefault="001648A4">
      <w:pPr>
        <w:pStyle w:val="ConsPlusNormal"/>
        <w:ind w:firstLine="540"/>
        <w:jc w:val="both"/>
      </w:pPr>
      <w:r>
        <w:t>Предоставление мер социальной поддержки отдельным категориям граждан базируется на применении двух подходов:</w:t>
      </w:r>
    </w:p>
    <w:p w:rsidR="001648A4" w:rsidRDefault="001648A4">
      <w:pPr>
        <w:pStyle w:val="ConsPlusNormal"/>
        <w:ind w:firstLine="540"/>
        <w:jc w:val="both"/>
      </w:pPr>
      <w:r>
        <w:t>категориального - без учета (проверки) нуждаемости граждан (семей);</w:t>
      </w:r>
    </w:p>
    <w:p w:rsidR="001648A4" w:rsidRDefault="001648A4">
      <w:pPr>
        <w:pStyle w:val="ConsPlusNormal"/>
        <w:ind w:firstLine="540"/>
        <w:jc w:val="both"/>
      </w:pPr>
      <w:r>
        <w:t>адресного - с учетом нуждаемости граждан (семей), исходя из соотношения их доходов с установленной в крае величиной прожиточного минимума соответствующих социально-демографических групп населения.</w:t>
      </w:r>
    </w:p>
    <w:p w:rsidR="001648A4" w:rsidRDefault="001648A4">
      <w:pPr>
        <w:pStyle w:val="ConsPlusNormal"/>
        <w:ind w:firstLine="540"/>
        <w:jc w:val="both"/>
      </w:pPr>
      <w:r>
        <w:t>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в связи с последствиями политических репрессий.</w:t>
      </w:r>
    </w:p>
    <w:p w:rsidR="001648A4" w:rsidRDefault="001648A4">
      <w:pPr>
        <w:pStyle w:val="ConsPlusNormal"/>
        <w:ind w:firstLine="540"/>
        <w:jc w:val="both"/>
      </w:pPr>
      <w:r>
        <w:t>Преобладающим в настоящее время является категориальный подход предоставления мер социальной поддержки отдельным категориям граждан.</w:t>
      </w:r>
    </w:p>
    <w:p w:rsidR="001648A4" w:rsidRDefault="001648A4">
      <w:pPr>
        <w:pStyle w:val="ConsPlusNormal"/>
        <w:ind w:firstLine="540"/>
        <w:jc w:val="both"/>
      </w:pPr>
      <w:r>
        <w:t>Выплата денежных средств (ежемесячные денежные выплаты и компенсации, материальная помощь, иные социальные выплаты) осуществляется в установленном порядке непосредственно получателю путем перечисления на счета, открытые указанными лицами в кредитных организациях, или через отделения федеральной почтовой связи.</w:t>
      </w:r>
    </w:p>
    <w:p w:rsidR="001648A4" w:rsidRDefault="001648A4">
      <w:pPr>
        <w:pStyle w:val="ConsPlusNormal"/>
        <w:ind w:firstLine="540"/>
        <w:jc w:val="both"/>
      </w:pPr>
      <w:r>
        <w:t>Ежемесячные денежные выплаты отдельным категориям граждан, социальное пособие на погребение ежегодно индексируется с учетом инфляции в соответствии с законодательством Забайкальского края.</w:t>
      </w:r>
    </w:p>
    <w:p w:rsidR="001648A4" w:rsidRDefault="001648A4">
      <w:pPr>
        <w:pStyle w:val="ConsPlusNormal"/>
        <w:ind w:firstLine="540"/>
        <w:jc w:val="both"/>
      </w:pPr>
      <w:r>
        <w:t>Так, индексация составила: в 2010 году - 10,7%, в 2011 году - 6,5%, в 2012 году - 6,2%, в 2013 году - 5,4%.</w:t>
      </w:r>
    </w:p>
    <w:p w:rsidR="001648A4" w:rsidRDefault="001648A4">
      <w:pPr>
        <w:pStyle w:val="ConsPlusNormal"/>
        <w:ind w:firstLine="540"/>
        <w:jc w:val="both"/>
      </w:pPr>
      <w:r>
        <w:t>Размеры ежемесячной денежной выплаты на оплату жилого помещения и коммунальных услуг отдельным категориям граждан, а также субсидий на оплату жилого помещения и коммунальных услуг ежегодно изменяются в связи с увеличением тарифов на жилищно-коммунальных услуги, изменением нормативов потребления указанных услуг и краевых стандартов.</w:t>
      </w:r>
    </w:p>
    <w:p w:rsidR="001648A4" w:rsidRDefault="001648A4">
      <w:pPr>
        <w:pStyle w:val="ConsPlusNormal"/>
        <w:ind w:firstLine="540"/>
        <w:jc w:val="both"/>
      </w:pPr>
      <w:r>
        <w:t>Несмотря на предпринимаемый комплекс мер по планомерному повышению уровня жизни и материального обеспечения граждан, значительной части жителей края необходима дополнительная поддержка.</w:t>
      </w:r>
    </w:p>
    <w:p w:rsidR="001648A4" w:rsidRDefault="001648A4">
      <w:pPr>
        <w:pStyle w:val="ConsPlusNormal"/>
        <w:ind w:firstLine="540"/>
        <w:jc w:val="both"/>
      </w:pPr>
      <w:r>
        <w:t>Реализация мероприятий подпрограммы будет направлена на введение до 2020 года принципа адресности при предоставлении мер социальной поддержки за счет средств краевого бюджета, что позволит оказать помощь гражданам и семьям, наиболее нуждающимся в поддержке государства.</w:t>
      </w:r>
    </w:p>
    <w:p w:rsidR="001648A4" w:rsidRDefault="001648A4">
      <w:pPr>
        <w:pStyle w:val="ConsPlusNormal"/>
        <w:ind w:firstLine="540"/>
        <w:jc w:val="both"/>
      </w:pPr>
      <w:r>
        <w:t>Таким образом, в сфере социальной поддержки населения на сегодняшний день актуальными являются следующие проблемы:</w:t>
      </w:r>
    </w:p>
    <w:p w:rsidR="001648A4" w:rsidRDefault="001648A4">
      <w:pPr>
        <w:pStyle w:val="ConsPlusNormal"/>
        <w:ind w:firstLine="540"/>
        <w:jc w:val="both"/>
      </w:pPr>
      <w:r>
        <w:lastRenderedPageBreak/>
        <w:t>значительное распространение среди населения иждивенческих настроений, нежелание и неготовность граждан в полной мере использовать потенциал семьи для улучшения собственного положения;</w:t>
      </w:r>
    </w:p>
    <w:p w:rsidR="001648A4" w:rsidRDefault="001648A4">
      <w:pPr>
        <w:pStyle w:val="ConsPlusNormal"/>
        <w:ind w:firstLine="540"/>
        <w:jc w:val="both"/>
      </w:pPr>
      <w:r>
        <w:t>сохранение высокой доли категориальных выплат;</w:t>
      </w:r>
    </w:p>
    <w:p w:rsidR="001648A4" w:rsidRDefault="001648A4">
      <w:pPr>
        <w:pStyle w:val="ConsPlusNormal"/>
        <w:ind w:firstLine="540"/>
        <w:jc w:val="both"/>
      </w:pPr>
      <w:r>
        <w:t>ограниченность финансовых ресурсов для предоставления различных форм социальной поддержки населения, что требует выбора лишь наиболее необходимых, значимых и эффективных направлений поддержки;</w:t>
      </w:r>
    </w:p>
    <w:p w:rsidR="001648A4" w:rsidRDefault="001648A4">
      <w:pPr>
        <w:pStyle w:val="ConsPlusNormal"/>
        <w:ind w:firstLine="540"/>
        <w:jc w:val="both"/>
      </w:pPr>
      <w:r>
        <w:t>ограниченность возможностей применения при получении государственных услуг в социальной сфере современных технологий.</w:t>
      </w:r>
    </w:p>
    <w:p w:rsidR="001648A4" w:rsidRDefault="001648A4">
      <w:pPr>
        <w:pStyle w:val="ConsPlusNormal"/>
        <w:ind w:firstLine="540"/>
        <w:jc w:val="both"/>
      </w:pPr>
      <w:r>
        <w:t>Учитывая вышесказанное, совершенствование государственных социальных обязательств в области социальной защиты населения должно быть направлено на усиление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w:t>
      </w:r>
    </w:p>
    <w:p w:rsidR="001648A4" w:rsidRDefault="001648A4">
      <w:pPr>
        <w:pStyle w:val="ConsPlusNormal"/>
        <w:ind w:firstLine="540"/>
        <w:jc w:val="both"/>
      </w:pPr>
      <w:r>
        <w:t>Кроме этого, совершенствование исполнения государственных социальных обязательств в сфере социальной защиты населения, повышение доступности качественных 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 Сведения обо всех государственных услугах, касающихся предоставления мер социальной поддержки, внесены в краевую государственную информационную систему "Портал государственных и муниципальных услуг (функций) Забайкальского края".</w:t>
      </w:r>
    </w:p>
    <w:p w:rsidR="001648A4" w:rsidRDefault="001648A4">
      <w:pPr>
        <w:pStyle w:val="ConsPlusNormal"/>
        <w:ind w:firstLine="540"/>
        <w:jc w:val="both"/>
      </w:pPr>
      <w:r>
        <w:t xml:space="preserve">В настоящее время осуществляется организация межведомственного взаимодействия для предоставления государственных услуг в соответствии с нормами Федерального </w:t>
      </w:r>
      <w:hyperlink r:id="rId31"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Pr>
            <w:color w:val="0000FF"/>
          </w:rPr>
          <w:t>закона</w:t>
        </w:r>
      </w:hyperlink>
      <w:r>
        <w:t xml:space="preserve"> от 27 июля 2010 года N 210-ФЗ "Об организации предоставления государственных и муниципальных услуг". В целях обеспечения межведомственного взаимодействия при предоставлении государственных услуг внесены соответствующие изменения в нормативные правовые акты Забайкальского края, регулирующие порядок их предоставления.</w:t>
      </w:r>
    </w:p>
    <w:p w:rsidR="001648A4" w:rsidRDefault="001648A4">
      <w:pPr>
        <w:pStyle w:val="ConsPlusNormal"/>
        <w:ind w:firstLine="540"/>
        <w:jc w:val="both"/>
      </w:pPr>
      <w:r>
        <w:t>Также пристальное внимание направлено на донесение своевременной и полной информации до населения путем ее публикации в средствах массовой информации, проведения встреч, консультаций различных форм и направлений, в том числе с использованием информационно-телекоммуникационных сетей.</w:t>
      </w:r>
    </w:p>
    <w:p w:rsidR="001648A4" w:rsidRDefault="001648A4">
      <w:pPr>
        <w:pStyle w:val="ConsPlusNormal"/>
        <w:ind w:firstLine="540"/>
        <w:jc w:val="both"/>
      </w:pPr>
      <w:r>
        <w:t>Потребность в оптимизации расходов бюджета Забайкальского края на социальную политику и усилении влияния мер социальной поддержки на снижение бедности актуализирует необходимость институциональных преобразований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самообеспечения. При таком подходе меры социальной поддержки распространяются на большинство малоимущих граждан, вносят значимый вклад в сокращение бедности при условии полной реализации экономического потенциала семьи.</w:t>
      </w:r>
    </w:p>
    <w:p w:rsidR="001648A4" w:rsidRDefault="001648A4">
      <w:pPr>
        <w:pStyle w:val="ConsPlusNormal"/>
        <w:ind w:firstLine="540"/>
        <w:jc w:val="both"/>
      </w:pPr>
      <w:r>
        <w:t>Целесообразность решения проблем социальной поддержки населения на основе программно-целевого подхода обусловлена:</w:t>
      </w:r>
    </w:p>
    <w:p w:rsidR="001648A4" w:rsidRDefault="001648A4">
      <w:pPr>
        <w:pStyle w:val="ConsPlusNormal"/>
        <w:ind w:firstLine="540"/>
        <w:jc w:val="both"/>
      </w:pPr>
      <w:r>
        <w:t>во-первых, масштабностью и высокой социально-экономической значимостью решаемых проблем;</w:t>
      </w:r>
    </w:p>
    <w:p w:rsidR="001648A4" w:rsidRDefault="001648A4">
      <w:pPr>
        <w:pStyle w:val="ConsPlusNormal"/>
        <w:ind w:firstLine="540"/>
        <w:jc w:val="both"/>
      </w:pPr>
      <w:r>
        <w:t>во-вторых, необходимостью модернизационных преобразований с целью повышения эффективности и результативности оказываемых мер социальной поддержки населению и повышения финансовой устойчивости системы, включая оптимизацию численности получателей и объема оказываемой помощи;</w:t>
      </w:r>
    </w:p>
    <w:p w:rsidR="001648A4" w:rsidRDefault="001648A4">
      <w:pPr>
        <w:pStyle w:val="ConsPlusNormal"/>
        <w:ind w:firstLine="540"/>
        <w:jc w:val="both"/>
      </w:pPr>
      <w:r>
        <w:t>в-третьих, межведомственным характером решаемых проблем, требующим координации действий органов исполнительной власти Забайкальского края и развития регламентного информационного обмена.</w:t>
      </w:r>
    </w:p>
    <w:p w:rsidR="001648A4" w:rsidRDefault="001648A4">
      <w:pPr>
        <w:pStyle w:val="ConsPlusNormal"/>
        <w:jc w:val="both"/>
      </w:pPr>
    </w:p>
    <w:p w:rsidR="001648A4" w:rsidRDefault="001648A4">
      <w:pPr>
        <w:pStyle w:val="ConsPlusNormal"/>
        <w:jc w:val="center"/>
        <w:outlineLvl w:val="3"/>
      </w:pPr>
      <w:bookmarkStart w:id="18" w:name="Par405"/>
      <w:bookmarkEnd w:id="18"/>
      <w:r>
        <w:t>2. ЦЕЛИ И ЗАДАЧИ ПОДПРОГРАММЫ</w:t>
      </w:r>
    </w:p>
    <w:p w:rsidR="001648A4" w:rsidRDefault="001648A4">
      <w:pPr>
        <w:pStyle w:val="ConsPlusNormal"/>
        <w:jc w:val="both"/>
      </w:pPr>
    </w:p>
    <w:p w:rsidR="001648A4" w:rsidRDefault="001648A4">
      <w:pPr>
        <w:pStyle w:val="ConsPlusNormal"/>
        <w:ind w:firstLine="540"/>
        <w:jc w:val="both"/>
      </w:pPr>
      <w:r>
        <w:t>Целью подпрограммы является повышение качества, доступности, адресности социальной поддержки населения Забайкальского края.</w:t>
      </w:r>
    </w:p>
    <w:p w:rsidR="001648A4" w:rsidRDefault="001648A4">
      <w:pPr>
        <w:pStyle w:val="ConsPlusNormal"/>
        <w:ind w:firstLine="540"/>
        <w:jc w:val="both"/>
      </w:pPr>
      <w:r>
        <w:t>Данную цель планируется достигать в рамках решения следующих задач:</w:t>
      </w:r>
    </w:p>
    <w:p w:rsidR="001648A4" w:rsidRDefault="001648A4">
      <w:pPr>
        <w:pStyle w:val="ConsPlusNormal"/>
        <w:ind w:firstLine="540"/>
        <w:jc w:val="both"/>
      </w:pPr>
      <w:r>
        <w:t>предоставление населению Забайкальского края мер социальной поддержки;</w:t>
      </w:r>
    </w:p>
    <w:p w:rsidR="001648A4" w:rsidRDefault="001648A4">
      <w:pPr>
        <w:pStyle w:val="ConsPlusNormal"/>
        <w:ind w:firstLine="540"/>
        <w:jc w:val="both"/>
      </w:pPr>
      <w:r>
        <w:t>создание условий для повышения адресности социальных выплат;</w:t>
      </w:r>
    </w:p>
    <w:p w:rsidR="001648A4" w:rsidRDefault="001648A4">
      <w:pPr>
        <w:pStyle w:val="ConsPlusNormal"/>
        <w:ind w:firstLine="540"/>
        <w:jc w:val="both"/>
      </w:pPr>
      <w:r>
        <w:t>совершенствование информационного обеспечения предоставления мер социальной поддержки;</w:t>
      </w:r>
    </w:p>
    <w:p w:rsidR="001648A4" w:rsidRDefault="001648A4">
      <w:pPr>
        <w:pStyle w:val="ConsPlusNormal"/>
        <w:ind w:firstLine="540"/>
        <w:jc w:val="both"/>
      </w:pPr>
      <w:r>
        <w:lastRenderedPageBreak/>
        <w:t>расширение практики предоставления государственных услуг в социальной сфере в электронной форме.</w:t>
      </w:r>
    </w:p>
    <w:p w:rsidR="001648A4" w:rsidRDefault="001648A4">
      <w:pPr>
        <w:pStyle w:val="ConsPlusNormal"/>
        <w:ind w:firstLine="540"/>
        <w:jc w:val="both"/>
      </w:pPr>
      <w:r>
        <w:t>Указанные задачи в полной мере охватываются основными мероприятиями и мероприятиями настоящей подпрограммы.</w:t>
      </w:r>
    </w:p>
    <w:p w:rsidR="001648A4" w:rsidRDefault="001648A4">
      <w:pPr>
        <w:pStyle w:val="ConsPlusNormal"/>
        <w:jc w:val="both"/>
      </w:pPr>
    </w:p>
    <w:p w:rsidR="001648A4" w:rsidRDefault="001648A4">
      <w:pPr>
        <w:pStyle w:val="ConsPlusNormal"/>
        <w:jc w:val="center"/>
        <w:outlineLvl w:val="3"/>
      </w:pPr>
      <w:bookmarkStart w:id="19" w:name="Par415"/>
      <w:bookmarkEnd w:id="19"/>
      <w:r>
        <w:t>3. СРОКИ И ЭТАПЫ РЕАЛИЗАЦИИ ПОДПРОГРАММЫ</w:t>
      </w:r>
    </w:p>
    <w:p w:rsidR="001648A4" w:rsidRDefault="001648A4">
      <w:pPr>
        <w:pStyle w:val="ConsPlusNormal"/>
        <w:jc w:val="both"/>
      </w:pPr>
    </w:p>
    <w:p w:rsidR="001648A4" w:rsidRDefault="001648A4">
      <w:pPr>
        <w:pStyle w:val="ConsPlusNormal"/>
        <w:ind w:firstLine="540"/>
        <w:jc w:val="both"/>
      </w:pPr>
      <w:r>
        <w:t>Реализация подпрограммы будет осуществляться в течение 2014 - 2020 годов в один этап.</w:t>
      </w:r>
    </w:p>
    <w:p w:rsidR="001648A4" w:rsidRDefault="001648A4">
      <w:pPr>
        <w:pStyle w:val="ConsPlusNormal"/>
        <w:jc w:val="both"/>
      </w:pPr>
    </w:p>
    <w:p w:rsidR="001648A4" w:rsidRDefault="001648A4">
      <w:pPr>
        <w:pStyle w:val="ConsPlusNormal"/>
        <w:jc w:val="center"/>
        <w:outlineLvl w:val="3"/>
      </w:pPr>
      <w:bookmarkStart w:id="20" w:name="Par419"/>
      <w:bookmarkEnd w:id="20"/>
      <w:r>
        <w:t>4. ПЕРЕЧЕНЬ ОСНОВНЫХ МЕРОПРИЯТИЙ ПОДПРОГРАММЫ</w:t>
      </w:r>
    </w:p>
    <w:p w:rsidR="001648A4" w:rsidRDefault="001648A4">
      <w:pPr>
        <w:pStyle w:val="ConsPlusNormal"/>
        <w:jc w:val="both"/>
      </w:pPr>
    </w:p>
    <w:p w:rsidR="001648A4" w:rsidRDefault="001648A4">
      <w:pPr>
        <w:pStyle w:val="ConsPlusNormal"/>
        <w:ind w:firstLine="540"/>
        <w:jc w:val="both"/>
      </w:pPr>
      <w:r>
        <w:t xml:space="preserve">Представлен в </w:t>
      </w:r>
      <w:hyperlink w:anchor="Par3211" w:tooltip="Ссылка на текущий документ" w:history="1">
        <w:r>
          <w:rPr>
            <w:color w:val="0000FF"/>
          </w:rPr>
          <w:t>приложении</w:t>
        </w:r>
      </w:hyperlink>
      <w:r>
        <w:t xml:space="preserve"> к государственной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3"/>
      </w:pPr>
      <w:bookmarkStart w:id="21" w:name="Par423"/>
      <w:bookmarkEnd w:id="21"/>
      <w:r>
        <w:t>5. ПЕРЕЧЕНЬ ПОКАЗАТЕЛЕЙ КОНЕЧНЫХ РЕЗУЛЬТАТОВ ПОДПРОГРАММЫ,</w:t>
      </w:r>
    </w:p>
    <w:p w:rsidR="001648A4" w:rsidRDefault="001648A4">
      <w:pPr>
        <w:pStyle w:val="ConsPlusNormal"/>
        <w:jc w:val="center"/>
      </w:pPr>
      <w:r>
        <w:t>МЕТОДИКИ ИХ РАСЧЕТА И ПЛАНОВЫЕ ЗНАЧЕНИЯ ПО ГОДАМ РЕАЛИЗАЦИИ</w:t>
      </w:r>
    </w:p>
    <w:p w:rsidR="001648A4" w:rsidRDefault="001648A4">
      <w:pPr>
        <w:pStyle w:val="ConsPlusNormal"/>
        <w:jc w:val="center"/>
      </w:pPr>
      <w:r>
        <w:t>ПОДПРОГРАММЫ</w:t>
      </w:r>
    </w:p>
    <w:p w:rsidR="001648A4" w:rsidRDefault="001648A4">
      <w:pPr>
        <w:pStyle w:val="ConsPlusNormal"/>
        <w:jc w:val="both"/>
      </w:pPr>
    </w:p>
    <w:p w:rsidR="001648A4" w:rsidRDefault="001648A4">
      <w:pPr>
        <w:pStyle w:val="ConsPlusNormal"/>
        <w:ind w:firstLine="540"/>
        <w:jc w:val="both"/>
      </w:pPr>
      <w:r>
        <w:t xml:space="preserve">Представлены в </w:t>
      </w:r>
      <w:hyperlink w:anchor="Par3211" w:tooltip="Ссылка на текущий документ" w:history="1">
        <w:r>
          <w:rPr>
            <w:color w:val="0000FF"/>
          </w:rPr>
          <w:t>приложении</w:t>
        </w:r>
      </w:hyperlink>
      <w:r>
        <w:t xml:space="preserve"> к государственной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3"/>
      </w:pPr>
      <w:bookmarkStart w:id="22" w:name="Par429"/>
      <w:bookmarkEnd w:id="22"/>
      <w:r>
        <w:t>6. ИНФОРМАЦИЯ О ФИНАНСОВОМ ОБЕСПЕЧЕНИИ ПОДПРОГРАММЫ</w:t>
      </w:r>
    </w:p>
    <w:p w:rsidR="001648A4" w:rsidRDefault="001648A4">
      <w:pPr>
        <w:pStyle w:val="ConsPlusNormal"/>
        <w:jc w:val="both"/>
      </w:pPr>
    </w:p>
    <w:p w:rsidR="001648A4" w:rsidRDefault="001648A4">
      <w:pPr>
        <w:pStyle w:val="ConsPlusNormal"/>
        <w:ind w:firstLine="540"/>
        <w:jc w:val="both"/>
      </w:pPr>
      <w:r>
        <w:t xml:space="preserve">Представлена в </w:t>
      </w:r>
      <w:hyperlink w:anchor="Par3211" w:tooltip="Ссылка на текущий документ" w:history="1">
        <w:r>
          <w:rPr>
            <w:color w:val="0000FF"/>
          </w:rPr>
          <w:t>приложении</w:t>
        </w:r>
      </w:hyperlink>
      <w:r>
        <w:t xml:space="preserve"> к государственной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3"/>
      </w:pPr>
      <w:bookmarkStart w:id="23" w:name="Par433"/>
      <w:bookmarkEnd w:id="23"/>
      <w:r>
        <w:t>7. ОПИСАНИЕ РИСКОВ РЕАЛИЗАЦИИ ПОДПРОГРАММЫ</w:t>
      </w:r>
    </w:p>
    <w:p w:rsidR="001648A4" w:rsidRDefault="001648A4">
      <w:pPr>
        <w:pStyle w:val="ConsPlusNormal"/>
        <w:jc w:val="both"/>
      </w:pPr>
    </w:p>
    <w:p w:rsidR="001648A4" w:rsidRDefault="001648A4">
      <w:pPr>
        <w:pStyle w:val="ConsPlusNormal"/>
        <w:ind w:firstLine="540"/>
        <w:jc w:val="both"/>
      </w:pPr>
      <w: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center"/>
        <w:outlineLvl w:val="2"/>
        <w:rPr>
          <w:b/>
          <w:bCs/>
        </w:rPr>
      </w:pPr>
      <w:bookmarkStart w:id="24" w:name="Par439"/>
      <w:bookmarkEnd w:id="24"/>
      <w:r>
        <w:rPr>
          <w:b/>
          <w:bCs/>
        </w:rPr>
        <w:t>9.2. ПОДПРОГРАММА N 2</w:t>
      </w:r>
    </w:p>
    <w:p w:rsidR="001648A4" w:rsidRDefault="001648A4">
      <w:pPr>
        <w:pStyle w:val="ConsPlusNormal"/>
        <w:jc w:val="center"/>
        <w:rPr>
          <w:b/>
          <w:bCs/>
        </w:rPr>
      </w:pPr>
      <w:r>
        <w:rPr>
          <w:b/>
          <w:bCs/>
        </w:rPr>
        <w:t>"МОДЕРНИЗАЦИЯ И РАЗВИТИЕ СОЦИАЛЬНОГО ОБСЛУЖИВАНИЯ</w:t>
      </w:r>
    </w:p>
    <w:p w:rsidR="001648A4" w:rsidRDefault="001648A4">
      <w:pPr>
        <w:pStyle w:val="ConsPlusNormal"/>
        <w:jc w:val="center"/>
        <w:rPr>
          <w:b/>
          <w:bCs/>
        </w:rPr>
      </w:pPr>
      <w:r>
        <w:rPr>
          <w:b/>
          <w:bCs/>
        </w:rPr>
        <w:t>ГРАЖДАН ПОЖИЛОГО ВОЗРАСТА И ИНВАЛИДОВ"</w:t>
      </w:r>
    </w:p>
    <w:p w:rsidR="001648A4" w:rsidRDefault="001648A4">
      <w:pPr>
        <w:pStyle w:val="ConsPlusNormal"/>
        <w:jc w:val="both"/>
      </w:pPr>
    </w:p>
    <w:p w:rsidR="001648A4" w:rsidRDefault="001648A4">
      <w:pPr>
        <w:pStyle w:val="ConsPlusNormal"/>
        <w:jc w:val="center"/>
        <w:outlineLvl w:val="3"/>
      </w:pPr>
      <w:bookmarkStart w:id="25" w:name="Par443"/>
      <w:bookmarkEnd w:id="25"/>
      <w:r>
        <w:t>ПАСПОРТ ПОДПРОГРАММЫ</w:t>
      </w:r>
    </w:p>
    <w:p w:rsidR="001648A4" w:rsidRDefault="001648A4">
      <w:pPr>
        <w:pStyle w:val="ConsPlusNormal"/>
        <w:jc w:val="center"/>
      </w:pPr>
      <w:r>
        <w:t>"МОДЕРНИЗАЦИЯ И РАЗВИТИЕ СОЦИАЛЬНОГО ОБСЛУЖИВАНИЯ</w:t>
      </w:r>
    </w:p>
    <w:p w:rsidR="001648A4" w:rsidRDefault="001648A4">
      <w:pPr>
        <w:pStyle w:val="ConsPlusNormal"/>
        <w:jc w:val="center"/>
      </w:pPr>
      <w:r>
        <w:t>ГРАЖДАН ПОЖИЛОГО ВОЗРАСТА И ИНВАЛИДОВ"</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6917"/>
      </w:tblGrid>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Ответственный исполнитель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Министерство труда и социальной защиты Забайкальского края (далее - Министерство)</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Соисполнители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Цель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Повышение уровня, качества и безопасности социального обслуживания граждан пожилого возраста и инвалидов</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Задачи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Укрепление материально-технической базы учреждений системы социального обслуживания населения;</w:t>
            </w:r>
          </w:p>
          <w:p w:rsidR="001648A4" w:rsidRPr="001648A4" w:rsidRDefault="001648A4">
            <w:pPr>
              <w:pStyle w:val="ConsPlusNormal"/>
              <w:jc w:val="both"/>
            </w:pPr>
            <w:r w:rsidRPr="001648A4">
              <w:t>расширение форм социального обслуживания и внедрение новых технологий организации и предоставления социальных услуг;</w:t>
            </w:r>
          </w:p>
          <w:p w:rsidR="001648A4" w:rsidRPr="001648A4" w:rsidRDefault="001648A4">
            <w:pPr>
              <w:pStyle w:val="ConsPlusNormal"/>
              <w:jc w:val="both"/>
            </w:pPr>
            <w:r w:rsidRPr="001648A4">
              <w:lastRenderedPageBreak/>
              <w:t>обеспечение деятельности стационарных учреждений социального обслуживания престарелых и инвалидов;</w:t>
            </w:r>
          </w:p>
          <w:p w:rsidR="001648A4" w:rsidRPr="001648A4" w:rsidRDefault="001648A4">
            <w:pPr>
              <w:pStyle w:val="ConsPlusNormal"/>
              <w:jc w:val="both"/>
            </w:pPr>
            <w:r w:rsidRPr="001648A4">
              <w:t>реализация мер по укреплению здоровья и улучшения социализации пожилых людей и инвалидов</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lastRenderedPageBreak/>
              <w:t>Сроки и этапы реализации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Подпрограмма реализуется в течение 2014 - 2020 годов в один этап</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Объемы и источники финансирования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бюджета Отделения Пенсионного фонда Российской Федерации (государственное учреждение) по Забайкальскому краю.</w:t>
            </w:r>
          </w:p>
          <w:p w:rsidR="001648A4" w:rsidRPr="001648A4" w:rsidRDefault="001648A4">
            <w:pPr>
              <w:pStyle w:val="ConsPlusNormal"/>
              <w:jc w:val="both"/>
            </w:pPr>
            <w:r w:rsidRPr="001648A4">
              <w:t>Общий объем финансирования подпрограммы за счет средств бюджета Забайкальского края составляет 5168096,6 тыс. рублей, в том числе:</w:t>
            </w:r>
          </w:p>
          <w:p w:rsidR="001648A4" w:rsidRPr="001648A4" w:rsidRDefault="001648A4">
            <w:pPr>
              <w:pStyle w:val="ConsPlusNormal"/>
              <w:jc w:val="both"/>
            </w:pPr>
            <w:r w:rsidRPr="001648A4">
              <w:t>2014 год - 753491,6 тыс. руб.;</w:t>
            </w:r>
          </w:p>
          <w:p w:rsidR="001648A4" w:rsidRPr="001648A4" w:rsidRDefault="001648A4">
            <w:pPr>
              <w:pStyle w:val="ConsPlusNormal"/>
              <w:jc w:val="both"/>
            </w:pPr>
            <w:r w:rsidRPr="001648A4">
              <w:t>2015 год - 735767,5 тыс. руб.;</w:t>
            </w:r>
          </w:p>
          <w:p w:rsidR="001648A4" w:rsidRPr="001648A4" w:rsidRDefault="001648A4">
            <w:pPr>
              <w:pStyle w:val="ConsPlusNormal"/>
              <w:jc w:val="both"/>
            </w:pPr>
            <w:r w:rsidRPr="001648A4">
              <w:t>2016 год - 735767,5 тыс. руб.;</w:t>
            </w:r>
          </w:p>
          <w:p w:rsidR="001648A4" w:rsidRPr="001648A4" w:rsidRDefault="001648A4">
            <w:pPr>
              <w:pStyle w:val="ConsPlusNormal"/>
              <w:jc w:val="both"/>
            </w:pPr>
            <w:r w:rsidRPr="001648A4">
              <w:t>2017 год - 735767,5 тыс. руб.;</w:t>
            </w:r>
          </w:p>
          <w:p w:rsidR="001648A4" w:rsidRPr="001648A4" w:rsidRDefault="001648A4">
            <w:pPr>
              <w:pStyle w:val="ConsPlusNormal"/>
              <w:jc w:val="both"/>
            </w:pPr>
            <w:r w:rsidRPr="001648A4">
              <w:t>2018 год - 735767,5 тыс. руб.;</w:t>
            </w:r>
          </w:p>
          <w:p w:rsidR="001648A4" w:rsidRPr="001648A4" w:rsidRDefault="001648A4">
            <w:pPr>
              <w:pStyle w:val="ConsPlusNormal"/>
              <w:jc w:val="both"/>
            </w:pPr>
            <w:r w:rsidRPr="001648A4">
              <w:t>2019 год - 735767,5 тыс. руб.;</w:t>
            </w:r>
          </w:p>
          <w:p w:rsidR="001648A4" w:rsidRPr="001648A4" w:rsidRDefault="001648A4">
            <w:pPr>
              <w:pStyle w:val="ConsPlusNormal"/>
            </w:pPr>
            <w:r w:rsidRPr="001648A4">
              <w:t>2020 год - 735767,5 тыс. руб.</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Ожидаемые значения показателей конечных результатов реализации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Повышение доступности социального обслуживания: все граждане пожилого возраста и инвалиды, обратившиеся за социальным обслуживанием, смогут получить необходимые им услуги.</w:t>
            </w:r>
          </w:p>
          <w:p w:rsidR="001648A4" w:rsidRPr="001648A4" w:rsidRDefault="001648A4">
            <w:pPr>
              <w:pStyle w:val="ConsPlusNormal"/>
              <w:jc w:val="both"/>
            </w:pPr>
            <w:r w:rsidRPr="001648A4">
              <w:t>Увеличение количества учреждений социального обслуживания, в которых улучшена материально-техническая база, от 31 до 44.</w:t>
            </w:r>
          </w:p>
          <w:p w:rsidR="001648A4" w:rsidRPr="001648A4" w:rsidRDefault="001648A4">
            <w:pPr>
              <w:pStyle w:val="ConsPlusNormal"/>
              <w:jc w:val="both"/>
            </w:pPr>
            <w:r w:rsidRPr="001648A4">
              <w:t>Уменьшение удельного веса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с 5,8 до 3,2</w:t>
            </w:r>
          </w:p>
        </w:tc>
      </w:tr>
    </w:tbl>
    <w:p w:rsidR="001648A4" w:rsidRDefault="001648A4">
      <w:pPr>
        <w:pStyle w:val="ConsPlusNormal"/>
        <w:jc w:val="both"/>
      </w:pPr>
    </w:p>
    <w:p w:rsidR="001648A4" w:rsidRDefault="001648A4">
      <w:pPr>
        <w:pStyle w:val="ConsPlusNormal"/>
        <w:jc w:val="center"/>
        <w:outlineLvl w:val="3"/>
      </w:pPr>
      <w:bookmarkStart w:id="26" w:name="Par475"/>
      <w:bookmarkEnd w:id="26"/>
      <w:r>
        <w:t>1. ХАРАКТЕРИСТИКА ТЕКУЩЕГО СОСТОЯНИЯ СФЕРЫ СОЦИАЛЬНОГО</w:t>
      </w:r>
    </w:p>
    <w:p w:rsidR="001648A4" w:rsidRDefault="001648A4">
      <w:pPr>
        <w:pStyle w:val="ConsPlusNormal"/>
        <w:jc w:val="center"/>
      </w:pPr>
      <w:r>
        <w:t>ОБСЛУЖИВАНИЯ ГРАЖДАН ПОЖИЛОГО ВОЗРАСТА И ИНВАЛИДОВ</w:t>
      </w:r>
    </w:p>
    <w:p w:rsidR="001648A4" w:rsidRDefault="001648A4">
      <w:pPr>
        <w:pStyle w:val="ConsPlusNormal"/>
        <w:jc w:val="both"/>
      </w:pPr>
    </w:p>
    <w:p w:rsidR="001648A4" w:rsidRDefault="001648A4">
      <w:pPr>
        <w:pStyle w:val="ConsPlusNormal"/>
        <w:ind w:firstLine="540"/>
        <w:jc w:val="both"/>
      </w:pPr>
      <w:r>
        <w:t>Социальное обслуживание граждан пожилого возраста и инвалидов на территории Забайкальского края осуществляется в соответствии с действующим федеральным и региональным законодательством в виде предоставления следующих основных видов социальных услуг: социального обслуживания в стационарных учреждениях, социального обслуживания на дому; организации дневного пребывания, срочного социального обслуживания, реабилитационных, консультационных услуг.</w:t>
      </w:r>
    </w:p>
    <w:p w:rsidR="001648A4" w:rsidRDefault="001648A4">
      <w:pPr>
        <w:pStyle w:val="ConsPlusNormal"/>
        <w:ind w:firstLine="540"/>
        <w:jc w:val="both"/>
      </w:pPr>
      <w:r>
        <w:t xml:space="preserve">Порядок и условия социального обслуживания в Забайкальском крае определены </w:t>
      </w:r>
      <w:hyperlink r:id="rId32" w:tooltip="Закон Забайкальского края от 26.02.2009 N 138-ЗЗК (ред. от 28.07.2014) &quot;О социальном обслуживании населения в Забайкальском крае&quot; (принят Законодательным Собранием Забайкальского края 11.02.2009)------------ Утратил силу или отменен{КонсультантПлюс}" w:history="1">
        <w:r>
          <w:rPr>
            <w:color w:val="0000FF"/>
          </w:rPr>
          <w:t>Законом</w:t>
        </w:r>
      </w:hyperlink>
      <w:r>
        <w:t xml:space="preserve"> Забайкальского края от 26 февраля 2009 года N 138-ЗЗК "О социальном обслуживании населения в Забайкальском крае", а также национальными и региональными стандартами социального обслуживания.</w:t>
      </w:r>
    </w:p>
    <w:p w:rsidR="001648A4" w:rsidRDefault="001648A4">
      <w:pPr>
        <w:pStyle w:val="ConsPlusNormal"/>
        <w:ind w:firstLine="540"/>
        <w:jc w:val="both"/>
      </w:pPr>
      <w:r>
        <w:t>В Забайкальском крае функционируют 38 государственных учреждений социального обслуживания граждан пожилого возраста и инвалидов, в том числе:</w:t>
      </w:r>
    </w:p>
    <w:p w:rsidR="001648A4" w:rsidRDefault="001648A4">
      <w:pPr>
        <w:pStyle w:val="ConsPlusNormal"/>
        <w:ind w:firstLine="540"/>
        <w:jc w:val="both"/>
      </w:pPr>
      <w:r>
        <w:t>1 пансионат;</w:t>
      </w:r>
    </w:p>
    <w:p w:rsidR="001648A4" w:rsidRDefault="001648A4">
      <w:pPr>
        <w:pStyle w:val="ConsPlusNormal"/>
        <w:ind w:firstLine="540"/>
        <w:jc w:val="both"/>
      </w:pPr>
      <w:r>
        <w:t>9 домов-интернатов для престарелых и инвалидов;</w:t>
      </w:r>
    </w:p>
    <w:p w:rsidR="001648A4" w:rsidRDefault="001648A4">
      <w:pPr>
        <w:pStyle w:val="ConsPlusNormal"/>
        <w:ind w:firstLine="540"/>
        <w:jc w:val="both"/>
      </w:pPr>
      <w:r>
        <w:t>6 психоневрологических домов-интернатов;</w:t>
      </w:r>
    </w:p>
    <w:p w:rsidR="001648A4" w:rsidRDefault="001648A4">
      <w:pPr>
        <w:pStyle w:val="ConsPlusNormal"/>
        <w:ind w:firstLine="540"/>
        <w:jc w:val="both"/>
      </w:pPr>
      <w:r>
        <w:t>2 специализированных дома-интерната для престарелых и инвалидов;</w:t>
      </w:r>
    </w:p>
    <w:p w:rsidR="001648A4" w:rsidRDefault="001648A4">
      <w:pPr>
        <w:pStyle w:val="ConsPlusNormal"/>
        <w:ind w:firstLine="540"/>
        <w:jc w:val="both"/>
      </w:pPr>
      <w:r>
        <w:t>1 дом ветеранов войны и труда;</w:t>
      </w:r>
    </w:p>
    <w:p w:rsidR="001648A4" w:rsidRDefault="001648A4">
      <w:pPr>
        <w:pStyle w:val="ConsPlusNormal"/>
        <w:ind w:firstLine="540"/>
        <w:jc w:val="both"/>
      </w:pPr>
      <w:r>
        <w:t>1 социальный приют;</w:t>
      </w:r>
    </w:p>
    <w:p w:rsidR="001648A4" w:rsidRDefault="001648A4">
      <w:pPr>
        <w:pStyle w:val="ConsPlusNormal"/>
        <w:ind w:firstLine="540"/>
        <w:jc w:val="both"/>
      </w:pPr>
      <w:r>
        <w:lastRenderedPageBreak/>
        <w:t>2 центра социального обслуживания граждан пожилого возраста;</w:t>
      </w:r>
    </w:p>
    <w:p w:rsidR="001648A4" w:rsidRDefault="001648A4">
      <w:pPr>
        <w:pStyle w:val="ConsPlusNormal"/>
        <w:ind w:firstLine="540"/>
        <w:jc w:val="both"/>
      </w:pPr>
      <w:r>
        <w:t>14 комплексных центров социального обслуживания;</w:t>
      </w:r>
    </w:p>
    <w:p w:rsidR="001648A4" w:rsidRDefault="001648A4">
      <w:pPr>
        <w:pStyle w:val="ConsPlusNormal"/>
        <w:ind w:firstLine="540"/>
        <w:jc w:val="both"/>
      </w:pPr>
      <w:r>
        <w:t>4 реабилитационных центра.</w:t>
      </w:r>
    </w:p>
    <w:p w:rsidR="001648A4" w:rsidRDefault="001648A4">
      <w:pPr>
        <w:pStyle w:val="ConsPlusNormal"/>
        <w:ind w:firstLine="540"/>
        <w:jc w:val="both"/>
      </w:pPr>
      <w:r>
        <w:t>В 2013 году правом на социальное обслуживание в государственной системе социальных служб края воспользовались 37452 чел. (19% от общего числа граждан пожилого возраста). В настоящее время стационарное социальное обслуживание граждан пожилого возраста и инвалидов осуществляется в 20 учреждениях, общая мощность которых составляет 2518 мест, в том числе 680 мест для лиц, требующих постоянного ухода.</w:t>
      </w:r>
    </w:p>
    <w:p w:rsidR="001648A4" w:rsidRDefault="001648A4">
      <w:pPr>
        <w:pStyle w:val="ConsPlusNormal"/>
        <w:ind w:firstLine="540"/>
        <w:jc w:val="both"/>
      </w:pPr>
      <w:r>
        <w:t>Основная часть граждан пожилого возраста получала услуги, продолжая жить в привычных домашних условиях, более 2 тыс. чел. - в стационарных учреждениях социального обслуживания. Уровень обеспеченности граждан пожилого возраста местами в этих учреждениях составляет 23,2 на 10000 жителей соответствующего возраста.</w:t>
      </w:r>
    </w:p>
    <w:p w:rsidR="001648A4" w:rsidRDefault="001648A4">
      <w:pPr>
        <w:pStyle w:val="ConsPlusNormal"/>
        <w:ind w:firstLine="540"/>
        <w:jc w:val="both"/>
      </w:pPr>
      <w:r>
        <w:t>Удельный вес лиц старше трудоспособного возраста, получающих услуги в стационарных учреждениях системы социального обслуживания населения, в общей численности населения края старше трудоспособного возраста составляет в среднем 1,2 - 1,3% (по Российской Федерации - 0,43 - 0,45%).</w:t>
      </w:r>
    </w:p>
    <w:p w:rsidR="001648A4" w:rsidRDefault="001648A4">
      <w:pPr>
        <w:pStyle w:val="ConsPlusNormal"/>
        <w:ind w:firstLine="540"/>
        <w:jc w:val="both"/>
      </w:pPr>
      <w:r>
        <w:t>Число граждан старше трудоспособного возраста и инвалидов, получающих услуги в стационарных учреждениях системы социального обслуживания населения, сравнительно стабильно и составляет более 3 тыс. чел. ежегодно. По состоянию на 1 января 2014 года общее количество проживающих в государственных учреждениях составило 3283 человека, в том числе 645 детей, в отделениях милосердия на постоянном постельном режиме - 753 человека.</w:t>
      </w:r>
    </w:p>
    <w:p w:rsidR="001648A4" w:rsidRDefault="001648A4">
      <w:pPr>
        <w:pStyle w:val="ConsPlusNormal"/>
        <w:ind w:firstLine="540"/>
        <w:jc w:val="both"/>
      </w:pPr>
      <w:r>
        <w:t>В результате проведенной оптимизации сети и сокращения издержек на содержание административного аппарата общее количество стационарных учреждений социального обслуживания граждан пожилого возраста и инвалидов сократилось за 2008 - 2012 годы с 64 до 61. При этом суммарная численность граждан, получивших социальные услуги в указанных учреждениях, не уменьшилась.</w:t>
      </w:r>
    </w:p>
    <w:p w:rsidR="001648A4" w:rsidRDefault="001648A4">
      <w:pPr>
        <w:pStyle w:val="ConsPlusNormal"/>
        <w:ind w:firstLine="540"/>
        <w:jc w:val="both"/>
      </w:pPr>
      <w:r>
        <w:t>В течение последних лет очередь на социальное обслуживание в стационарных учреждениях сохраняется.</w:t>
      </w:r>
    </w:p>
    <w:p w:rsidR="001648A4" w:rsidRDefault="001648A4">
      <w:pPr>
        <w:pStyle w:val="ConsPlusNormal"/>
        <w:ind w:firstLine="540"/>
        <w:jc w:val="both"/>
      </w:pPr>
      <w:r>
        <w:t>По состоянию на 1 января 2013 года очередность на предоставление места в стационарных учреждениях социального обслуживания населения составляла 326 человек, в том числе: в дома-интернаты общего типа - 76 человек, в дома-интернаты психоневрологического типа - 250 человек. На 1 января 2014 года очередь в дома-интернаты общего типа составила 26 человек, психоневрологического типа - 308 человек, в детский дом-интернат для умственно отсталых детей - 17 человек. Всего очередь составила 351 человек. Кроме того, часть зданий являются ветхими или пожароопасными, не везде удается соблюдать нормативы расселения.</w:t>
      </w:r>
    </w:p>
    <w:p w:rsidR="001648A4" w:rsidRDefault="001648A4">
      <w:pPr>
        <w:pStyle w:val="ConsPlusNormal"/>
        <w:ind w:firstLine="540"/>
        <w:jc w:val="both"/>
      </w:pPr>
      <w:r>
        <w:t>В крае принимаются меры по решению указанных проблем.</w:t>
      </w:r>
    </w:p>
    <w:p w:rsidR="001648A4" w:rsidRDefault="001648A4">
      <w:pPr>
        <w:pStyle w:val="ConsPlusNormal"/>
        <w:ind w:firstLine="540"/>
        <w:jc w:val="both"/>
      </w:pPr>
      <w:r>
        <w:t>В период с 2010 по 2013 год выведено из эксплуатации 12 деревянных зданий и осуществлено расселение более 400 клиентов, проживавших в пожароопасных и ветхих зданиях. На 1 января 2014 года на балансе государственных учреждений социального обслуживания Забайкальского края числится 16 деревянных зданий V степени огнестойкости, в которых проживают 294 человека.</w:t>
      </w:r>
    </w:p>
    <w:p w:rsidR="001648A4" w:rsidRDefault="001648A4">
      <w:pPr>
        <w:pStyle w:val="ConsPlusNormal"/>
        <w:ind w:firstLine="540"/>
        <w:jc w:val="both"/>
      </w:pPr>
      <w:r>
        <w:t>В течение 2013 года была продолжена работа по приведению жилой площади стационарных учреждений к нормативам. Так, согласно предписаниям надзорных органов было проведено сокращение коечного фонда (169 мест) в 5 учреждениях:</w:t>
      </w:r>
    </w:p>
    <w:p w:rsidR="001648A4" w:rsidRDefault="001648A4">
      <w:pPr>
        <w:pStyle w:val="ConsPlusNormal"/>
        <w:ind w:firstLine="540"/>
        <w:jc w:val="both"/>
      </w:pPr>
      <w:r>
        <w:t>государственном автономном учреждении социального обслуживания (далее - ГАУСО) "Атамановский дом-интернат для престарелых и инвалидов" (далее - ДИПИ) с 490 до 450 мест (сокращение на 40 мест);</w:t>
      </w:r>
    </w:p>
    <w:p w:rsidR="001648A4" w:rsidRDefault="001648A4">
      <w:pPr>
        <w:pStyle w:val="ConsPlusNormal"/>
        <w:ind w:firstLine="540"/>
        <w:jc w:val="both"/>
      </w:pPr>
      <w:r>
        <w:t>государственном стационарном учреждении социального обслуживания (далее - ГСУСО) "Ясногорский ДИПИ" с 60 до 52 мест (сокращение на 8 мест);</w:t>
      </w:r>
    </w:p>
    <w:p w:rsidR="001648A4" w:rsidRDefault="001648A4">
      <w:pPr>
        <w:pStyle w:val="ConsPlusNormal"/>
        <w:ind w:firstLine="540"/>
        <w:jc w:val="both"/>
      </w:pPr>
      <w:r>
        <w:t>ГАУСО "Хадабулакский психоневрологический дом-интернат" (далее - ПНДИ) с 330 до 230 мест (сокращение на 100 мест);</w:t>
      </w:r>
    </w:p>
    <w:p w:rsidR="001648A4" w:rsidRDefault="001648A4">
      <w:pPr>
        <w:pStyle w:val="ConsPlusNormal"/>
        <w:ind w:firstLine="540"/>
        <w:jc w:val="both"/>
      </w:pPr>
      <w:r>
        <w:t>ГСУСО "Петровск-Забайкальский детский дом-интернат для умственно отсталых детей" с 231 до 210 мест (сокращение на 21 место).</w:t>
      </w:r>
    </w:p>
    <w:p w:rsidR="001648A4" w:rsidRDefault="001648A4">
      <w:pPr>
        <w:pStyle w:val="ConsPlusNormal"/>
        <w:ind w:firstLine="540"/>
        <w:jc w:val="both"/>
      </w:pPr>
      <w:r>
        <w:t>В то же время в 5 других учреждениях дополнительно введены 153 места:</w:t>
      </w:r>
    </w:p>
    <w:p w:rsidR="001648A4" w:rsidRDefault="001648A4">
      <w:pPr>
        <w:pStyle w:val="ConsPlusNormal"/>
        <w:ind w:firstLine="540"/>
        <w:jc w:val="both"/>
      </w:pPr>
      <w:r>
        <w:t>ГАУСО "Балейский комплексный центр социального обслуживания населения "Золотинка" (далее - КЦСОН) с 80 до 90 мест (увеличение на 10 мест);</w:t>
      </w:r>
    </w:p>
    <w:p w:rsidR="001648A4" w:rsidRDefault="001648A4">
      <w:pPr>
        <w:pStyle w:val="ConsPlusNormal"/>
        <w:ind w:firstLine="540"/>
        <w:jc w:val="both"/>
      </w:pPr>
      <w:r>
        <w:t>ГСУСО "Солонеченский специальный дом-интернат для престарелых и инвалидов" (далее - СДИПИ) с 21 до 26 мест (увеличение на 5 мест);</w:t>
      </w:r>
    </w:p>
    <w:p w:rsidR="001648A4" w:rsidRDefault="001648A4">
      <w:pPr>
        <w:pStyle w:val="ConsPlusNormal"/>
        <w:ind w:firstLine="540"/>
        <w:jc w:val="both"/>
      </w:pPr>
      <w:r>
        <w:t>ГСУСО "Шилкинский ПНДИ" с 60 до 120 мест (увеличение на 60 мест);</w:t>
      </w:r>
    </w:p>
    <w:p w:rsidR="001648A4" w:rsidRDefault="001648A4">
      <w:pPr>
        <w:pStyle w:val="ConsPlusNormal"/>
        <w:ind w:firstLine="540"/>
        <w:jc w:val="both"/>
      </w:pPr>
      <w:r>
        <w:lastRenderedPageBreak/>
        <w:t>ГАУСО "Петровск-Забайкальский КЦСОН "Ветеран" с 30 до 58 мест (увеличение на 28 мест);</w:t>
      </w:r>
    </w:p>
    <w:p w:rsidR="001648A4" w:rsidRDefault="001648A4">
      <w:pPr>
        <w:pStyle w:val="ConsPlusNormal"/>
        <w:ind w:firstLine="540"/>
        <w:jc w:val="both"/>
      </w:pPr>
      <w:r>
        <w:t>ГСУСО пансионат "Яснинский" с 70 до 120 мест (увеличение на 50 мест).</w:t>
      </w:r>
    </w:p>
    <w:p w:rsidR="001648A4" w:rsidRDefault="001648A4">
      <w:pPr>
        <w:pStyle w:val="ConsPlusNormal"/>
        <w:ind w:firstLine="540"/>
        <w:jc w:val="both"/>
      </w:pPr>
      <w:r>
        <w:t>Перспективной схемой развития сети государственных учреждений социального обслуживания края до 2020 года, утвержденной в 2013 году, предусмотрено введение дополнительных мест за счет строительства:</w:t>
      </w:r>
    </w:p>
    <w:p w:rsidR="001648A4" w:rsidRDefault="001648A4">
      <w:pPr>
        <w:pStyle w:val="ConsPlusNormal"/>
        <w:ind w:firstLine="540"/>
        <w:jc w:val="both"/>
      </w:pPr>
      <w:r>
        <w:t>жилого корпуса на 80 мест в ГАУСО "Хадабулакский ПНДИ" Забайкальского края;</w:t>
      </w:r>
    </w:p>
    <w:p w:rsidR="001648A4" w:rsidRDefault="001648A4">
      <w:pPr>
        <w:pStyle w:val="ConsPlusNormal"/>
        <w:ind w:firstLine="540"/>
        <w:jc w:val="both"/>
      </w:pPr>
      <w:r>
        <w:t>жилого корпуса на 60 мест в ГСУСО "Ясногорский ДИПИ" Забайкальского края;</w:t>
      </w:r>
    </w:p>
    <w:p w:rsidR="001648A4" w:rsidRDefault="001648A4">
      <w:pPr>
        <w:pStyle w:val="ConsPlusNormal"/>
        <w:ind w:firstLine="540"/>
        <w:jc w:val="both"/>
      </w:pPr>
      <w:r>
        <w:t>двух жилых корпусов в ГАУСО "Сохондинский специальный дом-интернат для престарелых и инвалидов" Забайкальского края на 160 мест;</w:t>
      </w:r>
    </w:p>
    <w:p w:rsidR="001648A4" w:rsidRDefault="001648A4">
      <w:pPr>
        <w:pStyle w:val="ConsPlusNormal"/>
        <w:ind w:firstLine="540"/>
        <w:jc w:val="both"/>
      </w:pPr>
      <w:r>
        <w:t>реконструкции имущественного комплекса бывшей школы N 35 на станции Шерловая Гора Борзинского района с целью открытия отделения милосердия ГАУСО "Хадабулакский ПНДИ" Забайкальского края мощностью 70 мест.</w:t>
      </w:r>
    </w:p>
    <w:p w:rsidR="001648A4" w:rsidRDefault="001648A4">
      <w:pPr>
        <w:pStyle w:val="ConsPlusNormal"/>
        <w:ind w:firstLine="540"/>
        <w:jc w:val="both"/>
      </w:pPr>
      <w:r>
        <w:t>Министерством организована работа по оптимизации структуры и штатной численности учреждений путем внедрения комплексного подхода к созданию многопрофильных современных организаций социального обслуживания населения в целях концентрации источников финансового обеспечения, ликвидации неэффективных подразделений, проведения эффективной кадровой политики, повышения заинтересованности работников в труде и поднятия престижа профессии социального работника. В 2012 - 2013 годах была проведена реорганизация следующих учреждений:</w:t>
      </w:r>
    </w:p>
    <w:p w:rsidR="001648A4" w:rsidRDefault="001648A4">
      <w:pPr>
        <w:pStyle w:val="ConsPlusNormal"/>
        <w:ind w:firstLine="540"/>
        <w:jc w:val="both"/>
      </w:pPr>
      <w:r>
        <w:t>ГАУСО "Хадабулакский ПНДИ" Забайкальского края и ГАУСО "Борзинский ПНДИ" Забайкальского края путем присоединения ГАУСО "Борзинский ДИПИ" Забайкальского края к ГАУСО "Хадабулакский ПНДИ" Забайкальского края;</w:t>
      </w:r>
    </w:p>
    <w:p w:rsidR="001648A4" w:rsidRDefault="001648A4">
      <w:pPr>
        <w:pStyle w:val="ConsPlusNormal"/>
        <w:ind w:firstLine="540"/>
        <w:jc w:val="both"/>
      </w:pPr>
      <w:r>
        <w:t>ГАУСО "Балейский дом-интернат для престарелых и инвалидов" Забайкальского края переименован в ГАУСО "Балейский комплексный центр социального обслуживания населения "Золотинка" Забайкальского края;</w:t>
      </w:r>
    </w:p>
    <w:p w:rsidR="001648A4" w:rsidRDefault="001648A4">
      <w:pPr>
        <w:pStyle w:val="ConsPlusNormal"/>
        <w:ind w:firstLine="540"/>
        <w:jc w:val="both"/>
      </w:pPr>
      <w:r>
        <w:t>ГСУСО "Хара-Шибирьский дом-интернат для престарелых и инвалидов" Забайкальского края и ГУСО "Могойтуйский комплексный центр социального обслуживания "Элбэг" Забайкальского края путем присоединения ГСУСО "Хара-Шибирьский дом-интернат для престарелых и инвалидов" Забайкальского края к ГУСО "Могойтуйский комплексный центр социального обслуживания "Элбэг" Забайкальского края;</w:t>
      </w:r>
    </w:p>
    <w:p w:rsidR="001648A4" w:rsidRDefault="001648A4">
      <w:pPr>
        <w:pStyle w:val="ConsPlusNormal"/>
        <w:ind w:firstLine="540"/>
        <w:jc w:val="both"/>
      </w:pPr>
      <w:r>
        <w:t>ГСУСО "Большереченский дом-интернат для престарелых и инвалидов" Забайкальского края и ГУСО "Красночикойский комплексный центр социального обслуживания населения "Черемушки" Забайкальского края путем присоединения ГСУСО "Большереченский дом-интернат для престарелых и инвалидов" к ГУСО "Красночикойский комплексный центр социального обслуживания населения "Черемушки" Забайкальского края;</w:t>
      </w:r>
    </w:p>
    <w:p w:rsidR="001648A4" w:rsidRDefault="001648A4">
      <w:pPr>
        <w:pStyle w:val="ConsPlusNormal"/>
        <w:ind w:firstLine="540"/>
        <w:jc w:val="both"/>
      </w:pPr>
      <w:r>
        <w:t>закрытие филиала ГСБУСО "Шилкинский психоневрологический дом-интернат" Забайкальского края;</w:t>
      </w:r>
    </w:p>
    <w:p w:rsidR="001648A4" w:rsidRDefault="001648A4">
      <w:pPr>
        <w:pStyle w:val="ConsPlusNormal"/>
        <w:ind w:firstLine="540"/>
        <w:jc w:val="both"/>
      </w:pPr>
      <w:r>
        <w:t>ГУСО "Ингодинский комплексный центр социального обслуживания населения "Милосердие" Забайкальского края и ГСУСО "Специализированный дом ветеранов войны и труда" Забайкальского края и путем присоединения ГСУСО "Специализированный дом ветеранов войны и труда" Забайкальского края к ГУСО "Ингодинский комплексный центр социального обслуживания населения "Милосердие" Забайкальского края;</w:t>
      </w:r>
    </w:p>
    <w:p w:rsidR="001648A4" w:rsidRDefault="001648A4">
      <w:pPr>
        <w:pStyle w:val="ConsPlusNormal"/>
        <w:ind w:firstLine="540"/>
        <w:jc w:val="both"/>
      </w:pPr>
      <w:r>
        <w:t>ГАУСО "Шерловогорский реабилитационный центр "Топаз" Забайкальского края и ГУСО "Борзинский комплексный центр социального обслуживания населения "Саранка" Забайкальского края ГУСО путем присоединения ГУСО "Борзинский комплексный центр социального обслуживания населения "Саранка" Забайкальского края к ГАУСО "Шерловогорский реабилитационный центр "Топаз" Забайкальского края;</w:t>
      </w:r>
    </w:p>
    <w:p w:rsidR="001648A4" w:rsidRDefault="001648A4">
      <w:pPr>
        <w:pStyle w:val="ConsPlusNormal"/>
        <w:ind w:firstLine="540"/>
        <w:jc w:val="both"/>
      </w:pPr>
      <w:r>
        <w:t>ГУСО "Калганский социально-реабилитационный центр для несовершеннолетних "Улыбка" Забайкальского края и ГУСО "Нерчинско-Заводский центр социального обслуживания граждан пожилого возраста и инвалидов" Забайкальского края путем присоединения ГУСО "Нерчинско-Заводский центр социального обслуживания граждан пожилого возраста и инвалидов" Забайкальского края к ГУСО "Калганский социально-реабилитационный центр для несовершеннолетних "Улыбка" Забайкальского края;</w:t>
      </w:r>
    </w:p>
    <w:p w:rsidR="001648A4" w:rsidRDefault="001648A4">
      <w:pPr>
        <w:pStyle w:val="ConsPlusNormal"/>
        <w:ind w:firstLine="540"/>
        <w:jc w:val="both"/>
      </w:pPr>
      <w:r>
        <w:t>ГУСО "Нерчинский социально-реабилитационный центр для несовершеннолетних "Гарант" и ГСУСО "Нерчинский дом-интернат для престарелых и инвалидов" путем присоединения;</w:t>
      </w:r>
    </w:p>
    <w:p w:rsidR="001648A4" w:rsidRDefault="001648A4">
      <w:pPr>
        <w:pStyle w:val="ConsPlusNormal"/>
        <w:ind w:firstLine="540"/>
        <w:jc w:val="both"/>
      </w:pPr>
      <w:r>
        <w:t>ГУСО "Железнодорожный комплексный центр социального обслуживания населения "Радуга" Забайкальского края и ГУСО "Читинский центр социального обслуживания граждан пожилого возраста и инвалидов" Забайкальского края путем присоединения ГУСО "Читинский центр социального обслуживания граждан пожилого возраста и инвалидов" Забайкальского края к ГУСО "Железнодорожный комплексный центр социального обслуживания населения "Радуга" Забайкальского края.</w:t>
      </w:r>
    </w:p>
    <w:p w:rsidR="001648A4" w:rsidRDefault="001648A4">
      <w:pPr>
        <w:pStyle w:val="ConsPlusNormal"/>
        <w:ind w:firstLine="540"/>
        <w:jc w:val="both"/>
      </w:pPr>
      <w:r>
        <w:lastRenderedPageBreak/>
        <w:t>С целью стимулирования увеличения доли собственных источников финансирования, а также развития приносящих доход видов деятельности начиная с 2009 года проведено изменение статуса ряда учреждений на автономные. Трехлетний опыт работы учреждений показал их жизнеспособность в современных социально-экономических условиях, а по приносящей доход деятельности - конкурентоспособность на рынке производимых товаров и услуг. Автономными учреждениями за 2012 год инвестировано в основную деятельность более 7 млн. рублей; за 2013 год инвестировано - 7 млн. 803,1 тыс. рублей.</w:t>
      </w:r>
    </w:p>
    <w:p w:rsidR="001648A4" w:rsidRDefault="001648A4">
      <w:pPr>
        <w:pStyle w:val="ConsPlusNormal"/>
        <w:ind w:firstLine="540"/>
        <w:jc w:val="both"/>
      </w:pPr>
      <w:r>
        <w:t>ГАКСО "Атамановский дом-интернат для престарелых и инвалидов" и ГАУСО "Реабилитационный центр для детей и подростков с ограниченными возможностями "Спасатель" являются лауреатами Всероссийского конкурса 2012 года "100 лучших товаров и услуг", а в 2013 году Атамановский дом-интернат в рамках Программы "100 лучших товаров России" получил декларацию качества на товары "Первые обеденные блюда: борщ со свежей капустой, рассольник, щи из свежей капусты".</w:t>
      </w:r>
    </w:p>
    <w:p w:rsidR="001648A4" w:rsidRDefault="001648A4">
      <w:pPr>
        <w:pStyle w:val="ConsPlusNormal"/>
        <w:ind w:firstLine="540"/>
        <w:jc w:val="both"/>
      </w:pPr>
      <w:r>
        <w:t>С целью снижения очередности и приведения жилой площади к нормативу Министерством направлены в Министерство труда и социальной защиты Российской Федерации предложения для включения в проекты федеральных программ "</w:t>
      </w:r>
      <w:hyperlink r:id="rId33" w:tooltip="Постановление Правительства РФ от 15.04.1996 N 480 (ред. от 28.02.2015) &quot;Об утверждении федеральной целевой программы &quot;Экономическое и социальное развитие Дальнего Востока и Байкальского региона на период до 2018 года&quot;{КонсультантПлюс}" w:history="1">
        <w:r>
          <w:rPr>
            <w:color w:val="0000FF"/>
          </w:rPr>
          <w:t>Экономическое и социальное развитие</w:t>
        </w:r>
      </w:hyperlink>
      <w:r>
        <w:t xml:space="preserve"> Дальнего Востока и Байкальского региона на период до 2018 года" и "Развитие социальной инфраструктуры приграничных субъектов Российской Федерации Дальнего Востока и Байкальского региона" на общую сумму 886,35 млн. рублей.</w:t>
      </w:r>
    </w:p>
    <w:p w:rsidR="001648A4" w:rsidRDefault="001648A4">
      <w:pPr>
        <w:pStyle w:val="ConsPlusNormal"/>
        <w:ind w:firstLine="540"/>
        <w:jc w:val="both"/>
      </w:pPr>
      <w:r>
        <w:t>Одним из приоритетных направлений работы Министерства является создание безопасных и комфортных условий проживания, улучшение материально-технической базы учреждений.</w:t>
      </w:r>
    </w:p>
    <w:p w:rsidR="001648A4" w:rsidRDefault="001648A4">
      <w:pPr>
        <w:pStyle w:val="ConsPlusNormal"/>
        <w:ind w:firstLine="540"/>
        <w:jc w:val="both"/>
      </w:pPr>
      <w:r>
        <w:t>На эти цели в минувшем году подведомственными Министерству учреждениями из средств краевого бюджета получено 29,2 млн. рублей. На полученные средства выполнены ремонтные мероприятия в 12 учреждениях:</w:t>
      </w:r>
    </w:p>
    <w:p w:rsidR="001648A4" w:rsidRDefault="001648A4">
      <w:pPr>
        <w:pStyle w:val="ConsPlusNormal"/>
        <w:ind w:firstLine="540"/>
        <w:jc w:val="both"/>
      </w:pPr>
      <w:r>
        <w:t>замена котлов отопления в ГСУСО "Петровск-Забайкальский детский дом-интернат для умственно отсталых детей" и ГАУСО "Сохондинский специальный дом-интернат для престарелых и инвалидов";</w:t>
      </w:r>
    </w:p>
    <w:p w:rsidR="001648A4" w:rsidRDefault="001648A4">
      <w:pPr>
        <w:pStyle w:val="ConsPlusNormal"/>
        <w:ind w:firstLine="540"/>
        <w:jc w:val="both"/>
      </w:pPr>
      <w:r>
        <w:t>оборудование ремнями безопасности автомобильного транспорта для перевозки людей в ГАУСО "Читинский психоневрологический дом-интернат", ГАУСО "Реабилитационный центр для детей и подростков с ограниченными возможностями "Спасатель", ГСУСО "Петровск-Забайкальский детский дом-интернат для умственно отсталых детей";</w:t>
      </w:r>
    </w:p>
    <w:p w:rsidR="001648A4" w:rsidRDefault="001648A4">
      <w:pPr>
        <w:pStyle w:val="ConsPlusNormal"/>
        <w:ind w:firstLine="540"/>
        <w:jc w:val="both"/>
      </w:pPr>
      <w:r>
        <w:t>ремонт и оборудование техническими средствами отделения "милосердие", ремонт помещений ГСУСО пансионат "Яснинский";</w:t>
      </w:r>
    </w:p>
    <w:p w:rsidR="001648A4" w:rsidRDefault="001648A4">
      <w:pPr>
        <w:pStyle w:val="ConsPlusNormal"/>
        <w:ind w:firstLine="540"/>
        <w:jc w:val="both"/>
      </w:pPr>
      <w:r>
        <w:t>ремонт лифтового оборудования, замена стояков водоснабжения и установка счетчиков в отделении "Специализированный дом ветеранов войны и труда" ГУСО "Ингодинский комплексный центр социального обслуживания населения "Милосердие";</w:t>
      </w:r>
    </w:p>
    <w:p w:rsidR="001648A4" w:rsidRDefault="001648A4">
      <w:pPr>
        <w:pStyle w:val="ConsPlusNormal"/>
        <w:ind w:firstLine="540"/>
        <w:jc w:val="both"/>
      </w:pPr>
      <w:r>
        <w:t>оборудование пандуса на входе в учреждение, ремонт системы отопления, ремонт помещений в ГКУСО "Центр медико-социальной реабилитации инвалидов "Росток";</w:t>
      </w:r>
    </w:p>
    <w:p w:rsidR="001648A4" w:rsidRDefault="001648A4">
      <w:pPr>
        <w:pStyle w:val="ConsPlusNormal"/>
        <w:ind w:firstLine="540"/>
        <w:jc w:val="both"/>
      </w:pPr>
      <w:r>
        <w:t>замена дверных блоков в ГУСО "Кыринский социально-реабилитационный центр для несовершеннолетних "Перекресток";</w:t>
      </w:r>
    </w:p>
    <w:p w:rsidR="001648A4" w:rsidRDefault="001648A4">
      <w:pPr>
        <w:pStyle w:val="ConsPlusNormal"/>
        <w:ind w:firstLine="540"/>
        <w:jc w:val="both"/>
      </w:pPr>
      <w:r>
        <w:t>ремонт санузлов в ГУСО "Краснокаменский социально-реабилитационный центр для несовершеннолетних "Доброта";</w:t>
      </w:r>
    </w:p>
    <w:p w:rsidR="001648A4" w:rsidRDefault="001648A4">
      <w:pPr>
        <w:pStyle w:val="ConsPlusNormal"/>
        <w:ind w:firstLine="540"/>
        <w:jc w:val="both"/>
      </w:pPr>
      <w:r>
        <w:t>ремонт системы водоотведения в ГУСО "Верх-Усуглинский социально-реабилитационный центр для несовершеннолетних "Аистенок";</w:t>
      </w:r>
    </w:p>
    <w:p w:rsidR="001648A4" w:rsidRDefault="001648A4">
      <w:pPr>
        <w:pStyle w:val="ConsPlusNormal"/>
        <w:ind w:firstLine="540"/>
        <w:jc w:val="both"/>
      </w:pPr>
      <w:r>
        <w:t>замена радиаторов отопления в ГУСО "Чернышевский социально-реабилитационный центр для несовершеннолетних "Дружба";</w:t>
      </w:r>
    </w:p>
    <w:p w:rsidR="001648A4" w:rsidRDefault="001648A4">
      <w:pPr>
        <w:pStyle w:val="ConsPlusNormal"/>
        <w:ind w:firstLine="540"/>
        <w:jc w:val="both"/>
      </w:pPr>
      <w:r>
        <w:t>ремонт жилых и служебных помещений в ГУСО "Красночикойский комплексный центр социального обслуживания населения "Черемушки";</w:t>
      </w:r>
    </w:p>
    <w:p w:rsidR="001648A4" w:rsidRDefault="001648A4">
      <w:pPr>
        <w:pStyle w:val="ConsPlusNormal"/>
        <w:ind w:firstLine="540"/>
        <w:jc w:val="both"/>
      </w:pPr>
      <w:r>
        <w:t>ремонт системы водоснабжения и лестничного марша в ГСУСО "Нерчинский дом-интернат для престарелых и инвалидов";</w:t>
      </w:r>
    </w:p>
    <w:p w:rsidR="001648A4" w:rsidRDefault="001648A4">
      <w:pPr>
        <w:pStyle w:val="ConsPlusNormal"/>
        <w:ind w:firstLine="540"/>
        <w:jc w:val="both"/>
      </w:pPr>
      <w:r>
        <w:t>ремонт системы вентиляции, электрической проводки, установка системы охранной сигнализации в ГСУСО "Зыковский психоневрологический дом-интернат".</w:t>
      </w:r>
    </w:p>
    <w:p w:rsidR="001648A4" w:rsidRDefault="001648A4">
      <w:pPr>
        <w:pStyle w:val="ConsPlusNormal"/>
        <w:ind w:firstLine="540"/>
        <w:jc w:val="both"/>
      </w:pPr>
      <w:r>
        <w:t>На реализацию краевых целевых программ из краевого бюджета выделено 16 млн. 912 тыс. рублей, которые направлены на ремонтные работы и модернизацию материально-технической базы 11 стационарных учреждений социального обслуживания.</w:t>
      </w:r>
    </w:p>
    <w:p w:rsidR="001648A4" w:rsidRDefault="001648A4">
      <w:pPr>
        <w:pStyle w:val="ConsPlusNormal"/>
        <w:ind w:firstLine="540"/>
        <w:jc w:val="both"/>
      </w:pPr>
      <w:r>
        <w:t xml:space="preserve">1. В рамках </w:t>
      </w:r>
      <w:hyperlink r:id="rId34" w:tooltip="Постановление Правительства Забайкальского края от 09.11.2010 N 435 &quot;Об утверждении краевой долгосрочной целевой программы &quot;Создание безопасных условий пребывания престарелых, инвалидов и детей в учреждениях социального обслуживания населения Забайкальского края (2011-2015 годы)&quot;------------ Утратил силу или отменен{КонсультантПлюс}" w:history="1">
        <w:r>
          <w:rPr>
            <w:color w:val="0000FF"/>
          </w:rPr>
          <w:t>программы</w:t>
        </w:r>
      </w:hyperlink>
      <w:r>
        <w:t xml:space="preserve"> "Создание безопасных условий пребывания престарелых, инвалидов и детей в учреждениях социального обслуживания населения Забайкальского края (2011 - 2015 годы)" в 2013 году </w:t>
      </w:r>
      <w:r>
        <w:lastRenderedPageBreak/>
        <w:t>на сумму 4,029 млн. рублей выполнены следующие мероприятия:</w:t>
      </w:r>
    </w:p>
    <w:p w:rsidR="001648A4" w:rsidRDefault="001648A4">
      <w:pPr>
        <w:pStyle w:val="ConsPlusNormal"/>
        <w:ind w:firstLine="540"/>
        <w:jc w:val="both"/>
      </w:pPr>
      <w:r>
        <w:t>проведен ремонт жилого корпуса ГСБУСО "Шилкинский психоневрологический дом-интернат";</w:t>
      </w:r>
    </w:p>
    <w:p w:rsidR="001648A4" w:rsidRDefault="001648A4">
      <w:pPr>
        <w:pStyle w:val="ConsPlusNormal"/>
        <w:ind w:firstLine="540"/>
        <w:jc w:val="both"/>
      </w:pPr>
      <w:r>
        <w:t>проведена замена оконных блоков и ремонт в отделении "милосердие" ГСУСО "Петровск-Забайкальский детский дом-интернат для умственно отсталых детей";</w:t>
      </w:r>
    </w:p>
    <w:p w:rsidR="001648A4" w:rsidRDefault="001648A4">
      <w:pPr>
        <w:pStyle w:val="ConsPlusNormal"/>
        <w:ind w:firstLine="540"/>
        <w:jc w:val="both"/>
      </w:pPr>
      <w:r>
        <w:t>проведен частичный ремонт электропроводки в ГУСО "Акшинский социально-реабилитационный центр для несовершеннолетних "Задор", ГУСО "Билитуйский социально-реабилитационный центр для несовершеннолетних "Подросток";</w:t>
      </w:r>
    </w:p>
    <w:p w:rsidR="001648A4" w:rsidRDefault="001648A4">
      <w:pPr>
        <w:pStyle w:val="ConsPlusNormal"/>
        <w:ind w:firstLine="540"/>
        <w:jc w:val="both"/>
      </w:pPr>
      <w:r>
        <w:t>выполнен ремонт системы водоотведения в ГУСО "Бадинский социально-реабилитационный центр для несовершеннолетних "Искра";</w:t>
      </w:r>
    </w:p>
    <w:p w:rsidR="001648A4" w:rsidRDefault="001648A4">
      <w:pPr>
        <w:pStyle w:val="ConsPlusNormal"/>
        <w:ind w:firstLine="540"/>
        <w:jc w:val="both"/>
      </w:pPr>
      <w:r>
        <w:t>приобретены оборудование и мебель в ГСБУСО "Шилкинский психоневрологический дом-интернат";</w:t>
      </w:r>
    </w:p>
    <w:p w:rsidR="001648A4" w:rsidRDefault="001648A4">
      <w:pPr>
        <w:pStyle w:val="ConsPlusNormal"/>
        <w:ind w:firstLine="540"/>
        <w:jc w:val="both"/>
      </w:pPr>
      <w:r>
        <w:t>осуществлен ремонт помещений изолятора ГАУСО "Балейский комплексный центр социального обслуживания населения "Золотинка";</w:t>
      </w:r>
    </w:p>
    <w:p w:rsidR="001648A4" w:rsidRDefault="001648A4">
      <w:pPr>
        <w:pStyle w:val="ConsPlusNormal"/>
        <w:ind w:firstLine="540"/>
        <w:jc w:val="both"/>
      </w:pPr>
      <w:r>
        <w:t>оборудована пожарная сигнализация в ГУСО "Сретенский комплексный центр социального обслуживания населения "Березка".</w:t>
      </w:r>
    </w:p>
    <w:p w:rsidR="001648A4" w:rsidRDefault="001648A4">
      <w:pPr>
        <w:pStyle w:val="ConsPlusNormal"/>
        <w:ind w:firstLine="540"/>
        <w:jc w:val="both"/>
      </w:pPr>
      <w:r>
        <w:t xml:space="preserve">2. По </w:t>
      </w:r>
      <w:hyperlink r:id="rId35" w:tooltip="Постановление Правительства Забайкальского края от 29.06.2010 N 275 (ред. от 26.11.2013) &quot;Об утверждении краевой долгосрочной целевой программы &quot;Социальная реабилитация и адаптация лиц, освободившихся из мест лишения свободы (2011 - 2014 годы)&quot;------------ Утратил силу или отменен{КонсультантПлюс}" w:history="1">
        <w:r>
          <w:rPr>
            <w:color w:val="0000FF"/>
          </w:rPr>
          <w:t>программе</w:t>
        </w:r>
      </w:hyperlink>
      <w:r>
        <w:t xml:space="preserve"> "Реабилитация лиц, освободившихся из мест лишения свободы (2011 - 2014 годы)" в 2013 году выделено 0,5 млн. рублей, на которые проведены следующие работы:</w:t>
      </w:r>
    </w:p>
    <w:p w:rsidR="001648A4" w:rsidRDefault="001648A4">
      <w:pPr>
        <w:pStyle w:val="ConsPlusNormal"/>
        <w:ind w:firstLine="540"/>
        <w:jc w:val="both"/>
      </w:pPr>
      <w:r>
        <w:t>ремонт системы водоснабжения и водоотведения, ремонт помещений в ГАУСО "Социальный приют";</w:t>
      </w:r>
    </w:p>
    <w:p w:rsidR="001648A4" w:rsidRDefault="001648A4">
      <w:pPr>
        <w:pStyle w:val="ConsPlusNormal"/>
        <w:ind w:firstLine="540"/>
        <w:jc w:val="both"/>
      </w:pPr>
      <w:r>
        <w:t>ремонт второго этажа здания, ремонт теплового узла и водонагревателя ГУСО "Центр психолого-педагогической помощи населению "Доверие";</w:t>
      </w:r>
    </w:p>
    <w:p w:rsidR="001648A4" w:rsidRDefault="001648A4">
      <w:pPr>
        <w:pStyle w:val="ConsPlusNormal"/>
        <w:ind w:firstLine="540"/>
        <w:jc w:val="both"/>
      </w:pPr>
      <w:r>
        <w:t>замена пяти оконных блоков в ГУСО "Черновский комплексный центр социального обслуживания населения "Берегиня".</w:t>
      </w:r>
    </w:p>
    <w:p w:rsidR="001648A4" w:rsidRDefault="001648A4">
      <w:pPr>
        <w:pStyle w:val="ConsPlusNormal"/>
        <w:ind w:firstLine="540"/>
        <w:jc w:val="both"/>
      </w:pPr>
      <w:r>
        <w:t xml:space="preserve">3. По </w:t>
      </w:r>
      <w:hyperlink r:id="rId36" w:tooltip="Постановление Правительства Забайкальского края от 15.03.2011 N 68 (ред. от 21.10.2011) &quot;Об утверждении краевой долгосрочной целевой программы &quot;Старшее поколение (2011-2013 годы)&quot;{КонсультантПлюс}" w:history="1">
        <w:r>
          <w:rPr>
            <w:color w:val="0000FF"/>
          </w:rPr>
          <w:t>программе</w:t>
        </w:r>
      </w:hyperlink>
      <w:r>
        <w:t xml:space="preserve"> "Старшее поколение" (2011 - 2013 годы) в 2013 году выделен 1,0 млн. рублей, на которые проведена замена котла отопления в ГАУСО "Реабилитационный центр "Шиванда".</w:t>
      </w:r>
    </w:p>
    <w:p w:rsidR="001648A4" w:rsidRDefault="001648A4">
      <w:pPr>
        <w:pStyle w:val="ConsPlusNormal"/>
        <w:ind w:firstLine="540"/>
        <w:jc w:val="both"/>
      </w:pPr>
      <w:r>
        <w:t xml:space="preserve">4. По </w:t>
      </w:r>
      <w:hyperlink r:id="rId37" w:tooltip="Постановление Правительства Забайкальского края от 23.07.2013 N 305 (ред. от 30.10.2013) &quot;Об утверждении социальной программы Забайкальского края &quot;Укрепление материально-технической базы государственных стационарных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quot; на 2013 год&quot;{КонсультантПлюс}" w:history="1">
        <w:r>
          <w:rPr>
            <w:color w:val="0000FF"/>
          </w:rPr>
          <w:t>программе</w:t>
        </w:r>
      </w:hyperlink>
      <w:r>
        <w:t xml:space="preserve"> "Укрепление материально-технической базы государственных стационарных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2013 году получено 22 млн. 767,6 тыс. рублей, в том числе: средства бюджета Забайкальского края - 11 млн. 383,8 тыс. рублей; субсидия Пенсионного фонда Российской Федерации - 11 млн. 383,8 тыс. рублей.</w:t>
      </w:r>
    </w:p>
    <w:p w:rsidR="001648A4" w:rsidRDefault="001648A4">
      <w:pPr>
        <w:pStyle w:val="ConsPlusNormal"/>
        <w:ind w:firstLine="540"/>
        <w:jc w:val="both"/>
      </w:pPr>
      <w:r>
        <w:t>На средства Пенсионного фонда в сумме 11 млн. 383 тыс. руб. проведен капитальный ремонт зданий в пансионате "Яснинский", что позволило:</w:t>
      </w:r>
    </w:p>
    <w:p w:rsidR="001648A4" w:rsidRDefault="001648A4">
      <w:pPr>
        <w:pStyle w:val="ConsPlusNormal"/>
        <w:ind w:firstLine="540"/>
        <w:jc w:val="both"/>
      </w:pPr>
      <w:r>
        <w:t>ввести дополнительно 70 стационарных мест и довести плановую мощность учреждения до 140 мест;</w:t>
      </w:r>
    </w:p>
    <w:p w:rsidR="001648A4" w:rsidRDefault="001648A4">
      <w:pPr>
        <w:pStyle w:val="ConsPlusNormal"/>
        <w:ind w:firstLine="540"/>
        <w:jc w:val="both"/>
      </w:pPr>
      <w:r>
        <w:t>оказать адресную социальную помощь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w:t>
      </w:r>
    </w:p>
    <w:p w:rsidR="001648A4" w:rsidRDefault="001648A4">
      <w:pPr>
        <w:pStyle w:val="ConsPlusNormal"/>
        <w:ind w:firstLine="540"/>
        <w:jc w:val="both"/>
      </w:pPr>
      <w:r>
        <w:t>приобрести 9 единиц автомобильного транспорта для организации работы мобильных бригад в учреждениях социального обслуживания.</w:t>
      </w:r>
    </w:p>
    <w:p w:rsidR="001648A4" w:rsidRDefault="001648A4">
      <w:pPr>
        <w:pStyle w:val="ConsPlusNormal"/>
        <w:ind w:firstLine="540"/>
        <w:jc w:val="both"/>
      </w:pPr>
      <w:r>
        <w:t>Из резервного фонда Президента Российской Федерации 28 декабря 2013 года получено 12 млн. рублей. Средства направлены на ремонт жилого корпуса ГАУСО РЦ "Шиванда".</w:t>
      </w:r>
    </w:p>
    <w:p w:rsidR="001648A4" w:rsidRDefault="001648A4">
      <w:pPr>
        <w:pStyle w:val="ConsPlusNormal"/>
        <w:ind w:firstLine="540"/>
        <w:jc w:val="both"/>
      </w:pPr>
      <w:r>
        <w:t>В рамках реализации плана мероприятий по улучшению материально-технической базы учреждений детского отдыха и оздоровления, подведомственных Министерству, в 2013 году проведены ремонтные работы, дератизация и акарицидная обработка территорий 7 загородных лагерей (на сумму 1,68 млн. рублей).</w:t>
      </w:r>
    </w:p>
    <w:p w:rsidR="001648A4" w:rsidRDefault="001648A4">
      <w:pPr>
        <w:pStyle w:val="ConsPlusNormal"/>
        <w:ind w:firstLine="540"/>
        <w:jc w:val="both"/>
      </w:pPr>
      <w:r>
        <w:t>Всего в 2013 году на мероприятия по модернизации, капитальному и текущему ремонту направлено 64933,34 тыс. руб. рублей, в том числе:</w:t>
      </w:r>
    </w:p>
    <w:p w:rsidR="001648A4" w:rsidRDefault="001648A4">
      <w:pPr>
        <w:pStyle w:val="ConsPlusNormal"/>
        <w:ind w:firstLine="540"/>
        <w:jc w:val="both"/>
      </w:pPr>
      <w:r>
        <w:t>средства краевого бюджета 40360,4 тыс. рублей;</w:t>
      </w:r>
    </w:p>
    <w:p w:rsidR="001648A4" w:rsidRDefault="001648A4">
      <w:pPr>
        <w:pStyle w:val="ConsPlusNormal"/>
        <w:ind w:firstLine="540"/>
        <w:jc w:val="both"/>
      </w:pPr>
      <w:r>
        <w:t>внебюджетные средства - 14197,1 тыс. рублей;</w:t>
      </w:r>
    </w:p>
    <w:p w:rsidR="001648A4" w:rsidRDefault="001648A4">
      <w:pPr>
        <w:pStyle w:val="ConsPlusNormal"/>
        <w:ind w:firstLine="540"/>
        <w:jc w:val="both"/>
      </w:pPr>
      <w:r>
        <w:t>средства Пенсионного фонда - 10345,84 тыс. рублей.</w:t>
      </w:r>
    </w:p>
    <w:p w:rsidR="001648A4" w:rsidRDefault="001648A4">
      <w:pPr>
        <w:pStyle w:val="ConsPlusNormal"/>
        <w:ind w:firstLine="540"/>
        <w:jc w:val="both"/>
      </w:pPr>
      <w:r>
        <w:t>В течение 2013 года мероприятия по ремонту проведены в 31 учреждении социального обслуживания населения.</w:t>
      </w:r>
    </w:p>
    <w:p w:rsidR="001648A4" w:rsidRDefault="001648A4">
      <w:pPr>
        <w:pStyle w:val="ConsPlusNormal"/>
        <w:ind w:firstLine="540"/>
        <w:jc w:val="both"/>
      </w:pPr>
      <w:r>
        <w:t>На средства, выделенные по программам, включая программы и проекты, софинансируемые Фондом поддержки детей, находящихся в трудной жизненной ситуации, для нужд учреждений социального обслуживания в 2013 году приобретены 23 единицы автотранспортной техники, в том числе: 21 автомобиль, 1 трактор, 1 погрузчик (в 2012 году - 23 единицы техники).</w:t>
      </w:r>
    </w:p>
    <w:p w:rsidR="001648A4" w:rsidRDefault="001648A4">
      <w:pPr>
        <w:pStyle w:val="ConsPlusNormal"/>
        <w:ind w:firstLine="540"/>
        <w:jc w:val="both"/>
      </w:pPr>
      <w:r>
        <w:t xml:space="preserve">Всего за последние 4 года автопарк системы социальной защиты пополнен 89 транспортными </w:t>
      </w:r>
      <w:r>
        <w:lastRenderedPageBreak/>
        <w:t>единицами (71 автомобиль, 14 тракторов, 1 экскаватор, 3 прицепа, 1 погрузчик).</w:t>
      </w:r>
    </w:p>
    <w:p w:rsidR="001648A4" w:rsidRDefault="001648A4">
      <w:pPr>
        <w:pStyle w:val="ConsPlusNormal"/>
        <w:ind w:firstLine="540"/>
        <w:jc w:val="both"/>
      </w:pPr>
      <w:r>
        <w:t>Однако проведенных работ недостаточно: сохраняются учреждения, где требуется продолжение ремонтных работ, замена оборудования, проведение иных мероприятий по улучшению материально-технического обеспечения.</w:t>
      </w:r>
    </w:p>
    <w:p w:rsidR="001648A4" w:rsidRDefault="001648A4">
      <w:pPr>
        <w:pStyle w:val="ConsPlusNormal"/>
        <w:ind w:firstLine="540"/>
        <w:jc w:val="both"/>
      </w:pPr>
      <w:r>
        <w:t xml:space="preserve">В крае проводилась работа по обеспечению пожарной безопасности, соблюдению требований Правил пожарной безопасности </w:t>
      </w:r>
      <w:hyperlink r:id="rId38" w:tooltip="Приказ МЧС РФ от 18.06.2003 N 313 &quot;Об утверждении Правил пожарной безопасности в Российской Федерации (ППБ 01-03)&quot; (вместе с &quot;ППБ 01-03...&quot;) (Зарегистрировано в Минюсте РФ 27.06.2003 N 4838)------------ Утратил силу или отменен{КонсультантПлюс}" w:history="1">
        <w:r>
          <w:rPr>
            <w:color w:val="0000FF"/>
          </w:rPr>
          <w:t>(ППБ 01-03)</w:t>
        </w:r>
      </w:hyperlink>
      <w:r>
        <w:t xml:space="preserve">, выполнению правил и требований по охране труда. Во всех учреждениях социального обслуживания Забайкальского края составлены декларации пожарной безопасности. Прямой телефонной связью с ближайшими подразделениями пожарной охраны обеспечено 45 государственных учреждений социального обслуживания Забайкальского края. На основании норм пожарной безопасности </w:t>
      </w:r>
      <w:hyperlink r:id="rId39" w:tooltip="Приказ МЧС РФ от 18.06.2003 N 315 &quot;Об утверждении норм пожарной безопасности &quo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quot; (НПБ 110-03)&quot; (Зарегистрировано в Минюсте РФ 27.06.2003 N 4836){КонсультантПлюс}" w:history="1">
        <w:r>
          <w:rPr>
            <w:color w:val="0000FF"/>
          </w:rPr>
          <w:t>НПБ 110-03</w:t>
        </w:r>
      </w:hyperlink>
      <w:r>
        <w:t xml:space="preserve"> и приказа Главного управления МЧС России по Забайкальскому краю от 25 февраля 2010 года N 79 "Об утверждении перечня объектов надзора" ведется работа по оборудованию учреждений пожарной автоматикой с передачей сигнала о пожаре по радиотелекоммуникационной системе на центральный узел связи "01" Государственной пожарной службы. На данный момент уже оборудованы пожарной автоматикой 35 государственных учреждений социального обслуживания Забайкальского края. Постоянно ведется работа по пропитке деревянных конструкций зданий и замерам сопротивления изоляции электроустановок.</w:t>
      </w:r>
    </w:p>
    <w:p w:rsidR="001648A4" w:rsidRDefault="001648A4">
      <w:pPr>
        <w:pStyle w:val="ConsPlusNormal"/>
        <w:ind w:firstLine="540"/>
        <w:jc w:val="both"/>
      </w:pPr>
      <w:r>
        <w:t>На базе 10 государственных учреждений социального обслуживания открыты пункты проката технических средств реабилитации. Гражданам, нуждающимся в средствах технической реабилитации, во временное пользование выдаются костыли, трости, кресла-коляски комнатные и прогулочные; ходунки (взрослые и детские), сиденья для ванны; противопролежневые матрасы и подушки, тонометры; кресла-стулья с санитарным оснащением, многофункциональные кровати, вертикализаторы, кресла-коляски с электроприводом.</w:t>
      </w:r>
    </w:p>
    <w:p w:rsidR="001648A4" w:rsidRDefault="001648A4">
      <w:pPr>
        <w:pStyle w:val="ConsPlusNormal"/>
        <w:ind w:firstLine="540"/>
        <w:jc w:val="both"/>
      </w:pPr>
      <w:r>
        <w:t>Приоритетным направлением социального обслуживания граждан пожилого возраста и инвалидов является оказание услуг на дому. В настоящее время в крае действует 14 комплексных центров социального обслуживания населения и 2 центра социального обслуживания на дому граждан пожилого возраста и инвалидов. В 70 отделениях социального обслуживания на дому трудятся 1184 социальных работника, которые оказывают различные социальные услуги более 6,5 тыс. клиентов. Очередь граждан пожилого возраста и инвалидов на предоставление данного вида обслуживания отсутствует.</w:t>
      </w:r>
    </w:p>
    <w:p w:rsidR="001648A4" w:rsidRDefault="001648A4">
      <w:pPr>
        <w:pStyle w:val="ConsPlusNormal"/>
        <w:ind w:firstLine="540"/>
        <w:jc w:val="both"/>
      </w:pPr>
      <w:r>
        <w:t>В настоящее время необходимы системные преобразования службы социального обслуживания на дому в соответствии с требованиями современных условий, увеличение роли надомного обслуживания при снижении роли и масштабов стационарного. Обслуживание на дому является более социально ориентированной формой, поскольку сохраняет привычную среду обитания для граждан, а также более экономичной по сравнению со стационарным социальным обслуживанием. Так, по состоянию на 1 января 2014 года стоимость социальных услуг на дому в расчете на одного человека составляла в среднем по Российской Федерации 26120 руб. в год, в стационарных условиях - 193551,98 рубля в год (в 7,4 раза больше). В рамках оптимизации бюджетных расходов одним из основных направлений решения проблемы обслуживания пожилых людей и инвалидов должно стать использование данной формы оказания услуг.</w:t>
      </w:r>
    </w:p>
    <w:p w:rsidR="001648A4" w:rsidRDefault="001648A4">
      <w:pPr>
        <w:pStyle w:val="ConsPlusNormal"/>
        <w:ind w:firstLine="540"/>
        <w:jc w:val="both"/>
      </w:pPr>
      <w:r>
        <w:t>С учетом этого в апреле 2013 года началась реализация пилотного проекта по оптимизации системы социального обслуживания на дому в Чите, Борзинском и Краснокаменском районах. С января 2014 года все районы края перешли на новую организационную форму социального обслуживания, основанную на учете услуг, оказанных социальным работником за месяц.</w:t>
      </w:r>
    </w:p>
    <w:p w:rsidR="001648A4" w:rsidRDefault="001648A4">
      <w:pPr>
        <w:pStyle w:val="ConsPlusNormal"/>
        <w:ind w:firstLine="540"/>
        <w:jc w:val="both"/>
      </w:pPr>
      <w:r>
        <w:t>Распространенным видом социальной поддержки населения, как и в предыдущие годы, остается срочная социальная помощь, предназначенная для оказания гражданам, остро нуждающимся в социальной поддержке, неотложной помощи разового характера, направленной на поддержание жизнедеятельности. Наиболее приоритетными являются такие виды услуг, предоставляемые отделениями срочного социального обслуживания, как социально-бытовые услуги, обеспечение одеждой, обувью, предметами первой необходимости, оказание юридических и иных консультационных услуг, оказание материальной помощи, содействие в восстановлении документов и другие. Количество отделений срочного обслуживания в крае составляет 5, число обслуженных в 2012 году лиц, оказавшихся в сложной жизненной ситуации, составляет 23131 человек, которым оказано 75362 услуги.</w:t>
      </w:r>
    </w:p>
    <w:p w:rsidR="001648A4" w:rsidRDefault="001648A4">
      <w:pPr>
        <w:pStyle w:val="ConsPlusNormal"/>
        <w:ind w:firstLine="540"/>
        <w:jc w:val="both"/>
      </w:pPr>
      <w:r>
        <w:t>В крае функционируют 5 отделений срочной социальной помощи, число обслуженных в 2013 году лиц, оказавшихся в сложной жизненной ситуации, составляет 25462 человека (в 2012 году - 23131, 2011 году - 21090, рост за последние 2 года - 20%). Всего в течение года гражданам оказано 79050 услуг, в 2012 году - 75362, в 2011 году - 67406 услуг. Количество оказанных услуг за последние 2 года возросло на 17%.</w:t>
      </w:r>
    </w:p>
    <w:p w:rsidR="001648A4" w:rsidRDefault="001648A4">
      <w:pPr>
        <w:pStyle w:val="ConsPlusNormal"/>
        <w:ind w:firstLine="540"/>
        <w:jc w:val="both"/>
      </w:pPr>
      <w:r>
        <w:t xml:space="preserve">В штаты указанных отделений более активно стали вводиться должности, не предусмотренные </w:t>
      </w:r>
      <w:r>
        <w:lastRenderedPageBreak/>
        <w:t>примерным штатным расписанием, - парикмахеры, рабочие по ремонту жилья, электрики и другие. Функционируют бригады по оказанию экстренной социально-бытовой помощи, что позволяет решать многие проблемы бытового характера - от вспашки огородов и подвоза воды до ремонта жилья и уборки урожая.</w:t>
      </w:r>
    </w:p>
    <w:p w:rsidR="001648A4" w:rsidRDefault="001648A4">
      <w:pPr>
        <w:pStyle w:val="ConsPlusNormal"/>
        <w:ind w:firstLine="540"/>
        <w:jc w:val="both"/>
      </w:pPr>
      <w:r>
        <w:t>Последние два года деятельность социальных служб края в отношении граждан пожилого возраста и инвалидов направлена на преимущественное развитие профилактических, в том числе стационарозамещающих, форм социального обслуживания, направленных на сохранение социальной активности пожилых людей и возможности как можно дольше проживать в домашних условиях.</w:t>
      </w:r>
    </w:p>
    <w:p w:rsidR="001648A4" w:rsidRDefault="001648A4">
      <w:pPr>
        <w:pStyle w:val="ConsPlusNormal"/>
        <w:ind w:firstLine="540"/>
        <w:jc w:val="both"/>
      </w:pPr>
      <w:r>
        <w:t xml:space="preserve">С 1 января 2012 года вступил в силу </w:t>
      </w:r>
      <w:hyperlink r:id="rId40" w:tooltip="Закон Забайкальского края от 22.12.2011 N 609-ЗЗК (ред. от 24.12.2014) &quot;О приемной семье для граждан пожилого возраста и инвалидов в Забайкальском крае&quot; (принят Законодательным Собранием Забайкальского края 14.12.2011){КонсультантПлюс}" w:history="1">
        <w:r>
          <w:rPr>
            <w:color w:val="0000FF"/>
          </w:rPr>
          <w:t>Закон</w:t>
        </w:r>
      </w:hyperlink>
      <w:r>
        <w:t xml:space="preserve"> Забайкальского края от 22 декабря 2011 года N 609-ЗЗК "О приемной семье для граждан пожилого возраста и инвалидов в Забайкальском крае". По состоянию на 1 января 2014 года в приемных семьях проживают 118 граждан пожилого возраста и инвалидов. Всего с 2011 года создана 181 приемная семья. С июля 2013 года размер ежемесячной денежной выплаты повышен на 50% в случае, если лицо, нуждающееся в социальной поддержке, является инвалидом I группы либо инвалидом или гражданином пожилого возраста, нуждающимся в постоянной или временной посторонней помощи.</w:t>
      </w:r>
    </w:p>
    <w:p w:rsidR="001648A4" w:rsidRDefault="001648A4">
      <w:pPr>
        <w:pStyle w:val="ConsPlusNormal"/>
        <w:ind w:firstLine="540"/>
        <w:jc w:val="both"/>
      </w:pPr>
      <w:r>
        <w:t>Новая форма социального обслуживания "приемная семья для граждан пожилого возраста и инвалидов" является одним из вариантов решения проблем жизнеустройства одиноких пожилых людей. Она экономически целесообразна и является альтернативой стационарному обслуживанию, а также позволяет поддерживать традиции семейной заботы о старшем поколении, наладить связь поколений, поднять статус пожилых людей в семье и в обществе в целом. Семья с хорошим микроклиматом - это возможность продления жизни в домашней обстановке, систематическое оказание различных видов помощи, общение, решение жилищных проблем.</w:t>
      </w:r>
    </w:p>
    <w:p w:rsidR="001648A4" w:rsidRDefault="001648A4">
      <w:pPr>
        <w:pStyle w:val="ConsPlusNormal"/>
        <w:ind w:firstLine="540"/>
        <w:jc w:val="both"/>
      </w:pPr>
      <w:r>
        <w:t>В целях повышения доступности и расширения спектра социальных услуг, предоставляемых гражданам пожилого возраста, на базе государственных учреждений социального обслуживания функционирует 25 мобильных бригад. Количество граждан, обслуженных бригадами в 2013 году, составило 6206 человек (в 2012 году - 16 мобильных бригад, обслужено 3572 чел.).</w:t>
      </w:r>
    </w:p>
    <w:p w:rsidR="001648A4" w:rsidRDefault="001648A4">
      <w:pPr>
        <w:pStyle w:val="ConsPlusNormal"/>
        <w:ind w:firstLine="540"/>
        <w:jc w:val="both"/>
      </w:pPr>
      <w:r>
        <w:t>Продолжена реализация проекта "Новые горизонты". За отчетный период 820 граждан пожилого возраста и инвалидов обучены навыкам пользования персональным компьютером. Всего начиная с 2011 года компьютерной грамотности обучено 2305 граждан. Обучение проводится в тесном взаимодействии с учреждениями образования и культуры.</w:t>
      </w:r>
    </w:p>
    <w:p w:rsidR="001648A4" w:rsidRDefault="001648A4">
      <w:pPr>
        <w:pStyle w:val="ConsPlusNormal"/>
        <w:ind w:firstLine="540"/>
        <w:jc w:val="both"/>
      </w:pPr>
      <w:r>
        <w:t>Проблемы граждан пожилого возраста в крае решают 290 участковых специалистов по социальной работе, которые работают в 82% населенных пунктов Забайкальского края.</w:t>
      </w:r>
    </w:p>
    <w:p w:rsidR="001648A4" w:rsidRDefault="001648A4">
      <w:pPr>
        <w:pStyle w:val="ConsPlusNormal"/>
        <w:ind w:firstLine="540"/>
        <w:jc w:val="both"/>
      </w:pPr>
      <w:r>
        <w:t>Таким образом, структура действующих учреждений социального обслуживания края постепенно меняется в связи с современными требованиями граждан к качеству услуг и комфорту проживания, в том числе безопасности. Продолжается работа по оптимизации и модернизации системы социального обслуживания.</w:t>
      </w:r>
    </w:p>
    <w:p w:rsidR="001648A4" w:rsidRDefault="001648A4">
      <w:pPr>
        <w:pStyle w:val="ConsPlusNormal"/>
        <w:ind w:firstLine="540"/>
        <w:jc w:val="both"/>
      </w:pPr>
      <w:r>
        <w:t>Однако систематическое недофинансирование учреждений в течение последних лет не позволяет в полной мере реализовывать мероприятия по улучшению материально-технической базы учреждений, своевременно производить замену аварийного оборудования и автотранспорта, в полном объеме обеспечить комплексную безопасность учреждений.</w:t>
      </w:r>
    </w:p>
    <w:p w:rsidR="001648A4" w:rsidRDefault="001648A4">
      <w:pPr>
        <w:pStyle w:val="ConsPlusNormal"/>
        <w:ind w:firstLine="540"/>
        <w:jc w:val="both"/>
      </w:pPr>
      <w:r>
        <w:t>К числу существенных недостатков системы социального обслуживания населения, препятствующих предоставлению социальных услуг, удовлетворяющих потребности граждан, относятся следующие:</w:t>
      </w:r>
    </w:p>
    <w:p w:rsidR="001648A4" w:rsidRDefault="001648A4">
      <w:pPr>
        <w:pStyle w:val="ConsPlusNormal"/>
        <w:ind w:firstLine="540"/>
        <w:jc w:val="both"/>
      </w:pPr>
      <w:r>
        <w:t>1. Устаревшая законодательная база, регулирующая отношения в области социального обслуживания населения в Российской Федерации. Нормы действующих законов не согласуются по многим принципиальным вопросам с новыми федеральными законами, не соответствуют практике социального обслуживания населения, отработанной и доказавшей эффективность в субъектах Российской Федерации, а также позитивному зарубежному опыту.</w:t>
      </w:r>
    </w:p>
    <w:p w:rsidR="001648A4" w:rsidRDefault="001648A4">
      <w:pPr>
        <w:pStyle w:val="ConsPlusNormal"/>
        <w:ind w:firstLine="540"/>
        <w:jc w:val="both"/>
      </w:pPr>
      <w:r>
        <w:t>2. Недостаточные темпы обновления материально-технической базы действующих государственных учреждений социального обслуживания края. Очевидно, что на приведение в соответствие с нормами безопасности зданий учреждений социального обслуживания граждан пожилого возраста и инвалидов в ближайшие годы потребуются дополнительные финансовые средства.</w:t>
      </w:r>
    </w:p>
    <w:p w:rsidR="001648A4" w:rsidRDefault="001648A4">
      <w:pPr>
        <w:pStyle w:val="ConsPlusNormal"/>
        <w:ind w:firstLine="540"/>
        <w:jc w:val="both"/>
      </w:pPr>
      <w:r>
        <w:t>3. Ограниченность финансовых возможностей бюджетов для полного и высококачественного обеспечения социальным обслуживанием граждан пожилого возраста на фоне превалирующей надежды на государство и низкой ответственности за обеспеченную старость как самих пожилых граждан, так и их родственников.</w:t>
      </w:r>
    </w:p>
    <w:p w:rsidR="001648A4" w:rsidRDefault="001648A4">
      <w:pPr>
        <w:pStyle w:val="ConsPlusNormal"/>
        <w:ind w:firstLine="540"/>
        <w:jc w:val="both"/>
      </w:pPr>
      <w:r>
        <w:lastRenderedPageBreak/>
        <w:t>Необходимость решения существующих проблем в системе социального обслуживания населения края предопределяет направления и содержание мероприятий настоящей подпрограммы.</w:t>
      </w:r>
    </w:p>
    <w:p w:rsidR="001648A4" w:rsidRDefault="001648A4">
      <w:pPr>
        <w:pStyle w:val="ConsPlusNormal"/>
        <w:jc w:val="both"/>
      </w:pPr>
    </w:p>
    <w:p w:rsidR="001648A4" w:rsidRDefault="001648A4">
      <w:pPr>
        <w:pStyle w:val="ConsPlusNormal"/>
        <w:jc w:val="center"/>
        <w:outlineLvl w:val="3"/>
      </w:pPr>
      <w:bookmarkStart w:id="27" w:name="Par594"/>
      <w:bookmarkEnd w:id="27"/>
      <w:r>
        <w:t>2. ЦЕЛЬ И ЗАДАЧИ ПОДПРОГРАММЫ</w:t>
      </w:r>
    </w:p>
    <w:p w:rsidR="001648A4" w:rsidRDefault="001648A4">
      <w:pPr>
        <w:pStyle w:val="ConsPlusNormal"/>
        <w:jc w:val="both"/>
      </w:pPr>
    </w:p>
    <w:p w:rsidR="001648A4" w:rsidRDefault="001648A4">
      <w:pPr>
        <w:pStyle w:val="ConsPlusNormal"/>
        <w:ind w:firstLine="540"/>
        <w:jc w:val="both"/>
      </w:pPr>
      <w:r>
        <w:t>Цель подпрограммы - повышение уровня, качества и безопасности социального обслуживания граждан пожилого возраста и инвалидов.</w:t>
      </w:r>
    </w:p>
    <w:p w:rsidR="001648A4" w:rsidRDefault="001648A4">
      <w:pPr>
        <w:pStyle w:val="ConsPlusNormal"/>
        <w:ind w:firstLine="540"/>
        <w:jc w:val="both"/>
      </w:pPr>
      <w:r>
        <w:t>Данную цель планируется достигать путем решения следующих задач:</w:t>
      </w:r>
    </w:p>
    <w:p w:rsidR="001648A4" w:rsidRDefault="001648A4">
      <w:pPr>
        <w:pStyle w:val="ConsPlusNormal"/>
        <w:ind w:firstLine="540"/>
        <w:jc w:val="both"/>
      </w:pPr>
      <w:r>
        <w:t>1) укрепление материально-технической базы учреждений системы социального обслуживания населения;</w:t>
      </w:r>
    </w:p>
    <w:p w:rsidR="001648A4" w:rsidRDefault="001648A4">
      <w:pPr>
        <w:pStyle w:val="ConsPlusNormal"/>
        <w:ind w:firstLine="540"/>
        <w:jc w:val="both"/>
      </w:pPr>
      <w:r>
        <w:t>2) расширение форм социального обслуживания и внедрение новых технологий организации и предоставления социальных услуг;</w:t>
      </w:r>
    </w:p>
    <w:p w:rsidR="001648A4" w:rsidRDefault="001648A4">
      <w:pPr>
        <w:pStyle w:val="ConsPlusNormal"/>
        <w:ind w:firstLine="540"/>
        <w:jc w:val="both"/>
      </w:pPr>
      <w:r>
        <w:t>3) обеспечение деятельности стационарных учреждений социального обслуживания престарелых и инвалидов;</w:t>
      </w:r>
    </w:p>
    <w:p w:rsidR="001648A4" w:rsidRDefault="001648A4">
      <w:pPr>
        <w:pStyle w:val="ConsPlusNormal"/>
        <w:ind w:firstLine="540"/>
        <w:jc w:val="both"/>
      </w:pPr>
      <w:r>
        <w:t>4) реализация мер по укреплению здоровья и содействию социализации пожилых людей и инвалидов.</w:t>
      </w:r>
    </w:p>
    <w:p w:rsidR="001648A4" w:rsidRDefault="001648A4">
      <w:pPr>
        <w:pStyle w:val="ConsPlusNormal"/>
        <w:jc w:val="both"/>
      </w:pPr>
    </w:p>
    <w:p w:rsidR="001648A4" w:rsidRDefault="001648A4">
      <w:pPr>
        <w:pStyle w:val="ConsPlusNormal"/>
        <w:jc w:val="center"/>
        <w:outlineLvl w:val="3"/>
      </w:pPr>
      <w:bookmarkStart w:id="28" w:name="Par603"/>
      <w:bookmarkEnd w:id="28"/>
      <w:r>
        <w:t>3. СРОКИ И ЭТАПЫ РЕАЛИЗАЦИИ ПОДПРОГРАММЫ</w:t>
      </w:r>
    </w:p>
    <w:p w:rsidR="001648A4" w:rsidRDefault="001648A4">
      <w:pPr>
        <w:pStyle w:val="ConsPlusNormal"/>
        <w:jc w:val="both"/>
      </w:pPr>
    </w:p>
    <w:p w:rsidR="001648A4" w:rsidRDefault="001648A4">
      <w:pPr>
        <w:pStyle w:val="ConsPlusNormal"/>
        <w:ind w:firstLine="540"/>
        <w:jc w:val="both"/>
      </w:pPr>
      <w:r>
        <w:t>Реализация подпрограммы будет осуществляться в течение 2014 - 2020 годов в один этап.</w:t>
      </w:r>
    </w:p>
    <w:p w:rsidR="001648A4" w:rsidRDefault="001648A4">
      <w:pPr>
        <w:pStyle w:val="ConsPlusNormal"/>
        <w:jc w:val="both"/>
      </w:pPr>
    </w:p>
    <w:p w:rsidR="001648A4" w:rsidRDefault="001648A4">
      <w:pPr>
        <w:pStyle w:val="ConsPlusNormal"/>
        <w:jc w:val="center"/>
        <w:outlineLvl w:val="3"/>
      </w:pPr>
      <w:bookmarkStart w:id="29" w:name="Par607"/>
      <w:bookmarkEnd w:id="29"/>
      <w:r>
        <w:t>4. ПЕРЕЧЕНЬ ОСНОВНЫХ МЕРОПРИЯТИЙ ПОДПРОГРАММЫ</w:t>
      </w:r>
    </w:p>
    <w:p w:rsidR="001648A4" w:rsidRDefault="001648A4">
      <w:pPr>
        <w:pStyle w:val="ConsPlusNormal"/>
        <w:jc w:val="both"/>
      </w:pPr>
    </w:p>
    <w:p w:rsidR="001648A4" w:rsidRDefault="001648A4">
      <w:pPr>
        <w:pStyle w:val="ConsPlusNormal"/>
        <w:ind w:firstLine="540"/>
        <w:jc w:val="both"/>
      </w:pPr>
      <w:r>
        <w:t xml:space="preserve">Представлен в </w:t>
      </w:r>
      <w:hyperlink w:anchor="Par3211" w:tooltip="Ссылка на текущий документ" w:history="1">
        <w:r>
          <w:rPr>
            <w:color w:val="0000FF"/>
          </w:rPr>
          <w:t>приложении</w:t>
        </w:r>
      </w:hyperlink>
      <w:r>
        <w:t xml:space="preserve"> к государственной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3"/>
      </w:pPr>
      <w:bookmarkStart w:id="30" w:name="Par611"/>
      <w:bookmarkEnd w:id="30"/>
      <w:r>
        <w:t>5. ПЕРЕЧЕНЬ ПОКАЗАТЕЛЕЙ КОНЕЧНЫХ РЕЗУЛЬТАТОВ ПОДПРОГРАММЫ,</w:t>
      </w:r>
    </w:p>
    <w:p w:rsidR="001648A4" w:rsidRDefault="001648A4">
      <w:pPr>
        <w:pStyle w:val="ConsPlusNormal"/>
        <w:jc w:val="center"/>
      </w:pPr>
      <w:r>
        <w:t>МЕТОДИКИ ИХ РАСЧЕТА И ПЛАНОВЫЕ ЗНАЧЕНИЯ ПО ГОДАМ РЕАЛИЗАЦИИ</w:t>
      </w:r>
    </w:p>
    <w:p w:rsidR="001648A4" w:rsidRDefault="001648A4">
      <w:pPr>
        <w:pStyle w:val="ConsPlusNormal"/>
        <w:jc w:val="center"/>
      </w:pPr>
      <w:r>
        <w:t>ПОДПРОГРАММЫ</w:t>
      </w:r>
    </w:p>
    <w:p w:rsidR="001648A4" w:rsidRDefault="001648A4">
      <w:pPr>
        <w:pStyle w:val="ConsPlusNormal"/>
        <w:jc w:val="both"/>
      </w:pPr>
    </w:p>
    <w:p w:rsidR="001648A4" w:rsidRDefault="001648A4">
      <w:pPr>
        <w:pStyle w:val="ConsPlusNormal"/>
        <w:ind w:firstLine="540"/>
        <w:jc w:val="both"/>
      </w:pPr>
      <w:r>
        <w:t xml:space="preserve">Представлены в </w:t>
      </w:r>
      <w:hyperlink w:anchor="Par3211" w:tooltip="Ссылка на текущий документ" w:history="1">
        <w:r>
          <w:rPr>
            <w:color w:val="0000FF"/>
          </w:rPr>
          <w:t>приложении</w:t>
        </w:r>
      </w:hyperlink>
      <w:r>
        <w:t xml:space="preserve"> к государственной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3"/>
      </w:pPr>
      <w:bookmarkStart w:id="31" w:name="Par617"/>
      <w:bookmarkEnd w:id="31"/>
      <w:r>
        <w:t>6. ИНФОРМАЦИЯ О ФИНАНСОВОМ ОБЕСПЕЧЕНИИ ПОДПРОГРАММЫ</w:t>
      </w:r>
    </w:p>
    <w:p w:rsidR="001648A4" w:rsidRDefault="001648A4">
      <w:pPr>
        <w:pStyle w:val="ConsPlusNormal"/>
        <w:jc w:val="both"/>
      </w:pPr>
    </w:p>
    <w:p w:rsidR="001648A4" w:rsidRDefault="001648A4">
      <w:pPr>
        <w:pStyle w:val="ConsPlusNormal"/>
        <w:ind w:firstLine="540"/>
        <w:jc w:val="both"/>
      </w:pPr>
      <w:r>
        <w:t xml:space="preserve">Представлена в </w:t>
      </w:r>
      <w:hyperlink w:anchor="Par3211" w:tooltip="Ссылка на текущий документ" w:history="1">
        <w:r>
          <w:rPr>
            <w:color w:val="0000FF"/>
          </w:rPr>
          <w:t>приложении</w:t>
        </w:r>
      </w:hyperlink>
      <w:r>
        <w:t xml:space="preserve"> к государственной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3"/>
      </w:pPr>
      <w:bookmarkStart w:id="32" w:name="Par621"/>
      <w:bookmarkEnd w:id="32"/>
      <w:r>
        <w:t>7. ОПИСАНИЕ РИСКОВ РЕАЛИЗАЦИИ ПОДПРОГРАММЫ</w:t>
      </w:r>
    </w:p>
    <w:p w:rsidR="001648A4" w:rsidRDefault="001648A4">
      <w:pPr>
        <w:pStyle w:val="ConsPlusNormal"/>
        <w:jc w:val="both"/>
      </w:pPr>
    </w:p>
    <w:p w:rsidR="001648A4" w:rsidRDefault="001648A4">
      <w:pPr>
        <w:pStyle w:val="ConsPlusNormal"/>
        <w:ind w:firstLine="540"/>
        <w:jc w:val="both"/>
      </w:pPr>
      <w: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center"/>
        <w:outlineLvl w:val="2"/>
        <w:rPr>
          <w:b/>
          <w:bCs/>
        </w:rPr>
      </w:pPr>
      <w:bookmarkStart w:id="33" w:name="Par627"/>
      <w:bookmarkEnd w:id="33"/>
      <w:r>
        <w:rPr>
          <w:b/>
          <w:bCs/>
        </w:rPr>
        <w:t>9.3. ПОДПРОГРАММА N 3</w:t>
      </w:r>
    </w:p>
    <w:p w:rsidR="001648A4" w:rsidRDefault="001648A4">
      <w:pPr>
        <w:pStyle w:val="ConsPlusNormal"/>
        <w:jc w:val="center"/>
        <w:rPr>
          <w:b/>
          <w:bCs/>
        </w:rPr>
      </w:pPr>
      <w:r>
        <w:rPr>
          <w:b/>
          <w:bCs/>
        </w:rPr>
        <w:t>"СОВЕРШЕНСТВОВАНИЕ СОЦИАЛЬНОЙ ПОДДЕРЖКИ СЕМЬИ И ДЕТЕЙ"</w:t>
      </w:r>
    </w:p>
    <w:p w:rsidR="001648A4" w:rsidRDefault="001648A4">
      <w:pPr>
        <w:pStyle w:val="ConsPlusNormal"/>
        <w:jc w:val="center"/>
      </w:pPr>
    </w:p>
    <w:p w:rsidR="001648A4" w:rsidRDefault="001648A4">
      <w:pPr>
        <w:pStyle w:val="ConsPlusNormal"/>
        <w:jc w:val="center"/>
      </w:pPr>
      <w:r>
        <w:t xml:space="preserve">(в ред. </w:t>
      </w:r>
      <w:hyperlink r:id="rId41" w:tooltip="Постановление Правительства Забайкальского края от 07.08.2014 N 462 &quot;О внесении изменений в постановление Правительства Забайкальского края от 10 июня 2014 года N 328 &quot;Об утверждении государственной программы Забайкальского края &quot;Социальная поддержка граждан на 2014 - 2020 годы&quot;{КонсультантПлюс}" w:history="1">
        <w:r>
          <w:rPr>
            <w:color w:val="0000FF"/>
          </w:rPr>
          <w:t>Постановления</w:t>
        </w:r>
      </w:hyperlink>
      <w:r>
        <w:t xml:space="preserve"> Правительства Забайкальского края</w:t>
      </w:r>
    </w:p>
    <w:p w:rsidR="001648A4" w:rsidRDefault="001648A4">
      <w:pPr>
        <w:pStyle w:val="ConsPlusNormal"/>
        <w:jc w:val="center"/>
      </w:pPr>
      <w:r>
        <w:t>от 07.08.2014 N 462)</w:t>
      </w:r>
    </w:p>
    <w:p w:rsidR="001648A4" w:rsidRDefault="001648A4">
      <w:pPr>
        <w:pStyle w:val="ConsPlusNormal"/>
        <w:jc w:val="both"/>
      </w:pPr>
    </w:p>
    <w:p w:rsidR="001648A4" w:rsidRDefault="001648A4">
      <w:pPr>
        <w:pStyle w:val="ConsPlusNormal"/>
        <w:jc w:val="center"/>
        <w:outlineLvl w:val="3"/>
      </w:pPr>
      <w:bookmarkStart w:id="34" w:name="Par633"/>
      <w:bookmarkEnd w:id="34"/>
      <w:r>
        <w:t>ПАСПОРТ ПОДПРОГРАММЫ</w:t>
      </w:r>
    </w:p>
    <w:p w:rsidR="001648A4" w:rsidRDefault="001648A4">
      <w:pPr>
        <w:pStyle w:val="ConsPlusNormal"/>
        <w:jc w:val="center"/>
      </w:pPr>
      <w:r>
        <w:t>"СОВЕРШЕНСТВОВАНИЕ СОЦИАЛЬНОЙ ПОДДЕРЖКИ СЕМЬИ И ДЕТЕЙ"</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6917"/>
      </w:tblGrid>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 xml:space="preserve">Ответственный исполнитель </w:t>
            </w:r>
            <w:r w:rsidRPr="001648A4">
              <w:lastRenderedPageBreak/>
              <w:t>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lastRenderedPageBreak/>
              <w:t>Министерство труда и социальной защиты Забайкальского края (далее - Министерство)</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lastRenderedPageBreak/>
              <w:t>Соисполнители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Цель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Обеспечение социальной и экономической устойчивости семьи</w:t>
            </w:r>
          </w:p>
        </w:tc>
      </w:tr>
      <w:tr w:rsidR="001648A4" w:rsidRPr="001648A4">
        <w:tc>
          <w:tcPr>
            <w:tcW w:w="2721" w:type="dxa"/>
            <w:tcMar>
              <w:top w:w="102" w:type="dxa"/>
              <w:left w:w="62" w:type="dxa"/>
              <w:bottom w:w="102" w:type="dxa"/>
              <w:right w:w="62" w:type="dxa"/>
            </w:tcMar>
          </w:tcPr>
          <w:p w:rsidR="001648A4" w:rsidRPr="001648A4" w:rsidRDefault="001648A4">
            <w:pPr>
              <w:pStyle w:val="ConsPlusNormal"/>
              <w:jc w:val="both"/>
            </w:pPr>
            <w:r w:rsidRPr="001648A4">
              <w:t>Задачи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Социальная поддержка и социальное обслуживание детей, находящихся в социально опасном положении или иной трудной жизненной ситуации;</w:t>
            </w:r>
          </w:p>
          <w:p w:rsidR="001648A4" w:rsidRPr="001648A4" w:rsidRDefault="001648A4">
            <w:pPr>
              <w:pStyle w:val="ConsPlusNormal"/>
              <w:jc w:val="both"/>
            </w:pPr>
            <w:r w:rsidRPr="001648A4">
              <w:t>принятие мер, направленных на расширение семейных форм устройства детей;</w:t>
            </w:r>
          </w:p>
          <w:p w:rsidR="001648A4" w:rsidRPr="001648A4" w:rsidRDefault="001648A4">
            <w:pPr>
              <w:pStyle w:val="ConsPlusNormal"/>
              <w:jc w:val="both"/>
            </w:pPr>
            <w:r w:rsidRPr="001648A4">
              <w:t>принятие мер, направленных на профилактику безнадзорности несовершеннолетних;</w:t>
            </w:r>
          </w:p>
          <w:p w:rsidR="001648A4" w:rsidRPr="001648A4" w:rsidRDefault="001648A4">
            <w:pPr>
              <w:pStyle w:val="ConsPlusNormal"/>
              <w:jc w:val="both"/>
            </w:pPr>
            <w:r w:rsidRPr="001648A4">
              <w:t>социальное обслуживание детей-инвалидов</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Сроки и этапы реализации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Подпрограмма реализуется в течение 2014 - 2020 годов в один этап</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Объемы и источники финансирования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бюджета Отделения Пенсионного фонда Российской Федерации (государственное учреждение) по Забайкальскому краю.</w:t>
            </w:r>
          </w:p>
          <w:p w:rsidR="001648A4" w:rsidRPr="001648A4" w:rsidRDefault="001648A4">
            <w:pPr>
              <w:pStyle w:val="ConsPlusNormal"/>
              <w:jc w:val="both"/>
            </w:pPr>
            <w:r w:rsidRPr="001648A4">
              <w:t>Общий объем финансирования подпрограммы за счет средств бюджета Забайкальского края составляет 15071135,8 тыс. рублей, в том числе:</w:t>
            </w:r>
          </w:p>
          <w:p w:rsidR="001648A4" w:rsidRPr="001648A4" w:rsidRDefault="001648A4">
            <w:pPr>
              <w:pStyle w:val="ConsPlusNormal"/>
              <w:jc w:val="both"/>
            </w:pPr>
            <w:r w:rsidRPr="001648A4">
              <w:t>2014 год - 2430248,0 тыс. руб.;</w:t>
            </w:r>
          </w:p>
          <w:p w:rsidR="001648A4" w:rsidRPr="001648A4" w:rsidRDefault="001648A4">
            <w:pPr>
              <w:pStyle w:val="ConsPlusNormal"/>
              <w:jc w:val="both"/>
            </w:pPr>
            <w:r w:rsidRPr="001648A4">
              <w:t>2015 год - 2440148,0 тыс. руб.;</w:t>
            </w:r>
          </w:p>
          <w:p w:rsidR="001648A4" w:rsidRPr="001648A4" w:rsidRDefault="001648A4">
            <w:pPr>
              <w:pStyle w:val="ConsPlusNormal"/>
              <w:jc w:val="both"/>
            </w:pPr>
            <w:r w:rsidRPr="001648A4">
              <w:t>2016 год - 2040148,0 тыс. руб.;</w:t>
            </w:r>
          </w:p>
          <w:p w:rsidR="001648A4" w:rsidRPr="001648A4" w:rsidRDefault="001648A4">
            <w:pPr>
              <w:pStyle w:val="ConsPlusNormal"/>
              <w:jc w:val="both"/>
            </w:pPr>
            <w:r w:rsidRPr="001648A4">
              <w:t>2017 год - 2040148,0 тыс. руб.;</w:t>
            </w:r>
          </w:p>
          <w:p w:rsidR="001648A4" w:rsidRPr="001648A4" w:rsidRDefault="001648A4">
            <w:pPr>
              <w:pStyle w:val="ConsPlusNormal"/>
              <w:jc w:val="both"/>
            </w:pPr>
            <w:r w:rsidRPr="001648A4">
              <w:t>2018 год - 2040148,0 тыс. руб.;</w:t>
            </w:r>
          </w:p>
          <w:p w:rsidR="001648A4" w:rsidRPr="001648A4" w:rsidRDefault="001648A4">
            <w:pPr>
              <w:pStyle w:val="ConsPlusNormal"/>
              <w:jc w:val="both"/>
            </w:pPr>
            <w:r w:rsidRPr="001648A4">
              <w:t>2019 год - 2040148,0 тыс. руб.;</w:t>
            </w:r>
          </w:p>
          <w:p w:rsidR="001648A4" w:rsidRPr="001648A4" w:rsidRDefault="001648A4">
            <w:pPr>
              <w:pStyle w:val="ConsPlusNormal"/>
              <w:jc w:val="both"/>
            </w:pPr>
            <w:r w:rsidRPr="001648A4">
              <w:t>2020 год - 2040148,0 тыс. руб.</w:t>
            </w:r>
          </w:p>
          <w:p w:rsidR="001648A4" w:rsidRPr="001648A4" w:rsidRDefault="001648A4">
            <w:pPr>
              <w:pStyle w:val="ConsPlusNormal"/>
              <w:jc w:val="both"/>
            </w:pPr>
            <w:r w:rsidRPr="001648A4">
              <w:t>За счет средств федерального бюджета - 6821747,0 тыс. рублей, в том числе по годам:</w:t>
            </w:r>
          </w:p>
          <w:p w:rsidR="001648A4" w:rsidRPr="001648A4" w:rsidRDefault="001648A4">
            <w:pPr>
              <w:pStyle w:val="ConsPlusNormal"/>
              <w:jc w:val="both"/>
            </w:pPr>
            <w:r w:rsidRPr="001648A4">
              <w:t>2014 год - 1111665,4,0 тыс. руб.;</w:t>
            </w:r>
          </w:p>
          <w:p w:rsidR="001648A4" w:rsidRPr="001648A4" w:rsidRDefault="001648A4">
            <w:pPr>
              <w:pStyle w:val="ConsPlusNormal"/>
              <w:jc w:val="both"/>
            </w:pPr>
            <w:r w:rsidRPr="001648A4">
              <w:t>2015 год - 1094954,2 тыс. руб.;</w:t>
            </w:r>
          </w:p>
          <w:p w:rsidR="001648A4" w:rsidRPr="001648A4" w:rsidRDefault="001648A4">
            <w:pPr>
              <w:pStyle w:val="ConsPlusNormal"/>
              <w:jc w:val="both"/>
            </w:pPr>
            <w:r w:rsidRPr="001648A4">
              <w:t>2016 год - 1145117,8 тыс. руб.;</w:t>
            </w:r>
          </w:p>
          <w:p w:rsidR="001648A4" w:rsidRPr="001648A4" w:rsidRDefault="001648A4">
            <w:pPr>
              <w:pStyle w:val="ConsPlusNormal"/>
              <w:jc w:val="both"/>
            </w:pPr>
            <w:r w:rsidRPr="001648A4">
              <w:t>2017 год - 867502,4 тыс. руб.;</w:t>
            </w:r>
          </w:p>
          <w:p w:rsidR="001648A4" w:rsidRPr="001648A4" w:rsidRDefault="001648A4">
            <w:pPr>
              <w:pStyle w:val="ConsPlusNormal"/>
              <w:jc w:val="both"/>
            </w:pPr>
            <w:r w:rsidRPr="001648A4">
              <w:t>2018 год - 867502,4 тыс. руб.;</w:t>
            </w:r>
          </w:p>
          <w:p w:rsidR="001648A4" w:rsidRPr="001648A4" w:rsidRDefault="001648A4">
            <w:pPr>
              <w:pStyle w:val="ConsPlusNormal"/>
              <w:jc w:val="both"/>
            </w:pPr>
            <w:r w:rsidRPr="001648A4">
              <w:t>2019 год - 867502,4 тыс. руб.;</w:t>
            </w:r>
          </w:p>
          <w:p w:rsidR="001648A4" w:rsidRPr="001648A4" w:rsidRDefault="001648A4">
            <w:pPr>
              <w:pStyle w:val="ConsPlusNormal"/>
              <w:jc w:val="both"/>
            </w:pPr>
            <w:r w:rsidRPr="001648A4">
              <w:t>2020 год - 867502,4 тыс. руб.</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Ожидаемые значения показателей конечных результатов реализации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Снижение уровня безнадзорности, сокращение удельного веса безнадзорных детей в общей численности детского населения края с 0,3 до 0,2%;</w:t>
            </w:r>
          </w:p>
          <w:p w:rsidR="001648A4" w:rsidRPr="001648A4" w:rsidRDefault="001648A4">
            <w:pPr>
              <w:pStyle w:val="ConsPlusNormal"/>
              <w:jc w:val="both"/>
            </w:pPr>
            <w:r w:rsidRPr="001648A4">
              <w:t>увеличение доли детей-сирот и детей, оставшихся без попечения родителей, устроенных в семьи, в общей численности детей-сирот и детей, оставшихся без попечения родителей, проживающих в крае, до 79%;</w:t>
            </w:r>
          </w:p>
          <w:p w:rsidR="001648A4" w:rsidRPr="001648A4" w:rsidRDefault="001648A4">
            <w:pPr>
              <w:pStyle w:val="ConsPlusNormal"/>
              <w:jc w:val="both"/>
            </w:pPr>
            <w:r w:rsidRPr="001648A4">
              <w:t>расширение охвата детей-инвалидов социальным обслуживанием до 35% от общей численности детей-инвалидов;</w:t>
            </w:r>
          </w:p>
          <w:p w:rsidR="001648A4" w:rsidRPr="001648A4" w:rsidRDefault="001648A4">
            <w:pPr>
              <w:pStyle w:val="ConsPlusNormal"/>
              <w:jc w:val="both"/>
            </w:pPr>
            <w:r w:rsidRPr="001648A4">
              <w:t xml:space="preserve">ежегодное уменьшение доли детей-сирот и детей, оставшихся без попечения родителей, у которых возникло и не реализовано право на </w:t>
            </w:r>
            <w:r w:rsidRPr="001648A4">
              <w:lastRenderedPageBreak/>
              <w:t>жилье, на 0,1% (от 68,3% до 67,7%);</w:t>
            </w:r>
          </w:p>
          <w:p w:rsidR="001648A4" w:rsidRPr="001648A4" w:rsidRDefault="001648A4">
            <w:pPr>
              <w:pStyle w:val="ConsPlusNormal"/>
              <w:jc w:val="both"/>
            </w:pPr>
            <w:r w:rsidRPr="001648A4">
              <w:t>уменьшение численности детей-сирот и детей, оставшихся без попечения родителей, у которых возникло и не реализовано право предоставление жилых помещений, до 3176 человек (в среднем на 5,8% ежегодно);</w:t>
            </w:r>
          </w:p>
          <w:p w:rsidR="001648A4" w:rsidRPr="001648A4" w:rsidRDefault="001648A4">
            <w:pPr>
              <w:pStyle w:val="ConsPlusNormal"/>
              <w:jc w:val="both"/>
            </w:pPr>
            <w:r w:rsidRPr="001648A4">
              <w:t>увеличение численности детей-сирот и детей, оставшихся без попечения родителей, лиц из их числа, обеспеченных жилыми помещениями, до 703 человек (на 2,9% ежегодно)</w:t>
            </w:r>
          </w:p>
        </w:tc>
      </w:tr>
      <w:tr w:rsidR="001648A4" w:rsidRPr="001648A4">
        <w:tc>
          <w:tcPr>
            <w:tcW w:w="9638" w:type="dxa"/>
            <w:gridSpan w:val="2"/>
            <w:tcMar>
              <w:top w:w="102" w:type="dxa"/>
              <w:left w:w="62" w:type="dxa"/>
              <w:bottom w:w="102" w:type="dxa"/>
              <w:right w:w="62" w:type="dxa"/>
            </w:tcMar>
          </w:tcPr>
          <w:p w:rsidR="001648A4" w:rsidRPr="001648A4" w:rsidRDefault="001648A4">
            <w:pPr>
              <w:pStyle w:val="ConsPlusNormal"/>
              <w:jc w:val="both"/>
            </w:pPr>
            <w:r w:rsidRPr="001648A4">
              <w:lastRenderedPageBreak/>
              <w:t xml:space="preserve">(в ред. </w:t>
            </w:r>
            <w:hyperlink r:id="rId42" w:tooltip="Постановление Правительства Забайкальского края от 07.08.2014 N 462 &quot;О внесении изменений в постановление Правительства Забайкальского края от 10 июня 2014 года N 328 &quot;Об утверждении государственной программы Забайкальского края &quot;Социальная поддержка граждан на 2014 - 2020 годы&quot;{КонсультантПлюс}" w:history="1">
              <w:r w:rsidRPr="001648A4">
                <w:rPr>
                  <w:color w:val="0000FF"/>
                </w:rPr>
                <w:t>Постановления</w:t>
              </w:r>
            </w:hyperlink>
            <w:r w:rsidRPr="001648A4">
              <w:t xml:space="preserve"> Правительства Забайкальского края от 07.08.2014 N 462)</w:t>
            </w:r>
          </w:p>
        </w:tc>
      </w:tr>
    </w:tbl>
    <w:p w:rsidR="001648A4" w:rsidRDefault="001648A4">
      <w:pPr>
        <w:pStyle w:val="ConsPlusNormal"/>
        <w:jc w:val="both"/>
      </w:pPr>
    </w:p>
    <w:p w:rsidR="001648A4" w:rsidRDefault="001648A4">
      <w:pPr>
        <w:pStyle w:val="ConsPlusNormal"/>
        <w:jc w:val="center"/>
        <w:outlineLvl w:val="3"/>
      </w:pPr>
      <w:bookmarkStart w:id="35" w:name="Par676"/>
      <w:bookmarkEnd w:id="35"/>
      <w:r>
        <w:t>1. ХАРАКТЕРИСТИКА ТЕКУЩЕГО СОСТОЯНИЯ</w:t>
      </w:r>
    </w:p>
    <w:p w:rsidR="001648A4" w:rsidRDefault="001648A4">
      <w:pPr>
        <w:pStyle w:val="ConsPlusNormal"/>
        <w:jc w:val="center"/>
      </w:pPr>
      <w:r>
        <w:t>СФЕРЫ СОЦИАЛЬНОЙ ПОДДЕРЖКИ СЕМЬИ И ДЕТЕЙ</w:t>
      </w:r>
    </w:p>
    <w:p w:rsidR="001648A4" w:rsidRDefault="001648A4">
      <w:pPr>
        <w:pStyle w:val="ConsPlusNormal"/>
        <w:jc w:val="both"/>
      </w:pPr>
    </w:p>
    <w:p w:rsidR="001648A4" w:rsidRDefault="001648A4">
      <w:pPr>
        <w:pStyle w:val="ConsPlusNormal"/>
        <w:ind w:firstLine="540"/>
        <w:jc w:val="both"/>
      </w:pPr>
      <w:r>
        <w:t>Социальная поддержка семьи и детей является важным направлением государственной семейной политики.</w:t>
      </w:r>
    </w:p>
    <w:p w:rsidR="001648A4" w:rsidRDefault="001648A4">
      <w:pPr>
        <w:pStyle w:val="ConsPlusNormal"/>
        <w:ind w:firstLine="540"/>
        <w:jc w:val="both"/>
      </w:pPr>
      <w:r>
        <w:t>Основы семейной политики Российской Федерации заложены в начале 90-х годов XX века. Указами Президента Российской Федерации были утверждены важные программные документы, в том числе "Основные направления семейной политики", "</w:t>
      </w:r>
      <w:hyperlink r:id="rId43" w:tooltip="Указ Президента РФ от 14.09.1995 N 942 &quot;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quot;{КонсультантПлюс}" w:history="1">
        <w:r>
          <w:rPr>
            <w:color w:val="0000FF"/>
          </w:rPr>
          <w:t>Основные направления</w:t>
        </w:r>
      </w:hyperlink>
      <w:r>
        <w:t xml:space="preserve"> государственной социальной политики по улучшению положения детей в Российской Федерации до 2000 года (Национальный план действий в интересах детей)", "План действий по улучшению положения детей в Российской Федерации на 2001 - 2002 годы", "</w:t>
      </w:r>
      <w:hyperlink r:id="rId44" w:tooltip="Указ Президента РФ от 05.05.1992 N 431 (ред. от 25.02.2003) &quot;О мерах по социальной поддержке многодетных семей&quot;{КонсультантПлюс}" w:history="1">
        <w:r>
          <w:rPr>
            <w:color w:val="0000FF"/>
          </w:rPr>
          <w:t>О мерах по социальной поддержке</w:t>
        </w:r>
      </w:hyperlink>
      <w:r>
        <w:t xml:space="preserve"> многодетных семей", "</w:t>
      </w:r>
      <w:hyperlink r:id="rId45" w:tooltip="Указ Президента РФ от 01.06.2012 N 761 &quot;О Национальной стратегии действий в интересах детей на 2012 - 2017 годы&quot;{КонсультантПлюс}" w:history="1">
        <w:r>
          <w:rPr>
            <w:color w:val="0000FF"/>
          </w:rPr>
          <w:t>Национальная стратегия</w:t>
        </w:r>
      </w:hyperlink>
      <w:r>
        <w:t xml:space="preserve"> действий в интересах детей на 2012 - 2017 годы" и др.</w:t>
      </w:r>
    </w:p>
    <w:p w:rsidR="001648A4" w:rsidRDefault="001648A4">
      <w:pPr>
        <w:pStyle w:val="ConsPlusNormal"/>
        <w:ind w:firstLine="540"/>
        <w:jc w:val="both"/>
      </w:pPr>
      <w:r>
        <w:t>В настоящее время меры социальной поддержки семьи и детей как на федеральном, так и на региональном уровнях предоставляются:</w:t>
      </w:r>
    </w:p>
    <w:p w:rsidR="001648A4" w:rsidRDefault="001648A4">
      <w:pPr>
        <w:pStyle w:val="ConsPlusNormal"/>
        <w:ind w:firstLine="540"/>
        <w:jc w:val="both"/>
      </w:pPr>
      <w:r>
        <w:t>в денежной форме - в виде прямых или косвенных социальных трансфертов;</w:t>
      </w:r>
    </w:p>
    <w:p w:rsidR="001648A4" w:rsidRDefault="001648A4">
      <w:pPr>
        <w:pStyle w:val="ConsPlusNormal"/>
        <w:ind w:firstLine="540"/>
        <w:jc w:val="both"/>
      </w:pPr>
      <w:r>
        <w:t>в натуральной форме - путем предоставления путевок на санаторно-курортное лечение по медицинским показаниям; организации отдыха и оздоровления детей, находящихся в трудной жизненной ситуации; предоставления одежды, обуви детям, технических средств реабилитации;</w:t>
      </w:r>
    </w:p>
    <w:p w:rsidR="001648A4" w:rsidRDefault="001648A4">
      <w:pPr>
        <w:pStyle w:val="ConsPlusNormal"/>
        <w:ind w:firstLine="540"/>
        <w:jc w:val="both"/>
      </w:pPr>
      <w:r>
        <w:t>в форме услуг - транспортных, медицинских, социальных;</w:t>
      </w:r>
    </w:p>
    <w:p w:rsidR="001648A4" w:rsidRDefault="001648A4">
      <w:pPr>
        <w:pStyle w:val="ConsPlusNormal"/>
        <w:ind w:firstLine="540"/>
        <w:jc w:val="both"/>
      </w:pPr>
      <w:r>
        <w:t>в форме морального поощрения, с целью стимулирования укрепления института семьи, многодетности, ведения здорового образа жизни,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при этом, как правило, сочетаются с денежным вознаграждением.</w:t>
      </w:r>
    </w:p>
    <w:p w:rsidR="001648A4" w:rsidRDefault="001648A4">
      <w:pPr>
        <w:pStyle w:val="ConsPlusNormal"/>
        <w:ind w:firstLine="540"/>
        <w:jc w:val="both"/>
      </w:pPr>
      <w:r>
        <w:t>Наряду с этими мерами семьям с детьми в Забайкальском крае предоставляются в различных сочетаниях денежные выплаты в иных формах, способствующих повышению денежных доходов и на этой основе уровню и качеству жизни населения. При этом в крае денежные выплаты назначаются и производятся на основе адресного подхода, с учетом объективной нуждаемости семей с детьми по различным критериям:</w:t>
      </w:r>
    </w:p>
    <w:p w:rsidR="001648A4" w:rsidRDefault="001648A4">
      <w:pPr>
        <w:pStyle w:val="ConsPlusNormal"/>
        <w:ind w:firstLine="540"/>
        <w:jc w:val="both"/>
      </w:pPr>
      <w:r>
        <w:t>материальная обеспеченность семьи, учитывающая соотношение среднедушевых доходов семьи с установленной в крае величиной прожиточного минимума;</w:t>
      </w:r>
    </w:p>
    <w:p w:rsidR="001648A4" w:rsidRDefault="001648A4">
      <w:pPr>
        <w:pStyle w:val="ConsPlusNormal"/>
        <w:ind w:firstLine="540"/>
        <w:jc w:val="both"/>
      </w:pPr>
      <w:r>
        <w:t>многодетность, учитывающая наличие в семьях 3 и более детей;</w:t>
      </w:r>
    </w:p>
    <w:p w:rsidR="001648A4" w:rsidRDefault="001648A4">
      <w:pPr>
        <w:pStyle w:val="ConsPlusNormal"/>
        <w:ind w:firstLine="540"/>
        <w:jc w:val="both"/>
      </w:pPr>
      <w:r>
        <w:t>трудная жизненная ситуация в семье (неполные семьи, семьи, в которых родители являются инвалидами, семьи с детьми-инвалидами и пр.) и пр.</w:t>
      </w:r>
    </w:p>
    <w:p w:rsidR="001648A4" w:rsidRDefault="001648A4">
      <w:pPr>
        <w:pStyle w:val="ConsPlusNormal"/>
        <w:ind w:firstLine="540"/>
        <w:jc w:val="both"/>
      </w:pPr>
      <w:r>
        <w:t>Действующим законодательством края семьям с детьми предусмотрены следующие меры социальной поддержки, осуществляемые из средств краевого бюджета:</w:t>
      </w:r>
    </w:p>
    <w:p w:rsidR="001648A4" w:rsidRDefault="001648A4">
      <w:pPr>
        <w:pStyle w:val="ConsPlusNormal"/>
        <w:ind w:firstLine="540"/>
        <w:jc w:val="both"/>
      </w:pPr>
      <w:r>
        <w:t xml:space="preserve">1) </w:t>
      </w:r>
      <w:hyperlink r:id="rId46" w:tooltip="Закон Забайкальского края от 29.12.2008 N 101-ЗЗК (ред. от 09.04.2014, с изм. от 23.12.2014) &quot;О ежемесячном пособии на ребенка в Забайкальском крае&quot; (принят Законодательным Собранием Забайкальского края 24.12.2008){КонсультантПлюс}" w:history="1">
        <w:r>
          <w:rPr>
            <w:color w:val="0000FF"/>
          </w:rPr>
          <w:t>Законом</w:t>
        </w:r>
      </w:hyperlink>
      <w:r>
        <w:t xml:space="preserve"> Забайкальского края от 29 декабря 2008 года N 101-ЗЗК "О ежемесячном пособии на ребенка в Забайкальском крае":</w:t>
      </w:r>
    </w:p>
    <w:p w:rsidR="001648A4" w:rsidRDefault="001648A4">
      <w:pPr>
        <w:pStyle w:val="ConsPlusNormal"/>
        <w:ind w:firstLine="540"/>
        <w:jc w:val="both"/>
      </w:pPr>
      <w:r>
        <w:t>ежемесячное пособие на каждого ребенка от 0 до 16 (18) (с учетом индексации в размере 166,27 руб.);</w:t>
      </w:r>
    </w:p>
    <w:p w:rsidR="001648A4" w:rsidRDefault="001648A4">
      <w:pPr>
        <w:pStyle w:val="ConsPlusNormal"/>
        <w:ind w:firstLine="540"/>
        <w:jc w:val="both"/>
      </w:pPr>
      <w:r>
        <w:t>ежемесячное пособие одинокой матери в повышенном размере (с учетом индексации 332,54 руб.);</w:t>
      </w:r>
    </w:p>
    <w:p w:rsidR="001648A4" w:rsidRDefault="001648A4">
      <w:pPr>
        <w:pStyle w:val="ConsPlusNormal"/>
        <w:ind w:firstLine="540"/>
        <w:jc w:val="both"/>
      </w:pPr>
      <w:r>
        <w:t>пособия на детей военнослужащих по призыву (с учетом индексации в размере 249,41 руб.);</w:t>
      </w:r>
    </w:p>
    <w:p w:rsidR="001648A4" w:rsidRDefault="001648A4">
      <w:pPr>
        <w:pStyle w:val="ConsPlusNormal"/>
        <w:ind w:firstLine="540"/>
        <w:jc w:val="both"/>
      </w:pPr>
      <w:r>
        <w:t>пособия на детей, родители которых уклоняются от алиментов (с учетом индексации в размере 249,41 руб.);</w:t>
      </w:r>
    </w:p>
    <w:p w:rsidR="001648A4" w:rsidRDefault="001648A4">
      <w:pPr>
        <w:pStyle w:val="ConsPlusNormal"/>
        <w:ind w:firstLine="540"/>
        <w:jc w:val="both"/>
      </w:pPr>
      <w:r>
        <w:t xml:space="preserve">2) </w:t>
      </w:r>
      <w:hyperlink r:id="rId47" w:tooltip="Закон Забайкальского края от 29.12.2008 N 107-ЗЗК (ред. от 11.06.2014) &quot;О мерах социальной поддержки многодетных семей в Забайкальском крае&quot; (принят Законодательным Собранием Забайкальского края 24.12.2008)------------ Недействующая редакция{КонсультантПлюс}" w:history="1">
        <w:r>
          <w:rPr>
            <w:color w:val="0000FF"/>
          </w:rPr>
          <w:t>Законом</w:t>
        </w:r>
      </w:hyperlink>
      <w:r>
        <w:t xml:space="preserve"> Забайкальского края от 29 декабря 2008 года N 107-ЗЗК "О мерах социальной поддержки </w:t>
      </w:r>
      <w:r>
        <w:lastRenderedPageBreak/>
        <w:t>многодетных семей в Забайкальском крае" установлены следующие меры социальной поддержки многодетных семей, проживающих на территории Забайкальского края и имеющих в своем составе трех и более детей до восемнадцати лет, включая усыновленных и принятых под опеку (попечительство), в том числе детей, обучающихся в учебных заведениях по очной форме обучения, до окончания обучения, но не более чем до достижения ими возраста двадцати трех лет, при условии, что один или оба родителя являются гражданами Российской Федерации:</w:t>
      </w:r>
    </w:p>
    <w:p w:rsidR="001648A4" w:rsidRDefault="001648A4">
      <w:pPr>
        <w:pStyle w:val="ConsPlusNormal"/>
        <w:ind w:firstLine="540"/>
        <w:jc w:val="both"/>
      </w:pPr>
      <w:r>
        <w:t>ежемесячная денежная выплата в размере 375,51 руб. с учетом индексации на ребенка, начиная с третьего. На 1 января 2014 года ежемесячная денежная выплата выплачена 17428 семьям на сумму 75866,8 тыс. рублей;</w:t>
      </w:r>
    </w:p>
    <w:p w:rsidR="001648A4" w:rsidRDefault="001648A4">
      <w:pPr>
        <w:pStyle w:val="ConsPlusNormal"/>
        <w:ind w:firstLine="540"/>
        <w:jc w:val="both"/>
      </w:pPr>
      <w:r>
        <w:t>первоочередное предоставление путевок в организации, обеспечивающие отдых и оздоровление детей;</w:t>
      </w:r>
    </w:p>
    <w:p w:rsidR="001648A4" w:rsidRDefault="001648A4">
      <w:pPr>
        <w:pStyle w:val="ConsPlusNormal"/>
        <w:ind w:firstLine="540"/>
        <w:jc w:val="both"/>
      </w:pPr>
      <w:r>
        <w:t>ежемесячная денежная выплата на оплату общей площади жилых помещений и коммунальных услуг (отопление, электроснабжение) в размере 30% в пределах занимаемой общей площади жилых помещений, но не превышающей размер регионального стандарта нормативной площади жилого помещения, используемой для расчета субсидий на оплату жилого помещения и коммунальных услуг, нормативов потребления коммунальных услуг, тарифов за жилые помещения и коммунальные услуги;</w:t>
      </w:r>
    </w:p>
    <w:p w:rsidR="001648A4" w:rsidRDefault="001648A4">
      <w:pPr>
        <w:pStyle w:val="ConsPlusNormal"/>
        <w:ind w:firstLine="540"/>
        <w:jc w:val="both"/>
      </w:pPr>
      <w:r>
        <w:t>ежемесячная денежная выплата на оплату твердого топлива в размере 30% при наличии печного отопления (в том числе приобретение и доставка твердого топлива) для отопления жилых помещений исходя из размера жилых помещений, норматива потребления топлива на 1 квадратный метр и стоимости твердого топлива, установленных в соответствии с действующим законодательством;</w:t>
      </w:r>
    </w:p>
    <w:p w:rsidR="001648A4" w:rsidRDefault="001648A4">
      <w:pPr>
        <w:pStyle w:val="ConsPlusNormal"/>
        <w:ind w:firstLine="540"/>
        <w:jc w:val="both"/>
      </w:pPr>
      <w:r>
        <w:t>краевой материнский (семейный) капитал в размере 50000 рублей семьям, имеющим в своем составе двух и более рожденных или усыновленных детей, при рождении (усыновлении) в период с 1 января 2012 года по 31 декабря 2016 года третьего или последующего ребенка. Данная выплата подлежит индексации, размеры и сроки которой устанавливаются законом Забайкальского края о бюджете края на соответствующий финансовый год и плановый период. В 2013 году размер краевого материнского (семейного) капитала с учетом индексации 5,4% составил 52700 рублей. На 1 января 2014 года указанная выплата предоставлена 3059 семьям на сумму 161204,7 тыс. рублей;</w:t>
      </w:r>
    </w:p>
    <w:p w:rsidR="001648A4" w:rsidRDefault="001648A4">
      <w:pPr>
        <w:pStyle w:val="ConsPlusNormal"/>
        <w:ind w:firstLine="540"/>
        <w:jc w:val="both"/>
      </w:pPr>
      <w:r>
        <w:t xml:space="preserve">3) </w:t>
      </w:r>
      <w:hyperlink r:id="rId48" w:tooltip="Закон Забайкальского края от 06.07.2012 N 684-ЗЗК &quot;О внесении изменений в статью 2 Закона Забайкальского края &quot;О мерах социальной поддержки многодетных семей в Забайкальском крае&quot; (принят Законодательным Собранием Забайкальского края 27.06.2012){КонсультантПлюс}" w:history="1">
        <w:r>
          <w:rPr>
            <w:color w:val="0000FF"/>
          </w:rPr>
          <w:t>Законом</w:t>
        </w:r>
      </w:hyperlink>
      <w:r>
        <w:t xml:space="preserve"> Забайкальского края от 6 июля 2012 года N 684-ЗЗК "О внесении изменений в статью 2 Закона Забайкальского края "О мерах социальной поддержки многодетных семей в Забайкальском крае" (разработан во исполнение </w:t>
      </w:r>
      <w:hyperlink r:id="rId49" w:tooltip="Указ Президента РФ от 07.05.2012 N 606 &quot;О мерах по реализации демографической политики Российской Федерации&quot;{КонсультантПлюс}" w:history="1">
        <w:r>
          <w:rPr>
            <w:color w:val="0000FF"/>
          </w:rPr>
          <w:t>пункта 2</w:t>
        </w:r>
      </w:hyperlink>
      <w:r>
        <w:t xml:space="preserve"> Указа Президента Российской Федерации от 7 мая 2012 года N 606 "О мерах по реализации демографической политики Российской Федерации"):</w:t>
      </w:r>
    </w:p>
    <w:p w:rsidR="001648A4" w:rsidRDefault="001648A4">
      <w:pPr>
        <w:pStyle w:val="ConsPlusNormal"/>
        <w:ind w:firstLine="540"/>
        <w:jc w:val="both"/>
      </w:pPr>
      <w:r>
        <w:t>ежемесячная денежная выплата нуждающимся в поддержке семьям в размере установленной величины прожиточного минимума на детей в Забайкальском крае при рождении (усыновлении) после 31 декабря 2012 года третьего или последующих детей до достижения ребенком возраста трех лет. Выплата данной меры социальной поддержки осуществляется с 1 июля 2013 года. Ее размер в 2013 году установлен в сумме 6850 руб., в 2014 году - 7192 руб. На 1 января 2014 года ежемесячная денежная выплата выплачена 1844 семьям на сумму 43353,2 тыс. рублей.</w:t>
      </w:r>
    </w:p>
    <w:p w:rsidR="001648A4" w:rsidRDefault="001648A4">
      <w:pPr>
        <w:pStyle w:val="ConsPlusNormal"/>
        <w:ind w:firstLine="540"/>
        <w:jc w:val="both"/>
      </w:pPr>
      <w:r>
        <w:t>За счет федеральных средств семьям с детьми выплачиваются следующие виды государственных пособий:</w:t>
      </w:r>
    </w:p>
    <w:p w:rsidR="001648A4" w:rsidRDefault="001648A4">
      <w:pPr>
        <w:pStyle w:val="ConsPlusNormal"/>
        <w:ind w:firstLine="540"/>
        <w:jc w:val="both"/>
      </w:pPr>
      <w:r>
        <w:t>пособие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 размере 515,33 руб. (с учетом районного коэффициента 20% 618,40 руб.);</w:t>
      </w:r>
    </w:p>
    <w:p w:rsidR="001648A4" w:rsidRDefault="001648A4">
      <w:pPr>
        <w:pStyle w:val="ConsPlusNormal"/>
        <w:ind w:firstLine="540"/>
        <w:jc w:val="both"/>
      </w:pPr>
      <w:r>
        <w:t>единовременное пособие женщинам, вставшим на учет в медицинских учреждениях в ранние сроки беременности 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 размере 515,33 руб. (с учетом районного коэффициента 20% - 618,40 руб.);</w:t>
      </w:r>
    </w:p>
    <w:p w:rsidR="001648A4" w:rsidRDefault="001648A4">
      <w:pPr>
        <w:pStyle w:val="ConsPlusNormal"/>
        <w:ind w:firstLine="540"/>
        <w:jc w:val="both"/>
      </w:pPr>
      <w:r>
        <w:t xml:space="preserve">единовременное пособие при рождении ребенка одному из родителей либо лицу, их заменяющему, </w:t>
      </w:r>
      <w:r>
        <w:lastRenderedPageBreak/>
        <w:t>неработающему (неслужащему) либо обучающемуся по очной форме обучения в профессиональных образовательных организациях начального профессионального, среднего профессионального и высшего образования и в учреждениях послевузовского профессионального образования, в размере 13741,99 руб. (с учетом районного коэффициента 20% - 16490,39 руб.);</w:t>
      </w:r>
    </w:p>
    <w:p w:rsidR="001648A4" w:rsidRDefault="001648A4">
      <w:pPr>
        <w:pStyle w:val="ConsPlusNormal"/>
        <w:ind w:firstLine="540"/>
        <w:jc w:val="both"/>
      </w:pPr>
      <w:r>
        <w:t>ежемесячное пособие по уходу за ребенком матери, либо отцу, либо опекуну, фактически осуществляющему уход за ребенком и не подлежащему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находящимся в отпуске по уходу за ребенком), за первым ребенком в размере 2576,63 руб. (с учетом районного коэффициента 20% - 3091,96 руб.), по уходу за вторым и последующими детьми в размере 5153,24 руб. (с учетом районного коэффициента 20% - 6183,89 руб.);</w:t>
      </w:r>
    </w:p>
    <w:p w:rsidR="001648A4" w:rsidRDefault="001648A4">
      <w:pPr>
        <w:pStyle w:val="ConsPlusNormal"/>
        <w:ind w:firstLine="540"/>
        <w:jc w:val="both"/>
      </w:pPr>
      <w:r>
        <w:t>ежемесячное пособие по уходу за ребенком другим родственникам, фактически осуществляющим уход за ребенком и не подлежащим обязательному социальному страхованию,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за первым ребенком в размере 2576,63 руб. (с учетом районного коэффициента 20% - 3091,96 руб.), по уходу за вторым и последующими детьми в размере 5153,24 руб. (с учетом районного коэффициента 20% - 6183,89 руб.);</w:t>
      </w:r>
    </w:p>
    <w:p w:rsidR="001648A4" w:rsidRDefault="001648A4">
      <w:pPr>
        <w:pStyle w:val="ConsPlusNormal"/>
        <w:ind w:firstLine="540"/>
        <w:jc w:val="both"/>
      </w:pPr>
      <w:r>
        <w:t>единовременное пособие при передаче ребенка на воспитание в семью в размере 13741,99 руб. (с учетом районного коэффициента 20% - 16490,39 руб.), в случае усыновления ребенка-инвалида, ребенка в возрасте старше семи лет, а также детей, являющихся братьями и (или) сестрами, - в размере 105000,0 руб. (с учетом районного коэффициента 126000,0 руб.);</w:t>
      </w:r>
    </w:p>
    <w:p w:rsidR="001648A4" w:rsidRDefault="001648A4">
      <w:pPr>
        <w:pStyle w:val="ConsPlusNormal"/>
        <w:ind w:firstLine="540"/>
        <w:jc w:val="both"/>
      </w:pPr>
      <w:r>
        <w:t>ежемесячное пособие по уходу за ребенком матерям, уволенным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 - за первым ребенком в размере 2576,63 руб. (с учетом районного коэффициента 20% - 3091,96 руб.), по уходу за вторым и последующими детьми в размере 5153,24 руб. (с учетом районного коэффициента 20% - 6183,89 руб.);</w:t>
      </w:r>
    </w:p>
    <w:p w:rsidR="001648A4" w:rsidRDefault="001648A4">
      <w:pPr>
        <w:pStyle w:val="ConsPlusNormal"/>
        <w:ind w:firstLine="540"/>
        <w:jc w:val="both"/>
      </w:pPr>
      <w:r>
        <w:t>ежемесячное пособие по уходу за ребенком матерям, либо отцам, либо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матерям, уволенным в период отпуска по беременности и родам в связи с переводом мужа из таких воинских частей в Российскую Федерацию, - максимальный размер пособия - 10306,50 руб. (с учетом районного коэффициента 20% - 12367,80 руб.);</w:t>
      </w:r>
    </w:p>
    <w:p w:rsidR="001648A4" w:rsidRDefault="001648A4">
      <w:pPr>
        <w:pStyle w:val="ConsPlusNormal"/>
        <w:ind w:firstLine="540"/>
        <w:jc w:val="both"/>
      </w:pPr>
      <w:r>
        <w:t xml:space="preserve">ежемесячное пособие на ребенка матери ребенка военнослужащего, проходящего военную службу по призыву, опекуну ребенка военнослужащего, проходящего военную службу по призыву, либо другому родственнику такого ребенка, фактически осуществляющему уход за ним, в случае, если мать умерла, </w:t>
      </w:r>
      <w:r>
        <w:lastRenderedPageBreak/>
        <w:t>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законных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 в размере 9326,52 руб. (с учетом районного коэффициента 20% - 11191,82 руб.);</w:t>
      </w:r>
    </w:p>
    <w:p w:rsidR="001648A4" w:rsidRDefault="001648A4">
      <w:pPr>
        <w:pStyle w:val="ConsPlusNormal"/>
        <w:ind w:firstLine="540"/>
        <w:jc w:val="both"/>
      </w:pPr>
      <w:r>
        <w:t>единовременное пособие беременной жене военнослужащего, проходящего военную службу по призыву, срок беременности которой составляет не менее 180 дней, в размере 21761,88 руб. (с учетом районного коэффициента 20% - 26114,26 руб.).</w:t>
      </w:r>
    </w:p>
    <w:p w:rsidR="001648A4" w:rsidRDefault="001648A4">
      <w:pPr>
        <w:pStyle w:val="ConsPlusNormal"/>
        <w:ind w:firstLine="540"/>
        <w:jc w:val="both"/>
      </w:pPr>
      <w:r>
        <w:t>Актуальной для Забайкальского края является проблема обеспечения жилыми помещениями детей-сирот, детей, оставшихся без попечения родителей, и лиц из их числа. По состоянию на 1 января 2014 года численность детей данной категории, у которых возникло и не реализовано право на жилье, составила 4153 человека. Ежегодно жильем обеспечиваются от 300 до 600 человек, вместе с тем число детей, у которых возникает право на жилье, также возрастает. В условиях дотационного характера бюджета Забайкальского края решение данной проблемы возможно программно-целевыми методами.</w:t>
      </w:r>
    </w:p>
    <w:p w:rsidR="001648A4" w:rsidRDefault="001648A4">
      <w:pPr>
        <w:pStyle w:val="ConsPlusNormal"/>
        <w:jc w:val="both"/>
      </w:pPr>
      <w:r>
        <w:t xml:space="preserve">(абзац введен </w:t>
      </w:r>
      <w:hyperlink r:id="rId50" w:tooltip="Постановление Правительства Забайкальского края от 07.08.2014 N 462 &quot;О внесении изменений в постановление Правительства Забайкальского края от 10 июня 2014 года N 328 &quot;Об утверждении государственной программы Забайкальского края &quot;Социальная поддержка граждан на 2014 - 2020 годы&quot;{КонсультантПлюс}" w:history="1">
        <w:r>
          <w:rPr>
            <w:color w:val="0000FF"/>
          </w:rPr>
          <w:t>Постановлением</w:t>
        </w:r>
      </w:hyperlink>
      <w:r>
        <w:t xml:space="preserve"> Правительства Забайкальского края от 07.08.2014 N 462)</w:t>
      </w:r>
    </w:p>
    <w:p w:rsidR="001648A4" w:rsidRDefault="001648A4">
      <w:pPr>
        <w:pStyle w:val="ConsPlusNormal"/>
        <w:ind w:firstLine="540"/>
        <w:jc w:val="both"/>
      </w:pPr>
      <w:r>
        <w:t>На начало 2014 года в системе труда и социальной защиты Забайкальского края функционируют 32 учреждения отдыха и оздоровления детей, в том числе 7 загородных оздоровительных лагерей, 4 санаторно-оздоровительных лагеря, 2 лагеря с дневным пребыванием детей при учреждениях социального обслуживания.</w:t>
      </w:r>
    </w:p>
    <w:p w:rsidR="001648A4" w:rsidRDefault="001648A4">
      <w:pPr>
        <w:pStyle w:val="ConsPlusNormal"/>
        <w:ind w:firstLine="540"/>
        <w:jc w:val="both"/>
      </w:pPr>
      <w:r>
        <w:t>Сумма средств, выделенных из федерального бюджета на отдых и оздоровление детей, находящихся в трудной жизненной ситуации, на 2013 год составила 60 млн. 522 тыс. рублей. В отчетном периоде в данных учреждениях оздоровлены 7619 несовершеннолетних, в том числе на федеральные средства - 6733 ребенка, находящихся в трудной жизненной ситуации, на средства краевого бюджета - 886 детей.</w:t>
      </w:r>
    </w:p>
    <w:p w:rsidR="001648A4" w:rsidRDefault="001648A4">
      <w:pPr>
        <w:pStyle w:val="ConsPlusNormal"/>
        <w:ind w:firstLine="540"/>
        <w:jc w:val="both"/>
      </w:pPr>
      <w:r>
        <w:t>Министерством во взаимодействии с Министерством здравоохранения Забайкальского края продолжена работа по профилактике отказов матерей от новорожденных детей. Выявление и оперативное информирование социальных служб о случаях отказа от ребенка, о женщинах, имеющих намерение отказаться от ребенка, осуществляется по отработанному алгоритму.</w:t>
      </w:r>
    </w:p>
    <w:p w:rsidR="001648A4" w:rsidRDefault="001648A4">
      <w:pPr>
        <w:pStyle w:val="ConsPlusNormal"/>
        <w:ind w:firstLine="540"/>
        <w:jc w:val="both"/>
      </w:pPr>
      <w:r>
        <w:t>В кризисном отделении комплексного центра "Берегиня" и в "Социальной гостиной" при социально-реабилитационном центре "Надежда" женщинам, оказавшимся в трудной жизненной ситуации, предоставляется временное проживание. За 3 года выявлены 478 женщин с риском отказа от новорожденных детей. В результате проведенной работы 378 новорожденных детей оставлены в семьях, из них 359 - в родных семьях и 19 - в замещающих семьях; в дома ребенка переданы 29 детей, 9 детей находятся в учреждениях здравоохранения в связи с подготовкой на передачу в замещающие семьи.</w:t>
      </w:r>
    </w:p>
    <w:p w:rsidR="001648A4" w:rsidRDefault="001648A4">
      <w:pPr>
        <w:pStyle w:val="ConsPlusNormal"/>
        <w:ind w:firstLine="540"/>
        <w:jc w:val="both"/>
      </w:pPr>
      <w:r>
        <w:t>Продолжают оставаться актуальными проблемы профилактики правонарушений и преступности среди несовершеннолетних.</w:t>
      </w:r>
    </w:p>
    <w:p w:rsidR="001648A4" w:rsidRDefault="001648A4">
      <w:pPr>
        <w:pStyle w:val="ConsPlusNormal"/>
        <w:ind w:firstLine="540"/>
        <w:jc w:val="both"/>
      </w:pPr>
      <w:r>
        <w:t>В целях предупреждения повторных правонарушений подростками, находящимися в конфликте с законом, в результате совместной работы Министерства и органов юстиции с 2011 года в крае созданы 7 ювенальных судов: в Железнодорожном, Центральном, Черновском, Ингодинском районах города Читы и Читинском, Оловяннинском, Краснокаменском районах края.</w:t>
      </w:r>
    </w:p>
    <w:p w:rsidR="001648A4" w:rsidRDefault="001648A4">
      <w:pPr>
        <w:pStyle w:val="ConsPlusNormal"/>
        <w:ind w:firstLine="540"/>
        <w:jc w:val="both"/>
      </w:pPr>
      <w:r>
        <w:t>Анализ количества повторных правонарушений по 7 районам, где созданы ювенальные суды, показал отрицательную динамику: за последние 3 года отмечено снижение доли повторных правонарушений, совершенных несовершеннолетними. Только за последний год количество рецидивов снизилось с 18% в 2012 году до 5% в 2013 году.</w:t>
      </w:r>
    </w:p>
    <w:p w:rsidR="001648A4" w:rsidRDefault="001648A4">
      <w:pPr>
        <w:pStyle w:val="ConsPlusNormal"/>
        <w:ind w:firstLine="540"/>
        <w:jc w:val="both"/>
      </w:pPr>
      <w:r>
        <w:t>В течение 2013 года 112 подростков, находящихся в конфликте с законом, прошли курс реабилитации в центре социального обслуживания "Берегиня" Черновского района. Несовершеннолетними, прошедшими реабилитацию, повторных правонарушений не совершено.</w:t>
      </w:r>
    </w:p>
    <w:p w:rsidR="001648A4" w:rsidRDefault="001648A4">
      <w:pPr>
        <w:pStyle w:val="ConsPlusNormal"/>
        <w:ind w:firstLine="540"/>
        <w:jc w:val="both"/>
      </w:pPr>
      <w:r>
        <w:t xml:space="preserve">В 2013 году вступил в действие </w:t>
      </w:r>
      <w:hyperlink r:id="rId51" w:tooltip="Закон Забайкальского края от 10.06.2013 N 827-ЗЗК &quot;О социальной помощи в Забайкальском крае&quot; (принят Законодательным Собранием Забайкальского края 31.05.2013){КонсультантПлюс}" w:history="1">
        <w:r>
          <w:rPr>
            <w:color w:val="0000FF"/>
          </w:rPr>
          <w:t>Закон</w:t>
        </w:r>
      </w:hyperlink>
      <w:r>
        <w:t xml:space="preserve"> Забайкальского края от 10 июня 2013 года N 827-ЗЗК "О социальной помощи в Забайкальском крае". </w:t>
      </w:r>
      <w:hyperlink r:id="rId52" w:tooltip="Закон Забайкальского края от 10.06.2013 N 827-ЗЗК &quot;О социальной помощи в Забайкальском крае&quot; (принят Законодательным Собранием Забайкальского края 31.05.2013){КонсультантПлюс}" w:history="1">
        <w:r>
          <w:rPr>
            <w:color w:val="0000FF"/>
          </w:rPr>
          <w:t>Закон</w:t>
        </w:r>
      </w:hyperlink>
      <w:r>
        <w:t xml:space="preserve">, сохраняя ранее установленную действующим законом края государственную социальную помощь в виде денежных выплат малоимущим семьям, малоимущим одиноко проживающим гражданам и иным категориям граждан, установил правовые и организационные основы оказания государственной социальной помощи на основании социального контракта о взаимных обязательствах между семьей и учреждением социального обслуживания населения. По контракту </w:t>
      </w:r>
      <w:r>
        <w:lastRenderedPageBreak/>
        <w:t>гражданину оказывается социальная помощь, а гражданин обязуется выполнить мероприятия, предусмотренные программой социальной адаптации. Ожидаемыми результатами заключения контракта являются: снижение иждивенческого поведения и реализация трудового потенциала семьи, социальная реабилитация родителей, повышение ответственности семьи за воспитание и развитие детей. В 2013 году заключено 14 социальных контрактов.</w:t>
      </w:r>
    </w:p>
    <w:p w:rsidR="001648A4" w:rsidRDefault="001648A4">
      <w:pPr>
        <w:pStyle w:val="ConsPlusNormal"/>
        <w:ind w:firstLine="540"/>
        <w:jc w:val="both"/>
      </w:pPr>
      <w:r>
        <w:t>В 2012 году в целях повышения ценностей семейного воспитания и общественного престижа семьи Министерством социальной защиты населения Забайкальского края была учреждена ежегодная премия "Семья года" по 5 номинациям - "Многодетная семья", "Молодая семья", "Династия", "Приемная семья", "Преодоление". Размер премии по каждой номинации составляет 100,0 тыс. рублей. В системе труда и социальной защиты Забайкальского края функции по социальному обслуживанию семьи и детей осуществляют 37 государственных учреждений социального обслуживания (16 социально-реабилитационных центров для несовершеннолетних, 1 центр помощи детям, оставшимся без попечения родителей, 1 центр социальной помощи семье и детям, 12 комплексных центров социального обслуживания населения, 1 центр психолого-педагогической помощи населению, 5 реабилитационных учреждений, 1 дом-интернат для умственно отсталых детей).</w:t>
      </w:r>
    </w:p>
    <w:p w:rsidR="001648A4" w:rsidRDefault="001648A4">
      <w:pPr>
        <w:pStyle w:val="ConsPlusNormal"/>
        <w:ind w:firstLine="540"/>
        <w:jc w:val="both"/>
      </w:pPr>
      <w:r>
        <w:t>Численность получателей социальных услуг в данных учреждениях в 2013 году составила 189,1 тыс. чел., в том числе 55,4 тыс. несовершеннолетних, которым предоставлено свыше 5,3 млн. различных социальных услуг. Как и в предыдущие годы, наибольшую долю составляют социально-бытовые (40%) и социально-педагогические (39%) услуги.</w:t>
      </w:r>
    </w:p>
    <w:p w:rsidR="001648A4" w:rsidRDefault="001648A4">
      <w:pPr>
        <w:pStyle w:val="ConsPlusNormal"/>
        <w:ind w:firstLine="540"/>
        <w:jc w:val="both"/>
      </w:pPr>
      <w:r>
        <w:t>Восстановление семейных и социальных связей ребенка, его жизнеустройство и благополучие являются основными целями деятельности учреждений социального обслуживания семьи и детей, поэтому одним из показателей их эффективности является число детей, возвращенных в кровные семьи. В 2013 году в учреждениях социального обслуживания семьи и детей прошли реабилитацию 3107 несовершеннолетних, находящихся в трудной жизненной ситуации.</w:t>
      </w:r>
    </w:p>
    <w:p w:rsidR="001648A4" w:rsidRDefault="001648A4">
      <w:pPr>
        <w:pStyle w:val="ConsPlusNormal"/>
        <w:ind w:firstLine="540"/>
        <w:jc w:val="both"/>
      </w:pPr>
      <w:r>
        <w:t>Продолжено взаимодействие с органами опеки и попечительства по устройству детей в замещающие семьи. В 2013 году под опеку, в приемные семьи учреждениями социального обслуживания переданы 215 детей.</w:t>
      </w:r>
    </w:p>
    <w:p w:rsidR="001648A4" w:rsidRDefault="001648A4">
      <w:pPr>
        <w:pStyle w:val="ConsPlusNormal"/>
        <w:ind w:firstLine="540"/>
        <w:jc w:val="both"/>
      </w:pPr>
      <w:r>
        <w:t>По состоянию на 1 января 2014 года в крае действуют 78 семейных воспитательных групп, в которых воспитываются 105 детей. Всего за период их деятельности (10 лет) в них устроены 1023 ребенка, в том числе под опеку - 912 детей, в приемные семьи - 6 детей.</w:t>
      </w:r>
    </w:p>
    <w:p w:rsidR="001648A4" w:rsidRDefault="001648A4">
      <w:pPr>
        <w:pStyle w:val="ConsPlusNormal"/>
        <w:ind w:firstLine="540"/>
        <w:jc w:val="both"/>
      </w:pPr>
      <w:r>
        <w:t>Большую работу по сопровождению семей, находящихся в трудной жизненной ситуации, проводят специалисты участковой социальной службы. По состоянию на 1 января 2014 года в 33 районах края деятельность в данном направлении осуществляют 289 участковых специалистов по социальной работе. Охват населенных пунктов участковой социальной службой составляет 82%.</w:t>
      </w:r>
    </w:p>
    <w:p w:rsidR="001648A4" w:rsidRDefault="001648A4">
      <w:pPr>
        <w:pStyle w:val="ConsPlusNormal"/>
        <w:ind w:firstLine="540"/>
        <w:jc w:val="both"/>
      </w:pPr>
      <w:r>
        <w:t>С целью совершенствования межведомственного взаимодействия, развития системы социальной поддержки и защиты инвалидов Министерством с 1 июля 2012 года внедрена "Служба сопровождения инвалидов". Наработанный опыт по организации данной службы позволил Забайкальскому краю принять участие в конкурсе на право реализации пилотного проекта по сопровождению детей-инвалидов, проводимом Фондом поддержки детей, находящихся в трудной жизненной ситуации. По итогам данного конкурса Забайкальский край вошел в число пяти регионов, отобранных для эксперимента, и получил на реализацию пилотного проекта грант в сумме 8 млн. руб. С мая по декабрь 2013 года проект был реализован в полном объеме. В процессе реализации проекта внедрены 4 новые технологии работы с семьями, имеющими детей-инвалидов; для реабилитационных центров приобретено современное высокотехнологичное реабилитационное оборудование, автотранспорт. Повысили уровень профессиональных компетенций 302 специалиста, предоставляющие услуги инвалидам; для 32 учреждений социального обслуживания приобретена компьютерная техника, продолжена работа по внесению в базу данных получателей социальных услуг информации о мероприятиях, выполненных в рамках индивидуальных программ реабилитации инвалидов; издана методическая и информационная литература для специалистов и родителей (5 наименований тиражом 750 экз.).</w:t>
      </w:r>
    </w:p>
    <w:p w:rsidR="001648A4" w:rsidRDefault="001648A4">
      <w:pPr>
        <w:pStyle w:val="ConsPlusNormal"/>
        <w:ind w:firstLine="540"/>
        <w:jc w:val="both"/>
      </w:pPr>
      <w:r>
        <w:t xml:space="preserve">С начала внедрения в службу сопровождения инвалидов обратились 11084 гражданина из числа инвалидов и родителей, имеющих детей-инвалидов и детей с ограниченными возможностями здоровья. Из них 6370 человек написали заявления на сопровождение. По состоянию на 1 января 2014 года на сопровождении находится 6051 заявитель, что составляет 54,6% от общего числа обратившихся. Специалистами службы оказано 38520 различных услуг, направленных на содействие в решении актуальных проблем инвалидов, семей, имеющих детей-инвалидов. Анализ проведенных социологических </w:t>
      </w:r>
      <w:r>
        <w:lastRenderedPageBreak/>
        <w:t>опросов получателей услуги о степени удовлетворенности полнотой и качеством ее предоставления показывает востребованность данной услуги и высокую степень удовлетворенности клиентов. С целью трансляции наработанного опыта в регионы Российской Федерации Фондом поддержки детей, находящихся в трудной жизненной ситуации, изданы методические рекомендации, в которых отражен опыт Забайкальского края, получивший высокую оценку Фонда и Министерства труда и социальной защиты Российской Федерации.</w:t>
      </w:r>
    </w:p>
    <w:p w:rsidR="001648A4" w:rsidRDefault="001648A4">
      <w:pPr>
        <w:pStyle w:val="ConsPlusNormal"/>
        <w:ind w:firstLine="540"/>
        <w:jc w:val="both"/>
      </w:pPr>
      <w:r>
        <w:t>В настоящем продолжена работа по внедрению новых реабилитационных технологий: в целях реализации права ребенка на воспитание в семье, оказания содействия в социальной адаптации детям-инвалидам начата работа по созданию семейных воспитательных групп для воспитанников Петровск-Забайкальского дома-интерната для умственно отсталых детей; для обеспечения доступности реабилитационных услуг реабилитационными центрами "Спасатель" и "Росток" проводится работа по внедрению технологии "дистанционная реабилитация инвалидов"; завершаются подготовительные мероприятия по внедрению на территории Читинского и Черновского районов социальной услуги "няня на час" для семей, имеющих детей-инвалидов.</w:t>
      </w:r>
    </w:p>
    <w:p w:rsidR="001648A4" w:rsidRDefault="001648A4">
      <w:pPr>
        <w:pStyle w:val="ConsPlusNormal"/>
        <w:ind w:firstLine="540"/>
        <w:jc w:val="both"/>
      </w:pPr>
      <w:r>
        <w:t>Несмотря на позитивную динамику, сохраняются неблагоприятные явления в области семейно-детских отношений. Актуальными остаются такие проблемы, как отказ от детей, принятых на воспитание в замещающие семьи, и возвращение их в детские дома, случаи жестокого обращения с приемными детьми.</w:t>
      </w:r>
    </w:p>
    <w:p w:rsidR="001648A4" w:rsidRDefault="001648A4">
      <w:pPr>
        <w:pStyle w:val="ConsPlusNormal"/>
        <w:ind w:firstLine="540"/>
        <w:jc w:val="both"/>
      </w:pPr>
      <w:r>
        <w:t>Сохраняются, хотя и имеют тенденцию к снижению, некоторые иные проявления социального и физического неблагополучия в семьях с детьми - младенческая смертность, детская инвалидность, алкоголизм, наркомания, суициды и др. Сокращение масштабов и уровней их проявления предполагает необходимость осуществления дополнительных мер правового и организационного характера, в том числе профилактических.</w:t>
      </w:r>
    </w:p>
    <w:p w:rsidR="001648A4" w:rsidRDefault="001648A4">
      <w:pPr>
        <w:pStyle w:val="ConsPlusNormal"/>
        <w:ind w:firstLine="540"/>
        <w:jc w:val="both"/>
      </w:pPr>
      <w:r>
        <w:t>Экономическое и социальное положение семей с детьми будет предопределяться параметрами социально-экономического развития страны и Забайкальского края. 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том числе в рамках реализации государственных программ Российской Федерации.</w:t>
      </w:r>
    </w:p>
    <w:p w:rsidR="001648A4" w:rsidRDefault="001648A4">
      <w:pPr>
        <w:pStyle w:val="ConsPlusNormal"/>
        <w:ind w:firstLine="540"/>
        <w:jc w:val="both"/>
      </w:pPr>
      <w:r>
        <w:t>Динамика такого рода позволяет предположить, что в прогнозируемом периоде в сочетании с сохранением ряда негативных социальных явлений (бедность, инвалидность и пр.) потребности семей и детей в мерах социальной поддержки не только не сократятся, но, наоборот, возрастут, что учитывается в рамках мероприятий настоящей подпрограммы, в том числе в части их финансового обеспечения.</w:t>
      </w:r>
    </w:p>
    <w:p w:rsidR="001648A4" w:rsidRDefault="001648A4">
      <w:pPr>
        <w:pStyle w:val="ConsPlusNormal"/>
        <w:ind w:firstLine="540"/>
        <w:jc w:val="both"/>
      </w:pPr>
      <w: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1648A4" w:rsidRDefault="001648A4">
      <w:pPr>
        <w:pStyle w:val="ConsPlusNormal"/>
        <w:ind w:firstLine="540"/>
        <w:jc w:val="both"/>
      </w:pPr>
      <w:r>
        <w:t>Решаемая проблема профилактики социального сиротства соответствует приоритетам социально-экономического развития Забайкальского края.</w:t>
      </w:r>
    </w:p>
    <w:p w:rsidR="001648A4" w:rsidRDefault="001648A4">
      <w:pPr>
        <w:pStyle w:val="ConsPlusNormal"/>
        <w:jc w:val="both"/>
      </w:pPr>
    </w:p>
    <w:p w:rsidR="001648A4" w:rsidRDefault="001648A4">
      <w:pPr>
        <w:pStyle w:val="ConsPlusNormal"/>
        <w:jc w:val="center"/>
        <w:outlineLvl w:val="3"/>
      </w:pPr>
      <w:bookmarkStart w:id="36" w:name="Par742"/>
      <w:bookmarkEnd w:id="36"/>
      <w:r>
        <w:t>2. ЦЕЛИ И ЗАДАЧИ ПОДПРОГРАММЫ</w:t>
      </w:r>
    </w:p>
    <w:p w:rsidR="001648A4" w:rsidRDefault="001648A4">
      <w:pPr>
        <w:pStyle w:val="ConsPlusNormal"/>
        <w:jc w:val="both"/>
      </w:pPr>
    </w:p>
    <w:p w:rsidR="001648A4" w:rsidRDefault="001648A4">
      <w:pPr>
        <w:pStyle w:val="ConsPlusNormal"/>
        <w:ind w:firstLine="540"/>
        <w:jc w:val="both"/>
      </w:pPr>
      <w:r>
        <w:t>Цель подпрограммы - обеспечение социальной и экономической устойчивости семьи.</w:t>
      </w:r>
    </w:p>
    <w:p w:rsidR="001648A4" w:rsidRDefault="001648A4">
      <w:pPr>
        <w:pStyle w:val="ConsPlusNormal"/>
        <w:ind w:firstLine="540"/>
        <w:jc w:val="both"/>
      </w:pPr>
      <w:r>
        <w:t>Для достижения данной цели планируется решение следующих задач:</w:t>
      </w:r>
    </w:p>
    <w:p w:rsidR="001648A4" w:rsidRDefault="001648A4">
      <w:pPr>
        <w:pStyle w:val="ConsPlusNormal"/>
        <w:ind w:firstLine="540"/>
        <w:jc w:val="both"/>
      </w:pPr>
      <w:r>
        <w:t>социальная поддержка и социальное обслуживание детей, находящихся в социально опасном положении или иной трудной жизненной ситуации;</w:t>
      </w:r>
    </w:p>
    <w:p w:rsidR="001648A4" w:rsidRDefault="001648A4">
      <w:pPr>
        <w:pStyle w:val="ConsPlusNormal"/>
        <w:ind w:firstLine="540"/>
        <w:jc w:val="both"/>
      </w:pPr>
      <w:r>
        <w:t>методологическое и организационное совершенствование социальной поддержки и социального обслуживания детей и семей с детьми, находящихся в социально опасном положении;</w:t>
      </w:r>
    </w:p>
    <w:p w:rsidR="001648A4" w:rsidRDefault="001648A4">
      <w:pPr>
        <w:pStyle w:val="ConsPlusNormal"/>
        <w:ind w:firstLine="540"/>
        <w:jc w:val="both"/>
      </w:pPr>
      <w:r>
        <w:t>принятие мер, направленных на расширение семейных форм устройства детей;</w:t>
      </w:r>
    </w:p>
    <w:p w:rsidR="001648A4" w:rsidRDefault="001648A4">
      <w:pPr>
        <w:pStyle w:val="ConsPlusNormal"/>
        <w:ind w:firstLine="540"/>
        <w:jc w:val="both"/>
      </w:pPr>
      <w:r>
        <w:t>социальная поддержка семей с детьми;</w:t>
      </w:r>
    </w:p>
    <w:p w:rsidR="001648A4" w:rsidRDefault="001648A4">
      <w:pPr>
        <w:pStyle w:val="ConsPlusNormal"/>
        <w:ind w:firstLine="540"/>
        <w:jc w:val="both"/>
      </w:pPr>
      <w:r>
        <w:t>социальное обслуживание детей-инвалидов.</w:t>
      </w:r>
    </w:p>
    <w:p w:rsidR="001648A4" w:rsidRDefault="001648A4">
      <w:pPr>
        <w:pStyle w:val="ConsPlusNormal"/>
        <w:ind w:firstLine="540"/>
        <w:jc w:val="both"/>
      </w:pPr>
      <w:r>
        <w:t>Решение указанных задач в полной мере охватывается предусмотренными в подпрограмме основными мероприятиями и мероприятиями.</w:t>
      </w:r>
    </w:p>
    <w:p w:rsidR="001648A4" w:rsidRDefault="001648A4">
      <w:pPr>
        <w:pStyle w:val="ConsPlusNormal"/>
        <w:jc w:val="both"/>
      </w:pPr>
    </w:p>
    <w:p w:rsidR="001648A4" w:rsidRDefault="001648A4">
      <w:pPr>
        <w:pStyle w:val="ConsPlusNormal"/>
        <w:jc w:val="center"/>
        <w:outlineLvl w:val="3"/>
      </w:pPr>
      <w:bookmarkStart w:id="37" w:name="Par753"/>
      <w:bookmarkEnd w:id="37"/>
      <w:r>
        <w:t>3. СРОКИ И ЭТАПЫ РЕАЛИЗАЦИИ ПОДПРОГРАММЫ</w:t>
      </w:r>
    </w:p>
    <w:p w:rsidR="001648A4" w:rsidRDefault="001648A4">
      <w:pPr>
        <w:pStyle w:val="ConsPlusNormal"/>
        <w:jc w:val="both"/>
      </w:pPr>
    </w:p>
    <w:p w:rsidR="001648A4" w:rsidRDefault="001648A4">
      <w:pPr>
        <w:pStyle w:val="ConsPlusNormal"/>
        <w:ind w:firstLine="540"/>
        <w:jc w:val="both"/>
      </w:pPr>
      <w:r>
        <w:t>Реализация подпрограммы будет осуществляться в течение 2014 - 2020 годов в один этап.</w:t>
      </w:r>
    </w:p>
    <w:p w:rsidR="001648A4" w:rsidRDefault="001648A4">
      <w:pPr>
        <w:pStyle w:val="ConsPlusNormal"/>
        <w:jc w:val="both"/>
      </w:pPr>
    </w:p>
    <w:p w:rsidR="001648A4" w:rsidRDefault="001648A4">
      <w:pPr>
        <w:pStyle w:val="ConsPlusNormal"/>
        <w:jc w:val="center"/>
        <w:outlineLvl w:val="3"/>
      </w:pPr>
      <w:bookmarkStart w:id="38" w:name="Par757"/>
      <w:bookmarkEnd w:id="38"/>
      <w:r>
        <w:lastRenderedPageBreak/>
        <w:t>4. ПЕРЕЧЕНЬ ОСНОВНЫХ МЕРОПРИЯТИЙ ПОДПРОГРАММЫ</w:t>
      </w:r>
    </w:p>
    <w:p w:rsidR="001648A4" w:rsidRDefault="001648A4">
      <w:pPr>
        <w:pStyle w:val="ConsPlusNormal"/>
        <w:jc w:val="both"/>
      </w:pPr>
    </w:p>
    <w:p w:rsidR="001648A4" w:rsidRDefault="001648A4">
      <w:pPr>
        <w:pStyle w:val="ConsPlusNormal"/>
        <w:ind w:firstLine="540"/>
        <w:jc w:val="both"/>
      </w:pPr>
      <w:r>
        <w:t xml:space="preserve">Представлен в </w:t>
      </w:r>
      <w:hyperlink w:anchor="Par3211" w:tooltip="Ссылка на текущий документ" w:history="1">
        <w:r>
          <w:rPr>
            <w:color w:val="0000FF"/>
          </w:rPr>
          <w:t>приложении</w:t>
        </w:r>
      </w:hyperlink>
      <w:r>
        <w:t xml:space="preserve"> к государственной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3"/>
      </w:pPr>
      <w:bookmarkStart w:id="39" w:name="Par761"/>
      <w:bookmarkEnd w:id="39"/>
      <w:r>
        <w:t>5. ПЕРЕЧЕНЬ ПОКАЗАТЕЛЕЙ КОНЕЧНЫХ РЕЗУЛЬТАТОВ ПОДПРОГРАММЫ,</w:t>
      </w:r>
    </w:p>
    <w:p w:rsidR="001648A4" w:rsidRDefault="001648A4">
      <w:pPr>
        <w:pStyle w:val="ConsPlusNormal"/>
        <w:jc w:val="center"/>
      </w:pPr>
      <w:r>
        <w:t>МЕТОДИКИ ИХ РАСЧЕТА И ПЛАНОВЫЕ ЗНАЧЕНИЯ ПО ГОДАМ РЕАЛИЗАЦИИ</w:t>
      </w:r>
    </w:p>
    <w:p w:rsidR="001648A4" w:rsidRDefault="001648A4">
      <w:pPr>
        <w:pStyle w:val="ConsPlusNormal"/>
        <w:jc w:val="center"/>
      </w:pPr>
      <w:r>
        <w:t>ПОДПРОГРАММЫ</w:t>
      </w:r>
    </w:p>
    <w:p w:rsidR="001648A4" w:rsidRDefault="001648A4">
      <w:pPr>
        <w:pStyle w:val="ConsPlusNormal"/>
        <w:jc w:val="both"/>
      </w:pPr>
    </w:p>
    <w:p w:rsidR="001648A4" w:rsidRDefault="001648A4">
      <w:pPr>
        <w:pStyle w:val="ConsPlusNormal"/>
        <w:ind w:firstLine="540"/>
        <w:jc w:val="both"/>
      </w:pPr>
      <w:r>
        <w:t xml:space="preserve">Представлены в </w:t>
      </w:r>
      <w:hyperlink w:anchor="Par3211" w:tooltip="Ссылка на текущий документ" w:history="1">
        <w:r>
          <w:rPr>
            <w:color w:val="0000FF"/>
          </w:rPr>
          <w:t>приложении</w:t>
        </w:r>
      </w:hyperlink>
      <w:r>
        <w:t xml:space="preserve"> к государственной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3"/>
      </w:pPr>
      <w:bookmarkStart w:id="40" w:name="Par767"/>
      <w:bookmarkEnd w:id="40"/>
      <w:r>
        <w:t>6. ИНФОРМАЦИЯ О ФИНАНСОВОМ ОБЕСПЕЧЕНИИ ПОДПРОГРАММЫ</w:t>
      </w:r>
    </w:p>
    <w:p w:rsidR="001648A4" w:rsidRDefault="001648A4">
      <w:pPr>
        <w:pStyle w:val="ConsPlusNormal"/>
        <w:jc w:val="both"/>
      </w:pPr>
    </w:p>
    <w:p w:rsidR="001648A4" w:rsidRDefault="001648A4">
      <w:pPr>
        <w:pStyle w:val="ConsPlusNormal"/>
        <w:ind w:firstLine="540"/>
        <w:jc w:val="both"/>
      </w:pPr>
      <w:r>
        <w:t xml:space="preserve">Представлена в </w:t>
      </w:r>
      <w:hyperlink w:anchor="Par3211" w:tooltip="Ссылка на текущий документ" w:history="1">
        <w:r>
          <w:rPr>
            <w:color w:val="0000FF"/>
          </w:rPr>
          <w:t>приложении</w:t>
        </w:r>
      </w:hyperlink>
      <w:r>
        <w:t xml:space="preserve"> к государственной программе "Основные мероприятия, мероприятия, показатели и объемы финансирования государственной программы".</w:t>
      </w:r>
    </w:p>
    <w:p w:rsidR="001648A4" w:rsidRDefault="001648A4">
      <w:pPr>
        <w:pStyle w:val="ConsPlusNormal"/>
        <w:jc w:val="both"/>
      </w:pPr>
    </w:p>
    <w:p w:rsidR="001648A4" w:rsidRDefault="001648A4">
      <w:pPr>
        <w:pStyle w:val="ConsPlusNormal"/>
        <w:jc w:val="center"/>
        <w:outlineLvl w:val="3"/>
      </w:pPr>
      <w:bookmarkStart w:id="41" w:name="Par771"/>
      <w:bookmarkEnd w:id="41"/>
      <w:r>
        <w:t>7. ОПИСАНИЕ РИСКОВ РЕАЛИЗАЦИИ ПОДПРОГРАММЫ</w:t>
      </w:r>
    </w:p>
    <w:p w:rsidR="001648A4" w:rsidRDefault="001648A4">
      <w:pPr>
        <w:pStyle w:val="ConsPlusNormal"/>
        <w:jc w:val="both"/>
      </w:pPr>
    </w:p>
    <w:p w:rsidR="001648A4" w:rsidRDefault="001648A4">
      <w:pPr>
        <w:pStyle w:val="ConsPlusNormal"/>
        <w:ind w:firstLine="540"/>
        <w:jc w:val="both"/>
      </w:pPr>
      <w: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center"/>
        <w:outlineLvl w:val="2"/>
        <w:rPr>
          <w:b/>
          <w:bCs/>
        </w:rPr>
      </w:pPr>
      <w:bookmarkStart w:id="42" w:name="Par777"/>
      <w:bookmarkEnd w:id="42"/>
      <w:r>
        <w:rPr>
          <w:b/>
          <w:bCs/>
        </w:rPr>
        <w:t>9.4. ПОДПРОГРАММА N 4</w:t>
      </w:r>
    </w:p>
    <w:p w:rsidR="001648A4" w:rsidRDefault="001648A4">
      <w:pPr>
        <w:pStyle w:val="ConsPlusNormal"/>
        <w:jc w:val="center"/>
        <w:rPr>
          <w:b/>
          <w:bCs/>
        </w:rPr>
      </w:pPr>
      <w:r>
        <w:rPr>
          <w:b/>
          <w:bCs/>
        </w:rPr>
        <w:t>"ПРАВИЛЬНЫЙ ВЫБОР"</w:t>
      </w:r>
    </w:p>
    <w:p w:rsidR="001648A4" w:rsidRDefault="001648A4">
      <w:pPr>
        <w:pStyle w:val="ConsPlusNormal"/>
        <w:jc w:val="both"/>
      </w:pPr>
    </w:p>
    <w:p w:rsidR="001648A4" w:rsidRDefault="001648A4">
      <w:pPr>
        <w:pStyle w:val="ConsPlusNormal"/>
        <w:jc w:val="center"/>
        <w:outlineLvl w:val="3"/>
      </w:pPr>
      <w:bookmarkStart w:id="43" w:name="Par780"/>
      <w:bookmarkEnd w:id="43"/>
      <w:r>
        <w:t>ПАСПОРТ ПОДПРОГРАММЫ</w:t>
      </w:r>
    </w:p>
    <w:p w:rsidR="001648A4" w:rsidRDefault="001648A4">
      <w:pPr>
        <w:pStyle w:val="ConsPlusNormal"/>
        <w:jc w:val="center"/>
      </w:pPr>
      <w:r>
        <w:t>"ПРАВИЛЬНЫЙ ВЫБОР"</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3013"/>
        <w:gridCol w:w="1247"/>
        <w:gridCol w:w="285"/>
        <w:gridCol w:w="962"/>
        <w:gridCol w:w="1247"/>
      </w:tblGrid>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Ответственный исполнитель подпрограммы</w:t>
            </w:r>
          </w:p>
        </w:tc>
        <w:tc>
          <w:tcPr>
            <w:tcW w:w="6754" w:type="dxa"/>
            <w:gridSpan w:val="5"/>
            <w:tcMar>
              <w:top w:w="102" w:type="dxa"/>
              <w:left w:w="62" w:type="dxa"/>
              <w:bottom w:w="102" w:type="dxa"/>
              <w:right w:w="62" w:type="dxa"/>
            </w:tcMar>
          </w:tcPr>
          <w:p w:rsidR="001648A4" w:rsidRPr="001648A4" w:rsidRDefault="001648A4">
            <w:pPr>
              <w:pStyle w:val="ConsPlusNormal"/>
              <w:jc w:val="both"/>
            </w:pPr>
            <w:r w:rsidRPr="001648A4">
              <w:t>Министерство труда и социальной защиты Забайкальского края (далее - Министерство)</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Соисполнители подпрограммы</w:t>
            </w:r>
          </w:p>
        </w:tc>
        <w:tc>
          <w:tcPr>
            <w:tcW w:w="6754" w:type="dxa"/>
            <w:gridSpan w:val="5"/>
            <w:tcMar>
              <w:top w:w="102" w:type="dxa"/>
              <w:left w:w="62" w:type="dxa"/>
              <w:bottom w:w="102" w:type="dxa"/>
              <w:right w:w="62" w:type="dxa"/>
            </w:tcMar>
          </w:tcPr>
          <w:p w:rsidR="001648A4" w:rsidRPr="001648A4" w:rsidRDefault="001648A4">
            <w:pPr>
              <w:pStyle w:val="ConsPlusNormal"/>
              <w:jc w:val="both"/>
            </w:pPr>
            <w:r w:rsidRPr="001648A4">
              <w:t>Министерство;</w:t>
            </w:r>
          </w:p>
          <w:p w:rsidR="001648A4" w:rsidRPr="001648A4" w:rsidRDefault="001648A4">
            <w:pPr>
              <w:pStyle w:val="ConsPlusNormal"/>
              <w:jc w:val="both"/>
            </w:pPr>
            <w:r w:rsidRPr="001648A4">
              <w:t>Министерство образования, науки и молодежной политики Забайкальского края (далее - Минобразования);</w:t>
            </w:r>
          </w:p>
          <w:p w:rsidR="001648A4" w:rsidRPr="001648A4" w:rsidRDefault="001648A4">
            <w:pPr>
              <w:pStyle w:val="ConsPlusNormal"/>
              <w:jc w:val="both"/>
            </w:pPr>
            <w:r w:rsidRPr="001648A4">
              <w:t>Федеральное казенное учреждение уголовно-исполнительная инспекция (далее - ФКУ УИИ) УФСИН России по Забайкальскому краю;</w:t>
            </w:r>
          </w:p>
          <w:p w:rsidR="001648A4" w:rsidRPr="001648A4" w:rsidRDefault="001648A4">
            <w:pPr>
              <w:pStyle w:val="ConsPlusNormal"/>
              <w:jc w:val="both"/>
            </w:pPr>
            <w:r w:rsidRPr="001648A4">
              <w:t>Забайкальский краевой суд;</w:t>
            </w:r>
          </w:p>
          <w:p w:rsidR="001648A4" w:rsidRPr="001648A4" w:rsidRDefault="001648A4">
            <w:pPr>
              <w:pStyle w:val="ConsPlusNormal"/>
              <w:jc w:val="both"/>
            </w:pPr>
            <w:r w:rsidRPr="001648A4">
              <w:t>Управление Судебного департамента в Забайкальском крае;</w:t>
            </w:r>
          </w:p>
          <w:p w:rsidR="001648A4" w:rsidRPr="001648A4" w:rsidRDefault="001648A4">
            <w:pPr>
              <w:pStyle w:val="ConsPlusNormal"/>
              <w:jc w:val="both"/>
            </w:pPr>
            <w:r w:rsidRPr="001648A4">
              <w:t>федеральное государственное бюджетное образовательное учреждение высшего профессионального образования "Забайкальский государственный университет" (далее - ЗабГУ);</w:t>
            </w:r>
          </w:p>
          <w:p w:rsidR="001648A4" w:rsidRPr="001648A4" w:rsidRDefault="001648A4">
            <w:pPr>
              <w:pStyle w:val="ConsPlusNormal"/>
              <w:jc w:val="both"/>
            </w:pPr>
            <w:r w:rsidRPr="001648A4">
              <w:t>государственные учреждения социального обслуживания (социально-реабилитационные центры, комплексные центры социального обслуживания населения) (далее - ГУСО);</w:t>
            </w:r>
          </w:p>
          <w:p w:rsidR="001648A4" w:rsidRPr="001648A4" w:rsidRDefault="001648A4">
            <w:pPr>
              <w:pStyle w:val="ConsPlusNormal"/>
              <w:jc w:val="both"/>
            </w:pPr>
            <w:r w:rsidRPr="001648A4">
              <w:t>Ассоциация государственных учреждений социального обслуживания "Содружество" Забайкальского края</w:t>
            </w:r>
          </w:p>
        </w:tc>
      </w:tr>
      <w:tr w:rsidR="001648A4" w:rsidRPr="001648A4">
        <w:tc>
          <w:tcPr>
            <w:tcW w:w="2721" w:type="dxa"/>
            <w:vMerge w:val="restart"/>
            <w:tcMar>
              <w:top w:w="102" w:type="dxa"/>
              <w:left w:w="62" w:type="dxa"/>
              <w:bottom w:w="102" w:type="dxa"/>
              <w:right w:w="62" w:type="dxa"/>
            </w:tcMar>
          </w:tcPr>
          <w:p w:rsidR="001648A4" w:rsidRPr="001648A4" w:rsidRDefault="001648A4">
            <w:pPr>
              <w:pStyle w:val="ConsPlusNormal"/>
            </w:pPr>
            <w:r w:rsidRPr="001648A4">
              <w:t>Цель и задачи подпрограммы</w:t>
            </w:r>
          </w:p>
        </w:tc>
        <w:tc>
          <w:tcPr>
            <w:tcW w:w="6754" w:type="dxa"/>
            <w:gridSpan w:val="5"/>
            <w:tcMar>
              <w:top w:w="102" w:type="dxa"/>
              <w:left w:w="62" w:type="dxa"/>
              <w:bottom w:w="102" w:type="dxa"/>
              <w:right w:w="62" w:type="dxa"/>
            </w:tcMar>
          </w:tcPr>
          <w:p w:rsidR="001648A4" w:rsidRPr="001648A4" w:rsidRDefault="001648A4">
            <w:pPr>
              <w:pStyle w:val="ConsPlusNormal"/>
              <w:jc w:val="both"/>
            </w:pPr>
            <w:r w:rsidRPr="001648A4">
              <w:t>Цель подпрограммы: профилактика преступности и правонарушений несовершеннолетних, в том числе повторных, развитие системы социального сопровождения, социальной адаптации и реабилитации несовершеннолетних, находящихся в конфликте с законом.</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6754" w:type="dxa"/>
            <w:gridSpan w:val="5"/>
            <w:tcMar>
              <w:top w:w="102" w:type="dxa"/>
              <w:left w:w="62" w:type="dxa"/>
              <w:bottom w:w="102" w:type="dxa"/>
              <w:right w:w="62" w:type="dxa"/>
            </w:tcMar>
          </w:tcPr>
          <w:p w:rsidR="001648A4" w:rsidRPr="001648A4" w:rsidRDefault="001648A4">
            <w:pPr>
              <w:pStyle w:val="ConsPlusNormal"/>
              <w:jc w:val="both"/>
            </w:pPr>
            <w:r w:rsidRPr="001648A4">
              <w:t>Задачи:</w:t>
            </w:r>
          </w:p>
          <w:p w:rsidR="001648A4" w:rsidRPr="001648A4" w:rsidRDefault="001648A4">
            <w:pPr>
              <w:pStyle w:val="ConsPlusNormal"/>
              <w:jc w:val="both"/>
            </w:pPr>
            <w:r w:rsidRPr="001648A4">
              <w:t>1) организация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p w:rsidR="001648A4" w:rsidRPr="001648A4" w:rsidRDefault="001648A4">
            <w:pPr>
              <w:pStyle w:val="ConsPlusNormal"/>
              <w:jc w:val="both"/>
            </w:pPr>
            <w:r w:rsidRPr="001648A4">
              <w:t>2) социальная адаптация несовершеннолетних, находящихся в конфликте с законом, создание и развитие ювенальных служб в Забайкальском крае;</w:t>
            </w:r>
          </w:p>
          <w:p w:rsidR="001648A4" w:rsidRPr="001648A4" w:rsidRDefault="001648A4">
            <w:pPr>
              <w:pStyle w:val="ConsPlusNormal"/>
              <w:jc w:val="both"/>
            </w:pPr>
            <w:r w:rsidRPr="001648A4">
              <w:t>3) развитие системы методического обеспечения и повышения профессиональной компетентности различных категорий специалистов социальных служб, работающих с несовершеннолетними, находящимися в конфликте с законом</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Целевые группы</w:t>
            </w:r>
          </w:p>
        </w:tc>
        <w:tc>
          <w:tcPr>
            <w:tcW w:w="6754" w:type="dxa"/>
            <w:gridSpan w:val="5"/>
            <w:tcBorders>
              <w:bottom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Несовершеннолетние, состоящие на учете в органах внутренних дел, в уголовно-исполнительных инспекциях, комиссиях по делам несовершеннолетних и защите их прав (далее - КДНиЗП), - 5400 чел.;</w:t>
            </w:r>
          </w:p>
          <w:p w:rsidR="001648A4" w:rsidRPr="001648A4" w:rsidRDefault="001648A4">
            <w:pPr>
              <w:pStyle w:val="ConsPlusNormal"/>
              <w:jc w:val="both"/>
            </w:pPr>
            <w:r w:rsidRPr="001648A4">
              <w:t>несовершеннолетние, осужденные условно и находящиеся под следствием, - 350 чел.;</w:t>
            </w:r>
          </w:p>
          <w:p w:rsidR="001648A4" w:rsidRPr="001648A4" w:rsidRDefault="001648A4">
            <w:pPr>
              <w:pStyle w:val="ConsPlusNormal"/>
              <w:jc w:val="both"/>
            </w:pPr>
            <w:r w:rsidRPr="001648A4">
              <w:t>семьи, имеющие в своем составе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 - 1250 семей;</w:t>
            </w:r>
          </w:p>
          <w:p w:rsidR="001648A4" w:rsidRPr="001648A4" w:rsidRDefault="001648A4">
            <w:pPr>
              <w:pStyle w:val="ConsPlusNormal"/>
              <w:jc w:val="both"/>
            </w:pPr>
            <w:r w:rsidRPr="001648A4">
              <w:t>специалисты, работающие в области применения ювенальных технологий, - 250 чел.</w:t>
            </w:r>
          </w:p>
        </w:tc>
      </w:tr>
      <w:tr w:rsidR="001648A4" w:rsidRPr="001648A4">
        <w:tc>
          <w:tcPr>
            <w:tcW w:w="2721" w:type="dxa"/>
            <w:vMerge w:val="restart"/>
            <w:tcBorders>
              <w:right w:val="single" w:sz="4" w:space="0" w:color="auto"/>
            </w:tcBorders>
            <w:tcMar>
              <w:top w:w="102" w:type="dxa"/>
              <w:left w:w="62" w:type="dxa"/>
              <w:bottom w:w="102" w:type="dxa"/>
              <w:right w:w="62" w:type="dxa"/>
            </w:tcMar>
          </w:tcPr>
          <w:p w:rsidR="001648A4" w:rsidRPr="001648A4" w:rsidRDefault="001648A4">
            <w:pPr>
              <w:pStyle w:val="ConsPlusNormal"/>
            </w:pPr>
            <w:r w:rsidRPr="001648A4">
              <w:t>Важнейшие целевые индикаторы и показатели подпрограммы</w:t>
            </w: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Индикаторы и показатели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год</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 год</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Численность несовершеннолетних, состоящих на учете в подразделениях по делам несовершеннолетних органов внутренних дел, чел.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2400</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2050</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Численность несовершеннолетних, состоящих на учете в КДНиЗП, чел.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2540</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2150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1900</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Удельный вес несовершеннолетних, совершивших преступления или принявших в них участие, в общей численности несовершеннолетних,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2,0</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1,5</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Удельный вес несовершеннолетних, совершивших преступление повторно, в общей численности несовершеннолетних, совершивших преступление,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18,6</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15,8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13,7</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Выявление аддитивных расстройств на ранних стадиях у несовершеннолетних, заключенных под стражу и осужденных к отбыванию наказаний без лишения свободы, чел.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50</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100</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Уровень совершения повторных преступлений и правонарушений осужденных несовершеннолетних, состоящих на учете в уголовно-исполнительных инспекциях,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3,5</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1,5</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Удельный вес безнадзорных детей в общей численности детского населения,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0,4</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0,2</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Число семей, находящихся в социально опасном положении, ед.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1200</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1050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950</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Число различных категорий специалистов социальных служб, работающих с несовершеннолетними, находящимися в конфликте с законом, повысивших свой профессиональный уровень, чел.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150</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250</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Сроки и этапы реализации подпрограммы</w:t>
            </w:r>
          </w:p>
        </w:tc>
        <w:tc>
          <w:tcPr>
            <w:tcW w:w="6754" w:type="dxa"/>
            <w:gridSpan w:val="5"/>
            <w:tcBorders>
              <w:top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Подпрограмма реализуется в течение 2014 - 2015 годов в один этап</w:t>
            </w:r>
          </w:p>
        </w:tc>
      </w:tr>
      <w:tr w:rsidR="001648A4" w:rsidRPr="001648A4">
        <w:tc>
          <w:tcPr>
            <w:tcW w:w="2721" w:type="dxa"/>
            <w:vMerge w:val="restart"/>
            <w:tcMar>
              <w:top w:w="102" w:type="dxa"/>
              <w:left w:w="62" w:type="dxa"/>
              <w:bottom w:w="102" w:type="dxa"/>
              <w:right w:w="62" w:type="dxa"/>
            </w:tcMar>
          </w:tcPr>
          <w:p w:rsidR="001648A4" w:rsidRPr="001648A4" w:rsidRDefault="001648A4">
            <w:pPr>
              <w:pStyle w:val="ConsPlusNormal"/>
            </w:pPr>
            <w:r w:rsidRPr="001648A4">
              <w:t>Объемы и источники финансирования подпрограммы</w:t>
            </w:r>
          </w:p>
        </w:tc>
        <w:tc>
          <w:tcPr>
            <w:tcW w:w="6754" w:type="dxa"/>
            <w:gridSpan w:val="5"/>
            <w:tcBorders>
              <w:bottom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поддержки детей, находящихся в трудной жизненной ситуации (далее - Фонд), и внебюджетных источников:</w:t>
            </w:r>
          </w:p>
          <w:p w:rsidR="001648A4" w:rsidRPr="001648A4" w:rsidRDefault="001648A4">
            <w:pPr>
              <w:pStyle w:val="ConsPlusNormal"/>
              <w:jc w:val="both"/>
            </w:pPr>
            <w:r w:rsidRPr="001648A4">
              <w:t>бюджет Забайкальского края - 39659,0 тыс. рублей;</w:t>
            </w:r>
          </w:p>
          <w:p w:rsidR="001648A4" w:rsidRPr="001648A4" w:rsidRDefault="001648A4">
            <w:pPr>
              <w:pStyle w:val="ConsPlusNormal"/>
              <w:jc w:val="both"/>
            </w:pPr>
            <w:r w:rsidRPr="001648A4">
              <w:t>бюджет Фонда - 16352,4 тыс. рублей;</w:t>
            </w:r>
          </w:p>
          <w:p w:rsidR="001648A4" w:rsidRPr="001648A4" w:rsidRDefault="001648A4">
            <w:pPr>
              <w:pStyle w:val="ConsPlusNormal"/>
              <w:jc w:val="both"/>
            </w:pPr>
            <w:r w:rsidRPr="001648A4">
              <w:t>внебюджетные источники - 700,0 тыс. рублей.</w:t>
            </w:r>
          </w:p>
          <w:p w:rsidR="001648A4" w:rsidRPr="001648A4" w:rsidRDefault="001648A4">
            <w:pPr>
              <w:pStyle w:val="ConsPlusNormal"/>
              <w:jc w:val="both"/>
            </w:pPr>
            <w:r w:rsidRPr="001648A4">
              <w:t>Финансирование подпрограммы по годам (тыс. рублей):</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Источники</w:t>
            </w:r>
          </w:p>
        </w:tc>
        <w:tc>
          <w:tcPr>
            <w:tcW w:w="1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год</w:t>
            </w:r>
          </w:p>
        </w:tc>
        <w:tc>
          <w:tcPr>
            <w:tcW w:w="2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 год</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Бюджет Забайкальского края</w:t>
            </w:r>
          </w:p>
        </w:tc>
        <w:tc>
          <w:tcPr>
            <w:tcW w:w="1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19481,0</w:t>
            </w:r>
          </w:p>
        </w:tc>
        <w:tc>
          <w:tcPr>
            <w:tcW w:w="2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20178,0</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Бюджет Фонда</w:t>
            </w:r>
          </w:p>
        </w:tc>
        <w:tc>
          <w:tcPr>
            <w:tcW w:w="1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8114,3</w:t>
            </w:r>
          </w:p>
        </w:tc>
        <w:tc>
          <w:tcPr>
            <w:tcW w:w="2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8238,1</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Внебюджетные средства</w:t>
            </w:r>
          </w:p>
        </w:tc>
        <w:tc>
          <w:tcPr>
            <w:tcW w:w="1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300,0</w:t>
            </w:r>
          </w:p>
        </w:tc>
        <w:tc>
          <w:tcPr>
            <w:tcW w:w="2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400,0</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Ожидаемые значения показателей конечных результатов реализации подпрограммы</w:t>
            </w:r>
          </w:p>
        </w:tc>
        <w:tc>
          <w:tcPr>
            <w:tcW w:w="6754" w:type="dxa"/>
            <w:gridSpan w:val="5"/>
            <w:tcBorders>
              <w:top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Реализация мероприятий подпрограммы позволит:</w:t>
            </w:r>
          </w:p>
          <w:p w:rsidR="001648A4" w:rsidRPr="001648A4" w:rsidRDefault="001648A4">
            <w:pPr>
              <w:pStyle w:val="ConsPlusNormal"/>
              <w:jc w:val="both"/>
            </w:pPr>
            <w:r w:rsidRPr="001648A4">
              <w:t>повысить уровень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p w:rsidR="001648A4" w:rsidRPr="001648A4" w:rsidRDefault="001648A4">
            <w:pPr>
              <w:pStyle w:val="ConsPlusNormal"/>
              <w:jc w:val="both"/>
            </w:pPr>
            <w:r w:rsidRPr="001648A4">
              <w:t>снизить удельный вес количества безнадзорных детей в общем количестве детского населения до 0,2%;</w:t>
            </w:r>
          </w:p>
          <w:p w:rsidR="001648A4" w:rsidRPr="001648A4" w:rsidRDefault="001648A4">
            <w:pPr>
              <w:pStyle w:val="ConsPlusNormal"/>
              <w:jc w:val="both"/>
            </w:pPr>
            <w:r w:rsidRPr="001648A4">
              <w:t>внедрить технологии, направленные на профилактику правонарушений несовершеннолетних, на ресоциализацию подростков, преступивших закон;</w:t>
            </w:r>
          </w:p>
          <w:p w:rsidR="001648A4" w:rsidRPr="001648A4" w:rsidRDefault="001648A4">
            <w:pPr>
              <w:pStyle w:val="ConsPlusNormal"/>
              <w:jc w:val="both"/>
            </w:pPr>
            <w:r w:rsidRPr="001648A4">
              <w:t>снизить долю повторных преступлений и правонарушений, совершенных несовершеннолетними, в общем количестве преступлений и правонарушений несовершеннолетних с 20,3% до 13,7%;</w:t>
            </w:r>
          </w:p>
          <w:p w:rsidR="001648A4" w:rsidRPr="001648A4" w:rsidRDefault="001648A4">
            <w:pPr>
              <w:pStyle w:val="ConsPlusNormal"/>
              <w:jc w:val="both"/>
            </w:pPr>
            <w:r w:rsidRPr="001648A4">
              <w:t>увеличить долю условно осужденных несовершеннолетних, вовлеченных в социально-реабилитационные программы, от общего числа условно осужденных несовершеннолетних с 20% до 90%;</w:t>
            </w:r>
          </w:p>
          <w:p w:rsidR="001648A4" w:rsidRPr="001648A4" w:rsidRDefault="001648A4">
            <w:pPr>
              <w:pStyle w:val="ConsPlusNormal"/>
              <w:jc w:val="both"/>
            </w:pPr>
            <w:r w:rsidRPr="001648A4">
              <w:t>развить систему консультативной и психологической поддержки семьи для создания благоприятного внутрисемейного климата, социальной реабилитации несовершеннолетних, находящихся в конфликте с законом, подготовки и комплексного сопровождения семей, принимающих освобождающихся из мест лишения свободы детей;</w:t>
            </w:r>
          </w:p>
          <w:p w:rsidR="001648A4" w:rsidRPr="001648A4" w:rsidRDefault="001648A4">
            <w:pPr>
              <w:pStyle w:val="ConsPlusNormal"/>
              <w:jc w:val="both"/>
            </w:pPr>
            <w:r w:rsidRPr="001648A4">
              <w:t>увеличить долю специалистов, работающих с несовершеннолетними, находящимися в конфликте с законом, прошедших обучение, повысивших квалификацию в рамках подпрограммы, от общего числа специалистов, задействованных в структурах, уполномоченных заниматься вопросами профилактики безнадзорности и правонарушений, с 35% до 95%</w:t>
            </w:r>
          </w:p>
        </w:tc>
      </w:tr>
    </w:tbl>
    <w:p w:rsidR="001648A4" w:rsidRDefault="001648A4">
      <w:pPr>
        <w:pStyle w:val="ConsPlusNormal"/>
        <w:jc w:val="both"/>
      </w:pPr>
    </w:p>
    <w:p w:rsidR="001648A4" w:rsidRDefault="001648A4">
      <w:pPr>
        <w:pStyle w:val="ConsPlusNormal"/>
        <w:jc w:val="center"/>
        <w:outlineLvl w:val="3"/>
      </w:pPr>
      <w:bookmarkStart w:id="44" w:name="Par876"/>
      <w:bookmarkEnd w:id="44"/>
      <w:r>
        <w:t>1. ХАРАКТЕРИСТИКА ТЕКУЩЕГО СОСТОЯНИЯ СФЕРЫ ПРОФИЛАКТИКИ</w:t>
      </w:r>
    </w:p>
    <w:p w:rsidR="001648A4" w:rsidRDefault="001648A4">
      <w:pPr>
        <w:pStyle w:val="ConsPlusNormal"/>
        <w:jc w:val="center"/>
      </w:pPr>
      <w:r>
        <w:t>ПРЕСТУПНОСТИ И ПРАВОНАРУШЕНИЙ НЕСОВЕРШЕННОЛЕТНИХ</w:t>
      </w:r>
    </w:p>
    <w:p w:rsidR="001648A4" w:rsidRDefault="001648A4">
      <w:pPr>
        <w:pStyle w:val="ConsPlusNormal"/>
        <w:jc w:val="both"/>
      </w:pPr>
    </w:p>
    <w:p w:rsidR="001648A4" w:rsidRDefault="001648A4">
      <w:pPr>
        <w:pStyle w:val="ConsPlusNormal"/>
        <w:ind w:firstLine="540"/>
        <w:jc w:val="both"/>
      </w:pPr>
      <w:r>
        <w:t>В целях организации деятельности по профилактике преступности и правонарушений несовершеннолетних на территории Забайкальского края создана комплексная система профилактики, основанная на принципах законности, коллегиальности и приоритетности прав и интересов ребенка.</w:t>
      </w:r>
    </w:p>
    <w:p w:rsidR="001648A4" w:rsidRDefault="001648A4">
      <w:pPr>
        <w:pStyle w:val="ConsPlusNormal"/>
        <w:ind w:firstLine="540"/>
        <w:jc w:val="both"/>
      </w:pPr>
      <w:r>
        <w:t xml:space="preserve">Деятельность краевых учреждений различной ведомственной подчиненности строится в соответствии с требованиями Федерального </w:t>
      </w:r>
      <w:hyperlink r:id="rId53" w:tooltip="Федеральный закон от 24.06.1999 N 120-ФЗ (ред. от 14.10.2014) &quot;Об основах системы профилактики безнадзорности и правонарушений несовершеннолетних&quot;------------ Недействующая редакция{КонсультантПлюс}" w:history="1">
        <w:r>
          <w:rPr>
            <w:color w:val="0000FF"/>
          </w:rPr>
          <w:t>закона</w:t>
        </w:r>
      </w:hyperlink>
      <w:r>
        <w:t xml:space="preserve"> "Об основах системы профилактики безнадзорности и правонарушений несовершеннолетних", Национальной </w:t>
      </w:r>
      <w:hyperlink r:id="rId54" w:tooltip="Указ Президента РФ от 01.06.2012 N 761 &quot;О Национальной стратегии действий в интересах детей на 2012 - 2017 годы&quot;{КонсультантПлюс}" w:history="1">
        <w:r>
          <w:rPr>
            <w:color w:val="0000FF"/>
          </w:rPr>
          <w:t>стратегии</w:t>
        </w:r>
      </w:hyperlink>
      <w:r>
        <w:t xml:space="preserve"> действий в интересах детей на 2012 - 2017 годы, постановлений Правительства Российской Федерации, ведомственных документов, регламентирующих деятельность по профилактике преступности несовершеннолетних.</w:t>
      </w:r>
    </w:p>
    <w:p w:rsidR="001648A4" w:rsidRDefault="001648A4">
      <w:pPr>
        <w:pStyle w:val="ConsPlusNormal"/>
        <w:ind w:firstLine="540"/>
        <w:jc w:val="both"/>
      </w:pPr>
      <w:r>
        <w:t xml:space="preserve">В Забайкальском крае в 2011 году при финансовой поддержке Фонда завершилась реализация краевой целевой </w:t>
      </w:r>
      <w:hyperlink r:id="rId55"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"Не оступись!" на 2009 - 2011 годы по приоритетному направлению деятельности Фонда "Содействие социальной реабилитации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По всем направлениям </w:t>
      </w:r>
      <w:hyperlink r:id="rId56"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была проведена многоплановая работа, что, в свою очередь, отразилось и на результатах. За два с половиной года реализации мероприятий </w:t>
      </w:r>
      <w:hyperlink r:id="rId57"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в Забайкальском крае сформирована новая система профилактики правонарушений несовершеннолетних, которая позволяет грамотно и эффективно решать проблемы отправления правосудия в отношении несовершеннолетних, а также их постсудебное сопровождение, социальную, психологическую реабилитацию и ресоциализацию.</w:t>
      </w:r>
    </w:p>
    <w:p w:rsidR="001648A4" w:rsidRDefault="001648A4">
      <w:pPr>
        <w:pStyle w:val="ConsPlusNormal"/>
        <w:ind w:firstLine="540"/>
        <w:jc w:val="both"/>
      </w:pPr>
      <w:r>
        <w:t xml:space="preserve">С целью профилактики рецидива преступлений среди несовершеннолетних на базе ГУСО </w:t>
      </w:r>
      <w:r>
        <w:lastRenderedPageBreak/>
        <w:t>"Черновский комплексный центр социального обслуживания населения "Берегиня" Забайкальского края (далее - Черновский КЦСОН "Берегиня") создано отделение дневного пребывания на 15 мест для оказания помощи несовершеннолетним, отбывшим наказание в виде лишения свободы и осужденным без лишения свободы. Одна из важнейших задач работы отделения - формирование у подростков здоровых нравственных и психологических установок. Деятельность специалистов отделения направлена на обеспечение благоприятных условий для адаптации осужденных к условиям современной жизни, осуществление социальной защиты осужденных, решение социальных проблем, восстановление и укрепление социально полезных связей, содействие в трудовом и бытовом устройстве.</w:t>
      </w:r>
    </w:p>
    <w:p w:rsidR="001648A4" w:rsidRDefault="001648A4">
      <w:pPr>
        <w:pStyle w:val="ConsPlusNormal"/>
        <w:ind w:firstLine="540"/>
        <w:jc w:val="both"/>
      </w:pPr>
      <w:r>
        <w:t xml:space="preserve">На базе экспериментальных учреждений системы социальной защиты, учреждений УФСИН России по Забайкальскому краю (ГКСУСО "Социально-реабилитационный центр для несовершеннолетних "Надежда" Забайкальского края (далее - СРЦ "Надежда"); ГУСО "Нерчинский социально-реабилитационный центр для несовершеннолетних "Гарант" Забайкальского края (далее - Нерчинский СРЦ "Гарант"); ГУСО "Ингодинский комплексный центр социального обслуживания населения "Милосердие" Забайкальского края (далее - Ингодинский КЦСОН "Милосердие"); Центр временного содержания несовершеннолетних правонарушителей УМВД России по Забайкальскому краю; ГУСО "Сретенский комплексный центр социального обслуживания населения "Березка" Забайкальского края (далее - Сретенский КЦСОН "Березка"); воспитательная колония г. Нерчинска) осуществлено внедрение пилотных проектов по индивидуальной профилактической работе с несовершеннолетними и семьями, находящимися в социально опасном положении. За время действия </w:t>
      </w:r>
      <w:hyperlink r:id="rId58"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более 2500 детей и подростков получили комплексную социально-реабилитационную помощь и поддержку, оказана благотворительная помощь разным категориям семей, состоящим на учете, на сумму 411802 рубля.</w:t>
      </w:r>
    </w:p>
    <w:p w:rsidR="001648A4" w:rsidRDefault="001648A4">
      <w:pPr>
        <w:pStyle w:val="ConsPlusNormal"/>
        <w:ind w:firstLine="540"/>
        <w:jc w:val="both"/>
      </w:pPr>
      <w:r>
        <w:t xml:space="preserve">Активно проводилась работа по </w:t>
      </w:r>
      <w:hyperlink r:id="rId59"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программе</w:t>
        </w:r>
      </w:hyperlink>
      <w:r>
        <w:t xml:space="preserve"> и на базе учреждений УФСИН России по Забайкальскому краю. Разработаны и внедрены инновационные технологии: создание экспериментальной площадки на базе ФБУ "Межрайонная уголовно-исполнительная инспекция N 1 УФСИН России по Забайкальскому краю", реализация психокоррекционной программы "Путь к себе" по коррекции агрессивного поведения несовершеннолетних на базе следственных изоляторов. Проведено 303 исследования личности несовершеннолетних условно осужденных, на всех подготовлены психологические характеристики, проведено 151 индивидуальное психологическое мероприятие, 281 психологическая консультация и 36 психокоррекционных мероприятий с группой в составе 40 человек. Для совершенствования работы психологов закуплены аппаратно-программный комплекс "БОС-ПУЛЬС", сенсорные комнаты, компьютерные методики и другое оборудование. За весь период реализации </w:t>
      </w:r>
      <w:hyperlink r:id="rId60"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мероприятиями охвачено 459 несовершеннолетних.</w:t>
      </w:r>
    </w:p>
    <w:p w:rsidR="001648A4" w:rsidRDefault="001648A4">
      <w:pPr>
        <w:pStyle w:val="ConsPlusNormal"/>
        <w:ind w:firstLine="540"/>
        <w:jc w:val="both"/>
      </w:pPr>
      <w:r>
        <w:t>В воспитательной колонии г. Нерчинска создан учебно-профессиональный центр по подготовке специалистов (портной, автослесарь). На конец 2011 года 66 обучающихся несовершеннолетних получили свидетельства о повышении квалификации.</w:t>
      </w:r>
    </w:p>
    <w:p w:rsidR="001648A4" w:rsidRDefault="001648A4">
      <w:pPr>
        <w:pStyle w:val="ConsPlusNormal"/>
        <w:ind w:firstLine="540"/>
        <w:jc w:val="both"/>
      </w:pPr>
      <w:r>
        <w:t>Инновационной технологией для Забайкальского края стало создание и оснащение на территории воспитательной колонии г. Нерчинска "пунктов гласности", возможностями которых смогли воспользоваться 26 воспитанников. Для оказания юридической помощи в рамках внедрения данной технологии привлечены добровольцы из числа студентов юридических факультетов читинских вузов. В результате совместных встреч помощь получили 27 несовершеннолетних, 25 родителей. Совместно с волонтерами в плане профилактических мер, направленных на предупреждение преступности, продолжается реализация проекта "Я и закон".</w:t>
      </w:r>
    </w:p>
    <w:p w:rsidR="001648A4" w:rsidRDefault="001648A4">
      <w:pPr>
        <w:pStyle w:val="ConsPlusNormal"/>
        <w:ind w:firstLine="540"/>
        <w:jc w:val="both"/>
      </w:pPr>
      <w:r>
        <w:t xml:space="preserve">Масштабным направлением </w:t>
      </w:r>
      <w:hyperlink r:id="rId61"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стало создание 7 ювенальных судов в Железнодорожном, Центральном, Черновском, Ингодинском районах города Читы и Читинском, Оловяннинском, Краснокаменском районах края. Одной из основных функций ювенального суда является не только вынесение приговоров, но и реабилитация подростков, преступивших закон. Гуманизация процесса отправления правосудия в отношении несовершеннолетних требует участия в нем специалистов, обладающих набором профессиональных компетенций в области психологии, педагогики, социальной работы. В настоящий момент при всех ювенальных судах введены ставки специалистов по социальной работе и психологов.</w:t>
      </w:r>
    </w:p>
    <w:p w:rsidR="001648A4" w:rsidRDefault="001648A4">
      <w:pPr>
        <w:pStyle w:val="ConsPlusNormal"/>
        <w:ind w:firstLine="540"/>
        <w:jc w:val="both"/>
      </w:pPr>
      <w:r>
        <w:t xml:space="preserve">Для организации и дальнейшего сопровождения специалистов по социальной работе, психологов, работающих при ювенальных судах, на базе ГУСО "Центр психолого-педагогической помощи населению "Доверие" Забайкальского края (далее - ЦППН "Доверие") создан организационно-методический центр-отделение. Первоочередной задачей центра-отделения стала работа, направленная на внедрение ювенальных технологий в крае. Центр-отделение формирует единую концептуальную и понятийную основу </w:t>
      </w:r>
      <w:r>
        <w:lastRenderedPageBreak/>
        <w:t>профессиональной деятельности ювенальных специалистов, обеспечивает их методическими и информационными материалами, отвечающими требованиям современной науки и практики, оказывает оперативную профессиональную помощь и психологическую поддержку, способствует профессиональному росту и повышению уровня профессиональной квалификации.</w:t>
      </w:r>
    </w:p>
    <w:p w:rsidR="001648A4" w:rsidRDefault="001648A4">
      <w:pPr>
        <w:pStyle w:val="ConsPlusNormal"/>
        <w:ind w:firstLine="540"/>
        <w:jc w:val="both"/>
      </w:pPr>
      <w:r>
        <w:t xml:space="preserve">Таким образом, за период реализации </w:t>
      </w:r>
      <w:hyperlink r:id="rId62"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с 2009 по 2011 год, а также в 2012 году специалисты по социальной работе и психологи ювенальных судов приняли участие в 519 судебных слушаниях - как в качестве сопровождающего лица несовершеннолетнего, так и в качестве ювенального специалиста. Изучено 293 уголовных дела в отношении несовершеннолетних. Психологическую помощь получили 904 несовершеннолетних, попавших в ситуацию судебного разбирательства; организовано 269 семейных встреч с психологом, проведено 309 индивидуальных и семейных социально-психологических диагностических обследований. На стадии общего сопровождения на 430 несовершеннолетних заведены карты социального сопровождения, содержащие объективную информацию о социальном, бытовом и психологическом состоянии несовершеннолетнего; в отношении 695 несовершеннолетних осуществлены различные виды текущего социального контроля (телефонный, письменный, очный); составлено 128 индивидуальных программ реабилитации; в рамках курирования и патронажа семей и несовершеннолетних 19 семей взято на усиленный социальный контроль. Всего в судах с участием ювенальных работников было рассмотрено 260 дел в отношении несовершеннолетних, к которым были применены следующие виды наказаний: условное осуждение с испытательным сроком - 98 человек; штраф от 1 тыс. рублей - 18 человек; обязательные работы - 16 человек; исправительные работы (до 1 года) - 5 человек; принудительные меры воспитательного воздействия - 17 человек; предупреждение - 7 человек; передача под надзор родителей или лиц, их заменяющих, либо специализированного государственного органа - 8 человек; возложение обязанности загладить причиненный вред - 2 человека; ограничение досуга и установление особых требований к поведению несовершеннолетних - 8 человек; лишение свободы - 20 человек; примирение с потерпевшим - 47 человек; возложение дополнительных обязанностей - 2 человека; помещение в закрытое воспитательное учреждение - 4 человека; постановление об отказе в возбуждении уголовного дела - 8 человек.</w:t>
      </w:r>
    </w:p>
    <w:p w:rsidR="001648A4" w:rsidRDefault="001648A4">
      <w:pPr>
        <w:pStyle w:val="ConsPlusNormal"/>
        <w:ind w:firstLine="540"/>
        <w:jc w:val="both"/>
      </w:pPr>
      <w:r>
        <w:t xml:space="preserve">Повышению профессиональной компетентности специалистов, непосредственно работающих с детьми и семьями, находящимися в трудной жизненной ситуации, уделяется особое внимание. На начальном этапе реализации </w:t>
      </w:r>
      <w:hyperlink r:id="rId63"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проведены обучающие семинары в виде круглых столов по темам: "Актуальные проблемы становления и развития ювенальной юстиции в России и Забайкальском крае", "Внедрение ювенальной юстиции на территории Забайкальского края", "Становление и развитие ювенальных технологий в Забайкальском крае: опыт, проблемы, перспективы", "Психолого-педагогические аспекты работы с несовершеннолетними"; выпущены сборники "Современные проблемы ювенальной юстиции" (2009 год), "Ювенальная юстиция как особая система правосудия для несовершеннолетних" (сборник правовых актов, 2010 год), "Введение ювенальных технологий в районные суды Забайкальского края" (сборник правовых актов, 2011 год).</w:t>
      </w:r>
    </w:p>
    <w:p w:rsidR="001648A4" w:rsidRDefault="001648A4">
      <w:pPr>
        <w:pStyle w:val="ConsPlusNormal"/>
        <w:ind w:firstLine="540"/>
        <w:jc w:val="both"/>
      </w:pPr>
      <w:r>
        <w:t>В течение 2009 - 2012 годов реализованы программы повышения квалификации: "Социальная ювенальная работа" (2009 год, 48 человек), "Организация деятельности специалистов ювенальной работы" (2009 год, 5 человек), "Опыт социальной ювенальной работы с несовершеннолетними, совершившими правонарушения" (2010 год, 42 человека), "Технологии социальной ювенальной работы: теория и практика" (2011 год, 52 человека), "Ресурсы и возможности укрепления и распространения положительных результатов в сфере реализации ювенальных технологий" (2012 год, 69 человек).</w:t>
      </w:r>
    </w:p>
    <w:p w:rsidR="001648A4" w:rsidRDefault="001648A4">
      <w:pPr>
        <w:pStyle w:val="ConsPlusNormal"/>
        <w:ind w:firstLine="540"/>
        <w:jc w:val="both"/>
      </w:pPr>
      <w:r>
        <w:t>Особое внимание уделяется изданию программно-методического обеспечения подготовки специалистов по социальной ювенальной работе. Создан программно-методический комплекс "Подготовка специалистов в области социальной ювенальной работы в контексте национальных интересов России"; учебное пособие "Социальная работа с несовершеннолетними, оказавшимися в трудной жизненной ситуации", Атлас социальной работы "Технологии социальной ювенальной работы, реализуемые в Забайкальском крае". В помощь несовершеннолетнему, находящемуся в трудной жизненной ситуации, издано справочное пособие "Это здорово!".</w:t>
      </w:r>
    </w:p>
    <w:p w:rsidR="001648A4" w:rsidRDefault="001648A4">
      <w:pPr>
        <w:pStyle w:val="ConsPlusNormal"/>
        <w:ind w:firstLine="540"/>
        <w:jc w:val="both"/>
      </w:pPr>
      <w:r>
        <w:t xml:space="preserve">Реализация мероприятий </w:t>
      </w:r>
      <w:hyperlink r:id="rId64"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позволила снизить:</w:t>
      </w:r>
    </w:p>
    <w:p w:rsidR="001648A4" w:rsidRDefault="001648A4">
      <w:pPr>
        <w:pStyle w:val="ConsPlusNormal"/>
        <w:ind w:firstLine="540"/>
        <w:jc w:val="both"/>
      </w:pPr>
      <w:r>
        <w:t>удельный вес безнадзорных детей в общей численности детского населения с 0,5% до 0,4%;</w:t>
      </w:r>
    </w:p>
    <w:p w:rsidR="001648A4" w:rsidRDefault="001648A4">
      <w:pPr>
        <w:pStyle w:val="ConsPlusNormal"/>
        <w:ind w:firstLine="540"/>
        <w:jc w:val="both"/>
      </w:pPr>
      <w:r>
        <w:t>численность несовершеннолетних, состоящих на учете в КДНиЗП, с 3268 до 2740 человек;</w:t>
      </w:r>
    </w:p>
    <w:p w:rsidR="001648A4" w:rsidRDefault="001648A4">
      <w:pPr>
        <w:pStyle w:val="ConsPlusNormal"/>
        <w:ind w:firstLine="540"/>
        <w:jc w:val="both"/>
      </w:pPr>
      <w:r>
        <w:t>численность несовершеннолетних, состоящих на учете в подразделениях по делам несовершеннолетних органов внутренних дел, с 3098 до 2931 человека;</w:t>
      </w:r>
    </w:p>
    <w:p w:rsidR="001648A4" w:rsidRDefault="001648A4">
      <w:pPr>
        <w:pStyle w:val="ConsPlusNormal"/>
        <w:ind w:firstLine="540"/>
        <w:jc w:val="both"/>
      </w:pPr>
      <w:r>
        <w:t xml:space="preserve">удельный вес несовершеннолетних, совершивших преступления или принявших в них участие, в </w:t>
      </w:r>
      <w:r>
        <w:lastRenderedPageBreak/>
        <w:t>общей численности несовершеннолетних с 3,1% до 2,5%.</w:t>
      </w:r>
    </w:p>
    <w:p w:rsidR="001648A4" w:rsidRDefault="001648A4">
      <w:pPr>
        <w:pStyle w:val="ConsPlusNormal"/>
        <w:ind w:firstLine="540"/>
        <w:jc w:val="both"/>
      </w:pPr>
      <w:r>
        <w:t xml:space="preserve">Полученный за время реализации </w:t>
      </w:r>
      <w:hyperlink r:id="rId65" w:tooltip="Постановление Правительства Забайкальского края от 09.06.2009 N 231а &quot;Об утверждении краевой целевой программы &quot;Не оступись!&quot; на 2009-2011 годы&quot;{КонсультантПлюс}" w:history="1">
        <w:r>
          <w:rPr>
            <w:color w:val="0000FF"/>
          </w:rPr>
          <w:t>программы</w:t>
        </w:r>
      </w:hyperlink>
      <w:r>
        <w:t xml:space="preserve"> опыт внедрения ювенальных технологий в Забайкальском крае требует дальнейшего исследования и развития. Чем больше новых форм, методов, технологий будет создано на этом пути, тем больше вероятности избежать ошибок и создать свою собственную, эффективную для России модель социального сопровождения несовершеннолетних.</w:t>
      </w:r>
    </w:p>
    <w:p w:rsidR="001648A4" w:rsidRDefault="001648A4">
      <w:pPr>
        <w:pStyle w:val="ConsPlusNormal"/>
        <w:ind w:firstLine="540"/>
        <w:jc w:val="both"/>
      </w:pPr>
      <w:r>
        <w:t>По итогам работы всех субъектов профилактики преступлений и правонарушений среди несовершеннолетних за 9 месяцев 2012 года зарегистрировано снижение подростковой преступности на 21,4% (2011 год - 1081 несовершеннолетний правонарушитель, 2010 год - 1477, 2009 год - 1758), ее удельный вес составляет 7,3% (2011 год - 8,9%, 2010 год - 9,8%, 2009 год - 9,7%, 2008 год - 11,3%). Однако эти показатели значительно выше показателей по Сибирскому федеральному округу и Российской Федерации. Основными причинами сохраняющегося высокого удельного веса преступлений, совершенных несовершеннолетними, является семейное неблагополучие, продолжающийся рост числа родителей, не исполняющих должным образом своих обязанностей по содержанию и воспитанию детей. Многие дети оставлены родителями или самовольно уходят из семей, не обеспечивающих им необходимых условий для жизнедеятельности и полноценного развития.</w:t>
      </w:r>
    </w:p>
    <w:p w:rsidR="001648A4" w:rsidRDefault="001648A4">
      <w:pPr>
        <w:pStyle w:val="ConsPlusNormal"/>
        <w:ind w:firstLine="540"/>
        <w:jc w:val="both"/>
      </w:pPr>
      <w:r>
        <w:t>По данным УМВД России по Забайкальскому краю, в 2012 году отмечается рост преступлений на территории 17 муниципальных районов. Высокий удельный вес подростковой преступности зарегистрирован в 18 районах края.</w:t>
      </w:r>
    </w:p>
    <w:p w:rsidR="001648A4" w:rsidRDefault="001648A4">
      <w:pPr>
        <w:pStyle w:val="ConsPlusNormal"/>
        <w:ind w:firstLine="540"/>
        <w:jc w:val="both"/>
      </w:pPr>
      <w:r>
        <w:t>На учете в муниципальных отделах внутренних дел состоит 391 судимый несовершеннолетний. Из данной категории 340 осуждены условно, 40 несовершеннолетних совершили повторные преступления, 107 вменены дополнительные обязанности, 152 продлен испытательный срок, 16 испытательный срок заменен на лишение свободы, 14 условно-досрочно освобождены от отбывания наказания, 28 осуждены к обязательным работам, 1 - к исправительным, 37 - к иным мерам наказания, не связанным с лишением свободы.</w:t>
      </w:r>
    </w:p>
    <w:p w:rsidR="001648A4" w:rsidRDefault="001648A4">
      <w:pPr>
        <w:pStyle w:val="ConsPlusNormal"/>
        <w:ind w:firstLine="540"/>
        <w:jc w:val="both"/>
      </w:pPr>
      <w:r>
        <w:t>Одной из наиболее серьезных проблем является организация деятельности субъектов системы профилактики по ресоциализации несовершеннолетних, освободившихся из мест лишения свободы, а также осужденных к мерам наказания, не связанным с лишением свободы.</w:t>
      </w:r>
    </w:p>
    <w:p w:rsidR="001648A4" w:rsidRDefault="001648A4">
      <w:pPr>
        <w:pStyle w:val="ConsPlusNormal"/>
        <w:ind w:firstLine="540"/>
        <w:jc w:val="both"/>
      </w:pPr>
      <w:r>
        <w:t>Особого внимания требует организация социального сопровождения несовершеннолетних правонарушителей, освобождающихся из мест лишения свободы в несовершеннолетнем возрасте. Поэтому острой проблемой для социальных учреждений остается оснащение помещений для организации досуга несовершеннолетних, для реабилитационно-спортивных занятий. Низка оснащенность этих учреждений современным учебным, реабилитационным, спортивным, медицинским, бытовым оборудованием, средствами информационных технологий и автотранспортом.</w:t>
      </w:r>
    </w:p>
    <w:p w:rsidR="001648A4" w:rsidRDefault="001648A4">
      <w:pPr>
        <w:pStyle w:val="ConsPlusNormal"/>
        <w:ind w:firstLine="540"/>
        <w:jc w:val="both"/>
      </w:pPr>
      <w:r>
        <w:t>По-прежнему имеет место разобщенность действий различных органов, учреждений и организаций по ресоциализации подростков, вступивших в конфликт с законом. Не урегулированы вопросы обеспечения трудовой занятости таких несовершеннолетних.</w:t>
      </w:r>
    </w:p>
    <w:p w:rsidR="001648A4" w:rsidRDefault="001648A4">
      <w:pPr>
        <w:pStyle w:val="ConsPlusNormal"/>
        <w:ind w:firstLine="540"/>
        <w:jc w:val="both"/>
      </w:pPr>
      <w:r>
        <w:t>Необходим комплексный подход в решении данного вопроса, постоянная методическая помощь, смещение фокуса деятельности от выполнения преимущественно функций административного воздействия и констатации имеющихся проблем к их межведомственному решению, совершенствованию механизмов межведомственного взаимодействия, осуществлению комплексного контроля соблюдения прав и интересов несовершеннолетних, находящихся в конфликте с законом.</w:t>
      </w:r>
    </w:p>
    <w:p w:rsidR="001648A4" w:rsidRDefault="001648A4">
      <w:pPr>
        <w:pStyle w:val="ConsPlusNormal"/>
        <w:ind w:firstLine="540"/>
        <w:jc w:val="both"/>
      </w:pPr>
      <w:r>
        <w:t>Социологическое исследование, проведенное студентами ЗабГГПУ им. Н.Г.Чернышевского в 2012 году, показало, что сегодня у несовершеннолетних из малообеспеченных семей, освободившихся из мест лишения свободы, существуют следующие проблемы: трудоустройства - 55,5%; жилищные - 23,9%; потеря семьи - 8,6%; одиночество - 5,5%; потеря друзей - 6,5%. Очевидными проблемами и для условно осужденных, и для освободившихся из мест лишения свободы несовершеннолетних из малообеспеченных, неблагополучных семей являются возвращение в неблагоприятную среду; отсутствие средств к существованию; отчужденность окружающих; невозможность получения образования; препятствия в получении медицинского обслуживания; адаптация к новым условиям жизни и др.</w:t>
      </w:r>
    </w:p>
    <w:p w:rsidR="001648A4" w:rsidRDefault="001648A4">
      <w:pPr>
        <w:pStyle w:val="ConsPlusNormal"/>
        <w:ind w:firstLine="540"/>
        <w:jc w:val="both"/>
      </w:pPr>
      <w:r>
        <w:t xml:space="preserve">Для улучшения ситуации в Забайкальском крае по профилактике преступности и правонарушений несовершеннолетних, их социализации и реабилитации, улучшения положения несовершеннолетних, находящихся в трудной жизненной ситуации, в том числе содержащихся в местах лишения свободы, необходим комплексный подход в координации усилий социальных институтов в интересах семьи и ребенка. Это, в свою очередь, позволит успешно решать вопросы осужденных несовершеннолетних, адаптации их в свободном обществе. Необходимо дальнейшее развитие социально-психологических служб </w:t>
      </w:r>
      <w:r>
        <w:lastRenderedPageBreak/>
        <w:t>по социальному сопровождению несовершеннолетних на следствии, в суде и после вынесения приговора. Внедрение технологий сопровождения позволит сформировать у специалистов и родителей убежденность в необходимости защиты интересов ребенка и семьи.</w:t>
      </w:r>
    </w:p>
    <w:p w:rsidR="001648A4" w:rsidRDefault="001648A4">
      <w:pPr>
        <w:pStyle w:val="ConsPlusNormal"/>
        <w:ind w:firstLine="540"/>
        <w:jc w:val="both"/>
      </w:pPr>
      <w:r>
        <w:t>Внедрение новых технологий и методов работы по профилактике правонарушений несовершеннолетних, в том числе повторных, обеспечит досудебное, судебное и постсудебное сопровождение несовершеннолетних, вступивших в конфликт с законом, а также несовершеннолетних, отбывающих или отбывших наказание в местах лишения свободы. Создание условий для организации досуговых мероприятий, получения профессии позволит отвлечь несовершеннолетних от правонарушений, а также выработать у представителей различных ведомств единый гуманистический подход к проблемам детей, повысит их психолого-педагогическую и юридическую компетентность.</w:t>
      </w:r>
    </w:p>
    <w:p w:rsidR="001648A4" w:rsidRDefault="001648A4">
      <w:pPr>
        <w:pStyle w:val="ConsPlusNormal"/>
        <w:ind w:firstLine="540"/>
        <w:jc w:val="both"/>
      </w:pPr>
      <w:r>
        <w:t>В связи с изложенным настоящая подпрограмма предусматривает комплекс скоординированных общегосударственных и региональных мер социального, правового и организационного характера.</w:t>
      </w:r>
    </w:p>
    <w:p w:rsidR="001648A4" w:rsidRDefault="001648A4">
      <w:pPr>
        <w:pStyle w:val="ConsPlusNormal"/>
        <w:ind w:firstLine="540"/>
        <w:jc w:val="both"/>
      </w:pPr>
      <w:r>
        <w:t xml:space="preserve">Подпрограмма станет надежной основой эффективной совместной деятельности органов государственной власти, органов местного самоуправления, общественности по реализации важнейших положений Национальной </w:t>
      </w:r>
      <w:hyperlink r:id="rId66" w:tooltip="Указ Президента РФ от 01.06.2012 N 761 &quot;О Национальной стратегии действий в интересах детей на 2012 - 2017 годы&quot;{КонсультантПлюс}" w:history="1">
        <w:r>
          <w:rPr>
            <w:color w:val="0000FF"/>
          </w:rPr>
          <w:t>стратегии</w:t>
        </w:r>
      </w:hyperlink>
      <w:r>
        <w:t xml:space="preserve"> действий в интересах детей на 2012 - 2017 годы, направленной на дальнейшее совершенствование мер государственной поддержки по организации межведомственного непрерывного социально-правового и социально-психологического сопровождения несовершеннолетних, склонных к асоциальному поведению или находящихся в конфликте с законом, а также лиц из числа несовершеннолетних правонарушителей, освобождающихся из учреждений закрытого типа.</w:t>
      </w:r>
    </w:p>
    <w:p w:rsidR="001648A4" w:rsidRDefault="001648A4">
      <w:pPr>
        <w:pStyle w:val="ConsPlusNormal"/>
        <w:ind w:firstLine="540"/>
        <w:jc w:val="both"/>
      </w:pPr>
      <w: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1648A4" w:rsidRDefault="001648A4">
      <w:pPr>
        <w:pStyle w:val="ConsPlusNormal"/>
        <w:ind w:firstLine="540"/>
        <w:jc w:val="both"/>
      </w:pPr>
      <w:r>
        <w:t>Решение проблемы профилактики правонарушений среди несовершеннолетних, в том числе повторных, а также ресоциализации подростков, преступивших закон, соответствует приоритетам социально-экономического развития Забайкальского края. При использовании программного метода решение данной проблемы будет наиболее результативным.</w:t>
      </w:r>
    </w:p>
    <w:p w:rsidR="001648A4" w:rsidRDefault="001648A4">
      <w:pPr>
        <w:pStyle w:val="ConsPlusNormal"/>
        <w:jc w:val="both"/>
      </w:pPr>
    </w:p>
    <w:p w:rsidR="001648A4" w:rsidRDefault="001648A4">
      <w:pPr>
        <w:pStyle w:val="ConsPlusNormal"/>
        <w:jc w:val="center"/>
        <w:outlineLvl w:val="3"/>
      </w:pPr>
      <w:bookmarkStart w:id="45" w:name="Par914"/>
      <w:bookmarkEnd w:id="45"/>
      <w:r>
        <w:t>2. ЦЕЛЬ, ЗАДАЧИ, СРОКИ И ЭТАПЫ РЕАЛИЗАЦИИ ПОДПРОГРАММЫ</w:t>
      </w:r>
    </w:p>
    <w:p w:rsidR="001648A4" w:rsidRDefault="001648A4">
      <w:pPr>
        <w:pStyle w:val="ConsPlusNormal"/>
        <w:jc w:val="both"/>
      </w:pPr>
    </w:p>
    <w:p w:rsidR="001648A4" w:rsidRDefault="001648A4">
      <w:pPr>
        <w:pStyle w:val="ConsPlusNormal"/>
        <w:ind w:firstLine="540"/>
        <w:jc w:val="both"/>
      </w:pPr>
      <w:r>
        <w:t>Цель подпрограммы - профилактика преступности и правонарушений несовершеннолетних, в том числе повторных, развитие системы социального сопровождения, социальной адаптации и реабилитации несовершеннолетних, находящихся в конфликте с законом.</w:t>
      </w:r>
    </w:p>
    <w:p w:rsidR="001648A4" w:rsidRDefault="001648A4">
      <w:pPr>
        <w:pStyle w:val="ConsPlusNormal"/>
        <w:ind w:firstLine="540"/>
        <w:jc w:val="both"/>
      </w:pPr>
      <w:r>
        <w:t>Задачи подпрограммы:</w:t>
      </w:r>
    </w:p>
    <w:p w:rsidR="001648A4" w:rsidRDefault="001648A4">
      <w:pPr>
        <w:pStyle w:val="ConsPlusNormal"/>
        <w:ind w:firstLine="540"/>
        <w:jc w:val="both"/>
      </w:pPr>
      <w:r>
        <w:t>1) организация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виде лишения и ограничения свободы;</w:t>
      </w:r>
    </w:p>
    <w:p w:rsidR="001648A4" w:rsidRDefault="001648A4">
      <w:pPr>
        <w:pStyle w:val="ConsPlusNormal"/>
        <w:ind w:firstLine="540"/>
        <w:jc w:val="both"/>
      </w:pPr>
      <w:r>
        <w:t>2) социальная адаптация несовершеннолетних, находящихся в конфликте с законом, создание и развитие ювенальных служб в Забайкальском крае;</w:t>
      </w:r>
    </w:p>
    <w:p w:rsidR="001648A4" w:rsidRDefault="001648A4">
      <w:pPr>
        <w:pStyle w:val="ConsPlusNormal"/>
        <w:ind w:firstLine="540"/>
        <w:jc w:val="both"/>
      </w:pPr>
      <w:r>
        <w:t>3) развитие системы методического обеспечения и повышения профессиональной компетентности различных категорий специалистов социальных служб, работающих с несовершеннолетними, находящимися в конфликте с законом.</w:t>
      </w:r>
    </w:p>
    <w:p w:rsidR="001648A4" w:rsidRDefault="001648A4">
      <w:pPr>
        <w:pStyle w:val="ConsPlusNormal"/>
        <w:ind w:firstLine="540"/>
        <w:jc w:val="both"/>
      </w:pPr>
      <w:r>
        <w:t>Подпрограмма реализуется в течение 2014 - 2015 годов в один этап.</w:t>
      </w:r>
    </w:p>
    <w:p w:rsidR="001648A4" w:rsidRDefault="001648A4">
      <w:pPr>
        <w:pStyle w:val="ConsPlusNormal"/>
        <w:jc w:val="both"/>
      </w:pPr>
    </w:p>
    <w:p w:rsidR="001648A4" w:rsidRDefault="001648A4">
      <w:pPr>
        <w:pStyle w:val="ConsPlusNormal"/>
        <w:jc w:val="center"/>
        <w:outlineLvl w:val="3"/>
      </w:pPr>
      <w:bookmarkStart w:id="46" w:name="Par923"/>
      <w:bookmarkEnd w:id="46"/>
      <w:r>
        <w:t>3. СИСТЕМА ПРОГРАММНЫХ МЕРОПРИЯТИЙ И ОЖИДАЕМЫЕ РЕЗУЛЬТАТЫ</w:t>
      </w:r>
    </w:p>
    <w:p w:rsidR="001648A4" w:rsidRDefault="001648A4">
      <w:pPr>
        <w:pStyle w:val="ConsPlusNormal"/>
        <w:jc w:val="both"/>
      </w:pPr>
    </w:p>
    <w:p w:rsidR="001648A4" w:rsidRDefault="001648A4">
      <w:pPr>
        <w:pStyle w:val="ConsPlusNormal"/>
        <w:ind w:firstLine="540"/>
        <w:jc w:val="both"/>
      </w:pPr>
      <w:r>
        <w:t>Система программных мероприятий реализуется по следующим направлениям в соответствии с задачами подпрограммы.</w:t>
      </w:r>
    </w:p>
    <w:p w:rsidR="001648A4" w:rsidRDefault="001648A4">
      <w:pPr>
        <w:pStyle w:val="ConsPlusNormal"/>
        <w:ind w:firstLine="540"/>
        <w:jc w:val="both"/>
      </w:pPr>
      <w:r>
        <w:t>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p w:rsidR="001648A4" w:rsidRDefault="001648A4">
      <w:pPr>
        <w:pStyle w:val="ConsPlusNormal"/>
        <w:ind w:firstLine="540"/>
        <w:jc w:val="both"/>
      </w:pPr>
      <w:r>
        <w:t>В рамках данного направления предполагается реализация следующих мероприятий:</w:t>
      </w:r>
    </w:p>
    <w:p w:rsidR="001648A4" w:rsidRDefault="001648A4">
      <w:pPr>
        <w:pStyle w:val="ConsPlusNormal"/>
        <w:ind w:firstLine="540"/>
        <w:jc w:val="both"/>
      </w:pPr>
      <w:r>
        <w:t>1) 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p w:rsidR="001648A4" w:rsidRDefault="001648A4">
      <w:pPr>
        <w:pStyle w:val="ConsPlusNormal"/>
        <w:ind w:firstLine="540"/>
        <w:jc w:val="both"/>
      </w:pPr>
      <w:r>
        <w:t xml:space="preserve">Реализация мероприятия обеспечит постсудебное сопровождение в течение трех лет 180 несовершеннолетних; коррекцию поведения несовершеннолетних, находящихся в конфликте с законом, </w:t>
      </w:r>
      <w:r>
        <w:lastRenderedPageBreak/>
        <w:t>изменение их асоциальных установок и ценностных ориентаций посредством создания на базе ГУСО "Чернышевский социально-реабилитационный центр для несовершеннолетних "Дружба" Забайкальского края (далее - Чернышевский СРЦ "Дружба") кабинетов психологической разгрузки, кабинета для обучения швейному делу, оборудования тренажерного зала, учебной комнаты "Домашняя кухня"; будет способствовать снижению числа случаев повторных правонарушений, профилактике безнадзорности и правонарушений среди несовершеннолетних;</w:t>
      </w:r>
    </w:p>
    <w:p w:rsidR="001648A4" w:rsidRDefault="001648A4">
      <w:pPr>
        <w:pStyle w:val="ConsPlusNormal"/>
        <w:ind w:firstLine="540"/>
        <w:jc w:val="both"/>
      </w:pPr>
      <w:r>
        <w:t>2) создание кабинетов "Правосудие в защиту детей".</w:t>
      </w:r>
    </w:p>
    <w:p w:rsidR="001648A4" w:rsidRDefault="001648A4">
      <w:pPr>
        <w:pStyle w:val="ConsPlusNormal"/>
        <w:ind w:firstLine="540"/>
        <w:jc w:val="both"/>
      </w:pPr>
      <w:r>
        <w:t>Введение в штаты ГАУСО "Петровск-Забайкальский комплексный центр социального обслуживания населения "Ветеран" Забайкальского края (далее - Петровск-Забайкальский КЦСОН "Ветеран"), Нерчинского СРЦ "Гарант", Сретенского КЦСОН "Березка", ГАУСО "Шерловогорский реабилитационный центр "Топаз" Забайкальского края (далее - Шерловогорский РЦ "Топаз") специалистов по социальной работе и психологов для организации помощи несовершеннолетним, находящимся в конфликте с законом, и их родителям обеспечит разработку и апробацию модели социально-психологического сопровождения несовершеннолетних, оказавшихся в конфликте с законом, на всех этапах уголовного судопроизводства с охватом в течение трех лет профилактическими мероприятиями 880 семей и 1525 несовершеннолетних, находящихся в конфликте с законом;</w:t>
      </w:r>
    </w:p>
    <w:p w:rsidR="001648A4" w:rsidRDefault="001648A4">
      <w:pPr>
        <w:pStyle w:val="ConsPlusNormal"/>
        <w:ind w:firstLine="540"/>
        <w:jc w:val="both"/>
      </w:pPr>
      <w:r>
        <w:t>3) внедрение инновационных оздоровительных и физкультурно-спортивных технологий в работу учреждений социального обслуживания как средство реализации методов по формированию установки на здоровый образ жизни подростков, находящихся в конфликте с законом.</w:t>
      </w:r>
    </w:p>
    <w:p w:rsidR="001648A4" w:rsidRDefault="001648A4">
      <w:pPr>
        <w:pStyle w:val="ConsPlusNormal"/>
        <w:ind w:firstLine="540"/>
        <w:jc w:val="both"/>
      </w:pPr>
      <w:r>
        <w:t>Реализация мероприятия обеспечит отвлечение подростков от влияния криминогенной среды, внедрение новых видов досуга для подростков, исключающих традиции курения, употребления алкогольной продукции, содействие социальной реабилитации несовершеннолетних, находящихся в конфликте с законом, в целях их интеграции в позитивное устойчивое социальное окружение посредством создания 6 физкультурно-спортивных площадок на базе СРЦ "Надежда", Черновского КЦСОН "Берегиня", ЦППН "Доверие", ГАУСО "Реабилитационный центр "Шиванда" Забайкальского края (далее - РЦ "Шиванда"), ГУСО "Улетовский социально-реабилитационный центр для несовершеннолетних "Кедр" Забайкальского края (далее - Улетовский СРЦ "Кедр"), Шерловогорского РЦ "Топаз" с охватом оздоровительными мероприятиями за весь период реализации подпрограммы 4400 несовершеннолетних, состоящих на учете в органах внутренних дел и КДНиЗП, воспитывающихся в неполных семьях, из многодетных семей, из опекунских семей, воспитанников социально-реабилитационных центров и интернатных учреждений;</w:t>
      </w:r>
    </w:p>
    <w:p w:rsidR="001648A4" w:rsidRDefault="001648A4">
      <w:pPr>
        <w:pStyle w:val="ConsPlusNormal"/>
        <w:ind w:firstLine="540"/>
        <w:jc w:val="both"/>
      </w:pPr>
      <w:r>
        <w:t>4) внедрение модели учебно-трудовой бригады на базе 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p w:rsidR="001648A4" w:rsidRDefault="001648A4">
      <w:pPr>
        <w:pStyle w:val="ConsPlusNormal"/>
        <w:ind w:firstLine="540"/>
        <w:jc w:val="both"/>
      </w:pPr>
      <w:r>
        <w:t>Реализация мероприятия обеспечит создание на базе Улетовского СРЦ "Кедр", ГУСО "Малетинский социально-реабилитационный центр для несовершеннолетних "Гармония" Забайкальского края (далее - Малетинский СРЦ "Гармония"), ГУСО "Ясногорский социально-реабилитационный центр для несовершеннолетних "Родник" Забайкальского края (далее - Ясногорский СРЦ "Родник"), СРЦ "Надежда", ГУСО "Шилкинский социально-реабилитационный центр для несовершеннолетних "Сибиряк" Забайкальского края (далее - Шилкинский СРЦ "Сибиряк"), ГУСО "Карымский комплексный центр социального обслуживания населения "Багульник" Забайкальского края (далее - Карымский КЦСОН "Багульник"), ГУСО "Красночикойский комплексный центр социального обслуживания населения "Черемушки" Забайкальского края (далее - Красночикойский КЦСОН "Черемушки"), ГУСО "Кыринский социально-реабилитационный центр для несовершеннолетних "Перекресток" Забайкальского края (далее - Кыринский СРЦ "Перекресток"), ГУСО "Могойтуйский комплексный центр социального обслуживания населения "Элбэг" Забайкальского края (далее - Могойтуйский КЦСОН "Элбэг") 3 моделей учебно-трудовых бригад с целью вовлечения несовершеннолетних, находящихся в конфликте с законом, в здоровую социальную среду, способствующую развитию здорового образа жизни, социальных навыков, трудовому обучению и подготовке к трудоустройству их в сельской местности; позволит обучить столярному, слесарному, швейному делу 280 несовершеннолетних; обеспечит восстановление нарушенных психических функций личности 1300 несовершеннолетних, находящихся в конфликте с законом, позитивные личностные изменения подростков, обусловливающие разрушение негативных установок, ценностей, формирование положительного социального опыта.</w:t>
      </w:r>
    </w:p>
    <w:p w:rsidR="001648A4" w:rsidRDefault="001648A4">
      <w:pPr>
        <w:pStyle w:val="ConsPlusNormal"/>
        <w:ind w:firstLine="540"/>
        <w:jc w:val="both"/>
      </w:pPr>
      <w:r>
        <w:t>Социальная адаптация несовершеннолетних, находящихся в конфликте с законом, создание и развитие ювенальных служб в Забайкальском крае.</w:t>
      </w:r>
    </w:p>
    <w:p w:rsidR="001648A4" w:rsidRDefault="001648A4">
      <w:pPr>
        <w:pStyle w:val="ConsPlusNormal"/>
        <w:ind w:firstLine="540"/>
        <w:jc w:val="both"/>
      </w:pPr>
      <w:r>
        <w:t>В рамках данного направления планируется:</w:t>
      </w:r>
    </w:p>
    <w:p w:rsidR="001648A4" w:rsidRDefault="001648A4">
      <w:pPr>
        <w:pStyle w:val="ConsPlusNormal"/>
        <w:ind w:firstLine="540"/>
        <w:jc w:val="both"/>
      </w:pPr>
      <w:r>
        <w:lastRenderedPageBreak/>
        <w:t>1) внедрение эффективных методов профилактической и коррекционной работы с несовершеннолетними, склонными к совершению преступлений и правонарушений, на базе Черновского КЦСОН "Берегиня".</w:t>
      </w:r>
    </w:p>
    <w:p w:rsidR="001648A4" w:rsidRDefault="001648A4">
      <w:pPr>
        <w:pStyle w:val="ConsPlusNormal"/>
        <w:ind w:firstLine="540"/>
        <w:jc w:val="both"/>
      </w:pPr>
      <w:r>
        <w:t>Реализация мероприятия обеспечит создание на базе Черновского КЦСОН "Берегиня" эффективной модели социальной реабилитации и адаптации несовершеннолетних, находящихся в конфликте с законом, и их семей комплексными средствами культуры, искусства, физкультуры, спорта, туризма, через трудовую занятость и психолого-правовое сопровождение посредством оборудования кабинета для обучения компьютерной грамотности, тренажерного зала, организации фотовыставок несовершеннолетних, находящихся в конфликте с законом, что позволит оказать реабилитационные услуги 240 несовершеннолетним и их семьям;</w:t>
      </w:r>
    </w:p>
    <w:p w:rsidR="001648A4" w:rsidRDefault="001648A4">
      <w:pPr>
        <w:pStyle w:val="ConsPlusNormal"/>
        <w:ind w:firstLine="540"/>
        <w:jc w:val="both"/>
      </w:pPr>
      <w:r>
        <w:t>2) 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w:t>
      </w:r>
    </w:p>
    <w:p w:rsidR="001648A4" w:rsidRDefault="001648A4">
      <w:pPr>
        <w:pStyle w:val="ConsPlusNormal"/>
        <w:ind w:firstLine="540"/>
        <w:jc w:val="both"/>
      </w:pPr>
      <w:r>
        <w:t>Реализация социального проекта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 на базе СРЦ "Надежда" позволит организовать курс реабилитации 1200 несовершеннолетних, склонных к совершению правонарушений, будет способствовать расширению перечня и повышению качества услуг, предоставляемых несовершеннолетним и их семьям;</w:t>
      </w:r>
    </w:p>
    <w:p w:rsidR="001648A4" w:rsidRDefault="001648A4">
      <w:pPr>
        <w:pStyle w:val="ConsPlusNormal"/>
        <w:ind w:firstLine="540"/>
        <w:jc w:val="both"/>
      </w:pPr>
      <w:r>
        <w:t>3) внедрение эффективных методов профилактической и коррекционной работы с несовершеннолетними, совершившими преступления и правонарушения, и их семьями на базе государственного специализированного учебно-воспитательного учреждения закрытого типа "Сретенская школа" Забайкальского края (далее - ГСУВУ "Сретенская школа").</w:t>
      </w:r>
    </w:p>
    <w:p w:rsidR="001648A4" w:rsidRDefault="001648A4">
      <w:pPr>
        <w:pStyle w:val="ConsPlusNormal"/>
        <w:ind w:firstLine="540"/>
        <w:jc w:val="both"/>
      </w:pPr>
      <w:r>
        <w:t>Реализация проекта "Школа гражданской зрелости" (профилактическая и коррекционная работа с несовершеннолетними, совершившими преступления и правонарушения, и их семьями) посредством создания швейной и столярной мастерских, внедрения социальных инновационных технологий для подготовки выпускников к автономной жизни позволит 190 воспитанникам ГСУВУ "Сретенская школа" пройти трудовую, психологическую и медико-социальную реабилитацию;</w:t>
      </w:r>
    </w:p>
    <w:p w:rsidR="001648A4" w:rsidRDefault="001648A4">
      <w:pPr>
        <w:pStyle w:val="ConsPlusNormal"/>
        <w:ind w:firstLine="540"/>
        <w:jc w:val="both"/>
      </w:pPr>
      <w:r>
        <w:t>4) 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p w:rsidR="001648A4" w:rsidRDefault="001648A4">
      <w:pPr>
        <w:pStyle w:val="ConsPlusNormal"/>
        <w:ind w:firstLine="540"/>
        <w:jc w:val="both"/>
      </w:pPr>
      <w:r>
        <w:t>Внедрение на базе ЦППН "Доверие" реабилитационно-профилактической программы "Точка возврата" и технологии деятельности судебного социального работника позволит 250 несовершеннолетним пройти реабилитационно-профилактический курс, создать условия для социализации несовершеннолетних, находящихся в конфликте с законом, их подготовки к самостоятельной жизни и интеграции в общество при помощи современных компьютерных, социальных и образовательных технологий посредством создания кабинета для обучения компьютерной грамотности и подросткового клуба взаимоподдержки. Проведение курсов повышения квалификации социальных работников, психологов, специалистов в области применения ювенальных технологий (150 человек) позволит создать систему единого программно-методического обеспечения стандартов и критериев оказания социальных услуг несовершеннолетним, находящимся в конфликте с законом; осуществлять комплексное решение проблем профилактики правонарушений несовершеннолетних с помощью эффективного использования концентрации ресурсов специалистов с охватом ежегодно не менее 100 несовершеннолетних в регионах реализации социальных проектов;</w:t>
      </w:r>
    </w:p>
    <w:p w:rsidR="001648A4" w:rsidRDefault="001648A4">
      <w:pPr>
        <w:pStyle w:val="ConsPlusNormal"/>
        <w:ind w:firstLine="540"/>
        <w:jc w:val="both"/>
      </w:pPr>
      <w:r>
        <w:t>5) 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p w:rsidR="001648A4" w:rsidRDefault="001648A4">
      <w:pPr>
        <w:pStyle w:val="ConsPlusNormal"/>
        <w:ind w:firstLine="540"/>
        <w:jc w:val="both"/>
      </w:pPr>
      <w:r>
        <w:t>Реализация мероприятия обеспечит беспрепятственный доступ 370 семьям, 760 детям, находящимся в кризисной и конфликтной с законом ситуации, к социальным услугам посредством создания на базе Ясногорского СРЦ "Родник", Могойтуйского КЦСОН "Элбэг", ГУСО "Бадинский социально-реабилитационный центр для несовершеннолетних "Искра" Забайкальского края (далее - Бадинский СРЦ "Искра"), Шерловогорского РЦ "Топаз" выездных межведомственных служб экстренной социально-психологической помощи;</w:t>
      </w:r>
    </w:p>
    <w:p w:rsidR="001648A4" w:rsidRDefault="001648A4">
      <w:pPr>
        <w:pStyle w:val="ConsPlusNormal"/>
        <w:ind w:firstLine="540"/>
        <w:jc w:val="both"/>
      </w:pPr>
      <w:r>
        <w:t>6) внедрение методов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w:t>
      </w:r>
    </w:p>
    <w:p w:rsidR="001648A4" w:rsidRDefault="001648A4">
      <w:pPr>
        <w:pStyle w:val="ConsPlusNormal"/>
        <w:ind w:firstLine="540"/>
        <w:jc w:val="both"/>
      </w:pPr>
      <w:r>
        <w:t xml:space="preserve">Реализация мероприятия позволит внедрить программу "Видеомост", направленную на создание </w:t>
      </w:r>
      <w:r>
        <w:lastRenderedPageBreak/>
        <w:t>модели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 а также установление прямой связи с учреждениями социального обслуживания для ускорения процесса социализации и интеграции освобождающихся из мест лишения свободы подростков, создания более гуманной среды для их вхождения в общество. Внедрение инновационных технологий по проведению индивидуальной профилактической работы с несовершеннолетними, состоящими на учете в уголовно-исполнительных инспекциях, и их семьями, проживающими в отдаленных от районного центра, где расположена уголовно-исполнительная инспекция, населенных пунктах (проведение удаленной регистрации несовершеннолетних осужденных в ФКУ УИИ УФСИН России по Забайкальскому краю), приведет к снижению уровня совершения повторных преступлений и правонарушений осужденными несовершеннолетними, состоящими на учете в уголовно-исполнительных инспекциях, с 5,5% до 1,5%;</w:t>
      </w:r>
    </w:p>
    <w:p w:rsidR="001648A4" w:rsidRDefault="001648A4">
      <w:pPr>
        <w:pStyle w:val="ConsPlusNormal"/>
        <w:ind w:firstLine="540"/>
        <w:jc w:val="both"/>
      </w:pPr>
      <w:r>
        <w:t>7) создание мобильного отделения "Шанс".</w:t>
      </w:r>
    </w:p>
    <w:p w:rsidR="001648A4" w:rsidRDefault="001648A4">
      <w:pPr>
        <w:pStyle w:val="ConsPlusNormal"/>
        <w:ind w:firstLine="540"/>
        <w:jc w:val="both"/>
      </w:pPr>
      <w:r>
        <w:t>Реализация мероприятия обеспечит создание эффективной модели социальной реабилитации и адаптации 950 несовершеннолетних, осужденных без изоляции от общества, комплексными средствами культуры, искусства, физкультуры, спорта, туризма, через трудовую занятость, психолого-правовое сопровождение, проведение спортивно-массовых, культурно-развлекательных, научно-познавательных, военно-патриотических, общественно полезных мероприятий;</w:t>
      </w:r>
    </w:p>
    <w:p w:rsidR="001648A4" w:rsidRDefault="001648A4">
      <w:pPr>
        <w:pStyle w:val="ConsPlusNormal"/>
        <w:ind w:firstLine="540"/>
        <w:jc w:val="both"/>
      </w:pPr>
      <w:r>
        <w:t>8) создание сети социально-психологических служб для работы с несовершеннолетними, находящимися в конфликте с законом, и их социальным окружением.</w:t>
      </w:r>
    </w:p>
    <w:p w:rsidR="001648A4" w:rsidRDefault="001648A4">
      <w:pPr>
        <w:pStyle w:val="ConsPlusNormal"/>
        <w:ind w:firstLine="540"/>
        <w:jc w:val="both"/>
      </w:pPr>
      <w:r>
        <w:t>Реализация мероприятия позволит обеспечить досудебное и судебное сопровождение несовершеннолетних, вступивших в конфликт с законом; будет способствовать созданию на территории Забайкальского края эффективного реабилитационного пространства для социализации и реабилитации несовершеннолетних, находящихся в конфликте с законом; созданию кабинетов для внедрения технологий восстановительного подхода и примирительных программ в деятельность, образовательных, медицинских организаций, социальных, культурно-досуговых учреждений, нацеленных на создание систем межведомственного и межсекторного взаимодействия;</w:t>
      </w:r>
    </w:p>
    <w:p w:rsidR="001648A4" w:rsidRDefault="001648A4">
      <w:pPr>
        <w:pStyle w:val="ConsPlusNormal"/>
        <w:ind w:firstLine="540"/>
        <w:jc w:val="both"/>
      </w:pPr>
      <w:r>
        <w:t>9) информационное освещение в средствах массовой информации хода реализации подпрограммы и достигнутых результатов исполнения мероприятий программы.</w:t>
      </w:r>
    </w:p>
    <w:p w:rsidR="001648A4" w:rsidRDefault="001648A4">
      <w:pPr>
        <w:pStyle w:val="ConsPlusNormal"/>
        <w:jc w:val="both"/>
      </w:pPr>
    </w:p>
    <w:p w:rsidR="001648A4" w:rsidRDefault="001648A4">
      <w:pPr>
        <w:pStyle w:val="ConsPlusNormal"/>
        <w:jc w:val="center"/>
        <w:outlineLvl w:val="3"/>
      </w:pPr>
      <w:bookmarkStart w:id="47" w:name="Par956"/>
      <w:bookmarkEnd w:id="47"/>
      <w:r>
        <w:t>4. РЕСУРСНОЕ ОБЕСПЕЧЕНИЕ ПОДПРОГРАММЫ</w:t>
      </w:r>
    </w:p>
    <w:p w:rsidR="001648A4" w:rsidRDefault="001648A4">
      <w:pPr>
        <w:pStyle w:val="ConsPlusNormal"/>
        <w:jc w:val="both"/>
      </w:pPr>
    </w:p>
    <w:p w:rsidR="001648A4" w:rsidRDefault="001648A4">
      <w:pPr>
        <w:pStyle w:val="ConsPlusNormal"/>
        <w:ind w:firstLine="540"/>
        <w:jc w:val="both"/>
      </w:pPr>
      <w: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и внебюджетных источников:</w:t>
      </w:r>
    </w:p>
    <w:p w:rsidR="001648A4" w:rsidRDefault="001648A4">
      <w:pPr>
        <w:pStyle w:val="ConsPlusNormal"/>
        <w:ind w:firstLine="540"/>
        <w:jc w:val="both"/>
      </w:pPr>
      <w:r>
        <w:t>бюджет Забайкальского края - 39659,0 тыс. рублей;</w:t>
      </w:r>
    </w:p>
    <w:p w:rsidR="001648A4" w:rsidRDefault="001648A4">
      <w:pPr>
        <w:pStyle w:val="ConsPlusNormal"/>
        <w:ind w:firstLine="540"/>
        <w:jc w:val="both"/>
      </w:pPr>
      <w:r>
        <w:t>бюджет Фонда - 16352,4 тыс. рублей;</w:t>
      </w:r>
    </w:p>
    <w:p w:rsidR="001648A4" w:rsidRDefault="001648A4">
      <w:pPr>
        <w:pStyle w:val="ConsPlusNormal"/>
        <w:ind w:firstLine="540"/>
        <w:jc w:val="both"/>
      </w:pPr>
      <w:r>
        <w:t>внебюджетные источники - 700,0 тыс. рублей.</w:t>
      </w:r>
    </w:p>
    <w:p w:rsidR="001648A4" w:rsidRDefault="001648A4">
      <w:pPr>
        <w:pStyle w:val="ConsPlusNormal"/>
        <w:ind w:firstLine="540"/>
        <w:jc w:val="both"/>
      </w:pPr>
      <w:r>
        <w:t>Финансирование подпрограммы по годам (тыс. рублей):</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11"/>
        <w:gridCol w:w="1871"/>
        <w:gridCol w:w="1871"/>
      </w:tblGrid>
      <w:tr w:rsidR="001648A4" w:rsidRPr="001648A4">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Источники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год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 год</w:t>
            </w:r>
          </w:p>
        </w:tc>
      </w:tr>
      <w:tr w:rsidR="001648A4" w:rsidRPr="001648A4">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Бюджет Забайкальского края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19481,0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20178,0</w:t>
            </w:r>
          </w:p>
        </w:tc>
      </w:tr>
      <w:tr w:rsidR="001648A4" w:rsidRPr="001648A4">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Бюджет Фонда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8114,3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8238,1</w:t>
            </w:r>
          </w:p>
        </w:tc>
      </w:tr>
      <w:tr w:rsidR="001648A4" w:rsidRPr="001648A4">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Внебюджетные средства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w:t>
            </w:r>
          </w:p>
        </w:tc>
      </w:tr>
    </w:tbl>
    <w:p w:rsidR="001648A4" w:rsidRDefault="001648A4">
      <w:pPr>
        <w:pStyle w:val="ConsPlusNormal"/>
        <w:jc w:val="both"/>
      </w:pPr>
    </w:p>
    <w:p w:rsidR="001648A4" w:rsidRDefault="001648A4">
      <w:pPr>
        <w:pStyle w:val="ConsPlusNormal"/>
        <w:ind w:firstLine="540"/>
        <w:jc w:val="both"/>
      </w:pPr>
      <w:r>
        <w:t>Учитывая, что Забайкальский край является дотационным субъектом Российской Федерации, отсутствие должного финансирования мероприятий, включенных в программу, поставит под угрозу срыва развитие системы профилактики правонарушений несовершеннолетних и в большей степени усугубит данную проблему в Забайкальском крае.</w:t>
      </w:r>
    </w:p>
    <w:p w:rsidR="001648A4" w:rsidRDefault="001648A4">
      <w:pPr>
        <w:pStyle w:val="ConsPlusNormal"/>
        <w:ind w:firstLine="540"/>
        <w:jc w:val="both"/>
      </w:pPr>
      <w:r>
        <w:t xml:space="preserve">В целях недопущения или урегулирования вышеназванных рисков, для обеспечения устойчивости результатов мероприятий подпрограммы, реализуемых при поддержке Фонда, будет продолжено оказание новых видов услуг целевым группам, функционирование вновь созданных служб и отделений, служб </w:t>
      </w:r>
      <w:r>
        <w:lastRenderedPageBreak/>
        <w:t>социально-психологического сопровождения несовершеннолетних, обучение и переподготовка специалистов, дальнейшее развитие деятельности учреждений с использованием приобретенного на средства Фонда оборудования.</w:t>
      </w:r>
    </w:p>
    <w:p w:rsidR="001648A4" w:rsidRDefault="001648A4">
      <w:pPr>
        <w:pStyle w:val="ConsPlusNormal"/>
        <w:jc w:val="both"/>
      </w:pPr>
    </w:p>
    <w:p w:rsidR="001648A4" w:rsidRDefault="001648A4">
      <w:pPr>
        <w:pStyle w:val="ConsPlusNormal"/>
        <w:jc w:val="center"/>
        <w:outlineLvl w:val="3"/>
      </w:pPr>
      <w:bookmarkStart w:id="48" w:name="Par980"/>
      <w:bookmarkEnd w:id="48"/>
      <w:r>
        <w:t>5. МЕХАНИЗМ РЕАЛИЗАЦИИ ПОДПРОГРАММЫ</w:t>
      </w:r>
    </w:p>
    <w:p w:rsidR="001648A4" w:rsidRDefault="001648A4">
      <w:pPr>
        <w:pStyle w:val="ConsPlusNormal"/>
        <w:jc w:val="both"/>
      </w:pPr>
    </w:p>
    <w:p w:rsidR="001648A4" w:rsidRDefault="001648A4">
      <w:pPr>
        <w:pStyle w:val="ConsPlusNormal"/>
        <w:ind w:firstLine="540"/>
        <w:jc w:val="both"/>
      </w:pPr>
      <w:r>
        <w:t>Текущее управление реализацией подпрограммы осуществляет ответственный исполнитель подпрограммы.</w:t>
      </w:r>
    </w:p>
    <w:p w:rsidR="001648A4" w:rsidRDefault="001648A4">
      <w:pPr>
        <w:pStyle w:val="ConsPlusNormal"/>
        <w:ind w:firstLine="540"/>
        <w:jc w:val="both"/>
      </w:pPr>
      <w:r>
        <w:t>Ответственный исполнитель и исполнители мероприятий подпрограммы ежегодно в установленном порядке уточняют перечень финансируемых мероприятий подпрограммы на очередной финансовый год, определяют сроки их реализации и объемы финансирования, оценивают возможность достижения целевых индикаторов и показателей.</w:t>
      </w:r>
    </w:p>
    <w:p w:rsidR="001648A4" w:rsidRDefault="001648A4">
      <w:pPr>
        <w:pStyle w:val="ConsPlusNormal"/>
        <w:ind w:firstLine="540"/>
        <w:jc w:val="both"/>
      </w:pPr>
      <w:r>
        <w:t>Исполнители мероприятий подпрограммы:</w:t>
      </w:r>
    </w:p>
    <w:p w:rsidR="001648A4" w:rsidRDefault="001648A4">
      <w:pPr>
        <w:pStyle w:val="ConsPlusNormal"/>
        <w:ind w:firstLine="540"/>
        <w:jc w:val="both"/>
      </w:pPr>
      <w:r>
        <w:t>ежегодно подготавливают и представляют ответственному исполнителю финансово-экономическое обоснование мероприятий подпрограммы на очередной финансовый год и плановый период;</w:t>
      </w:r>
    </w:p>
    <w:p w:rsidR="001648A4" w:rsidRDefault="001648A4">
      <w:pPr>
        <w:pStyle w:val="ConsPlusNormal"/>
        <w:ind w:firstLine="540"/>
        <w:jc w:val="both"/>
      </w:pPr>
      <w:r>
        <w:t>осуществляют ведение отчетности о реализации подпрограммы и представляют ее ответственному исполнителю;</w:t>
      </w:r>
    </w:p>
    <w:p w:rsidR="001648A4" w:rsidRDefault="001648A4">
      <w:pPr>
        <w:pStyle w:val="ConsPlusNormal"/>
        <w:ind w:firstLine="540"/>
        <w:jc w:val="both"/>
      </w:pPr>
      <w:r>
        <w:t>несут ответственность за качественную и своевременную реализацию мероприятий подпрограммы, целевое использование финансовых средств и ресурсов, выделяемых на реализацию подпрограммы.</w:t>
      </w:r>
    </w:p>
    <w:p w:rsidR="001648A4" w:rsidRDefault="001648A4">
      <w:pPr>
        <w:pStyle w:val="ConsPlusNormal"/>
        <w:ind w:firstLine="540"/>
        <w:jc w:val="both"/>
      </w:pPr>
      <w:r>
        <w:t>Ответственный исполнитель:</w:t>
      </w:r>
    </w:p>
    <w:p w:rsidR="001648A4" w:rsidRDefault="001648A4">
      <w:pPr>
        <w:pStyle w:val="ConsPlusNormal"/>
        <w:ind w:firstLine="540"/>
        <w:jc w:val="both"/>
      </w:pPr>
      <w:r>
        <w:t>ежегодно в установленном порядке подготавливает сводное финансово-экономическое обоснование мероприятий подпрограммы на очередной финансовый год и плановый период;</w:t>
      </w:r>
    </w:p>
    <w:p w:rsidR="001648A4" w:rsidRDefault="001648A4">
      <w:pPr>
        <w:pStyle w:val="ConsPlusNormal"/>
        <w:ind w:firstLine="540"/>
        <w:jc w:val="both"/>
      </w:pPr>
      <w:r>
        <w:t>осуществляет ведение сводной отчетности и подготовку доклада о реализации подпрограммы;</w:t>
      </w:r>
    </w:p>
    <w:p w:rsidR="001648A4" w:rsidRDefault="001648A4">
      <w:pPr>
        <w:pStyle w:val="ConsPlusNormal"/>
        <w:ind w:firstLine="540"/>
        <w:jc w:val="both"/>
      </w:pPr>
      <w:r>
        <w:t>осуществляет межведомственную координацию деятельности исполнителей программных мероприятий по их реализации, а также по анализу и рациональному использованию бюджетных средств.</w:t>
      </w:r>
    </w:p>
    <w:p w:rsidR="001648A4" w:rsidRDefault="001648A4">
      <w:pPr>
        <w:pStyle w:val="ConsPlusNormal"/>
        <w:jc w:val="both"/>
      </w:pPr>
    </w:p>
    <w:p w:rsidR="001648A4" w:rsidRDefault="001648A4">
      <w:pPr>
        <w:pStyle w:val="ConsPlusNormal"/>
        <w:jc w:val="center"/>
        <w:outlineLvl w:val="3"/>
      </w:pPr>
      <w:bookmarkStart w:id="49" w:name="Par993"/>
      <w:bookmarkEnd w:id="49"/>
      <w:r>
        <w:t>6. ОЦЕНКА СОЦИАЛЬНО-ЭКОНОМИЧЕСКОЙ</w:t>
      </w:r>
    </w:p>
    <w:p w:rsidR="001648A4" w:rsidRDefault="001648A4">
      <w:pPr>
        <w:pStyle w:val="ConsPlusNormal"/>
        <w:jc w:val="center"/>
      </w:pPr>
      <w:r>
        <w:t>И ЭКОЛОГИЧЕСКОЙ ЭФФЕКТИВНОСТИ ПОДПРОГРАММЫ</w:t>
      </w:r>
    </w:p>
    <w:p w:rsidR="001648A4" w:rsidRDefault="001648A4">
      <w:pPr>
        <w:pStyle w:val="ConsPlusNormal"/>
        <w:jc w:val="both"/>
      </w:pPr>
    </w:p>
    <w:p w:rsidR="001648A4" w:rsidRDefault="001648A4">
      <w:pPr>
        <w:pStyle w:val="ConsPlusNormal"/>
        <w:ind w:firstLine="540"/>
        <w:jc w:val="both"/>
      </w:pPr>
      <w:r>
        <w:t>Под эффективностью профилактики правонарушений несовершеннолетних подразумевается предупреждение, уменьшение количества преступлений.</w:t>
      </w:r>
    </w:p>
    <w:p w:rsidR="001648A4" w:rsidRDefault="001648A4">
      <w:pPr>
        <w:pStyle w:val="ConsPlusNormal"/>
        <w:ind w:firstLine="540"/>
        <w:jc w:val="both"/>
      </w:pPr>
      <w:r>
        <w:t>Экономические аспекты борьбы с правонарушениями несовершеннолетних включают анализ затрат на профилактику и их эффективность.</w:t>
      </w:r>
    </w:p>
    <w:p w:rsidR="001648A4" w:rsidRDefault="001648A4">
      <w:pPr>
        <w:pStyle w:val="ConsPlusNormal"/>
        <w:ind w:firstLine="540"/>
        <w:jc w:val="both"/>
      </w:pPr>
      <w:r>
        <w:t>Социальная значимость подпрограммы определяется комплексом мероприятий, направленных на существенное уменьшение количества повторных преступлений, совершенных несовершеннолетними.</w:t>
      </w:r>
    </w:p>
    <w:p w:rsidR="001648A4" w:rsidRDefault="001648A4">
      <w:pPr>
        <w:pStyle w:val="ConsPlusNormal"/>
        <w:ind w:firstLine="540"/>
        <w:jc w:val="both"/>
      </w:pPr>
      <w:r>
        <w:t>Предполагаемый социально-экономический эффект от реализации подпрограммы заключается в том, чтобы путем создания многоуровневой системы профилактики правонарушений несовершеннолетних:</w:t>
      </w:r>
    </w:p>
    <w:p w:rsidR="001648A4" w:rsidRDefault="001648A4">
      <w:pPr>
        <w:pStyle w:val="ConsPlusNormal"/>
        <w:ind w:firstLine="540"/>
        <w:jc w:val="both"/>
      </w:pPr>
      <w:r>
        <w:t>повысить уровень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виде лишения и ограничения свободы;</w:t>
      </w:r>
    </w:p>
    <w:p w:rsidR="001648A4" w:rsidRDefault="001648A4">
      <w:pPr>
        <w:pStyle w:val="ConsPlusNormal"/>
        <w:ind w:firstLine="540"/>
        <w:jc w:val="both"/>
      </w:pPr>
      <w:r>
        <w:t>создать предпосылки для снижения уровня рецидивной и "бытовой" преступности несовершеннолетних;</w:t>
      </w:r>
    </w:p>
    <w:p w:rsidR="001648A4" w:rsidRDefault="001648A4">
      <w:pPr>
        <w:pStyle w:val="ConsPlusNormal"/>
        <w:ind w:firstLine="540"/>
        <w:jc w:val="both"/>
      </w:pPr>
      <w:r>
        <w:t>повысить эффективность выявления подростков, склонных к совершению правонарушений;</w:t>
      </w:r>
    </w:p>
    <w:p w:rsidR="001648A4" w:rsidRDefault="001648A4">
      <w:pPr>
        <w:pStyle w:val="ConsPlusNormal"/>
        <w:ind w:firstLine="540"/>
        <w:jc w:val="both"/>
      </w:pPr>
      <w:r>
        <w:t>снизить численность несовершеннолетних, состоящих на учете в КДНиЗП, с 2640 до 1900 человек;</w:t>
      </w:r>
    </w:p>
    <w:p w:rsidR="001648A4" w:rsidRDefault="001648A4">
      <w:pPr>
        <w:pStyle w:val="ConsPlusNormal"/>
        <w:ind w:firstLine="540"/>
        <w:jc w:val="both"/>
      </w:pPr>
      <w:r>
        <w:t>снизить численность несовершеннолетних, состоящих на учете в подразделениях по делам несовершеннолетних органов внутренних дел, с 2666 до 2050 человек;</w:t>
      </w:r>
    </w:p>
    <w:p w:rsidR="001648A4" w:rsidRDefault="001648A4">
      <w:pPr>
        <w:pStyle w:val="ConsPlusNormal"/>
        <w:ind w:firstLine="540"/>
        <w:jc w:val="both"/>
      </w:pPr>
      <w:r>
        <w:t>снизить удельный вес несовершеннолетних, совершивших преступления или принявших в них участие, в общей численности несовершеннолетних с 2,1% до 1,5%;</w:t>
      </w:r>
    </w:p>
    <w:p w:rsidR="001648A4" w:rsidRDefault="001648A4">
      <w:pPr>
        <w:pStyle w:val="ConsPlusNormal"/>
        <w:ind w:firstLine="540"/>
        <w:jc w:val="both"/>
      </w:pPr>
      <w:r>
        <w:t>снизить долю повторных преступлений и правонарушений, совершенных несовершеннолетними, в общем количестве преступлений и правонарушений несовершеннолетних с 20,3% до 13,7%;</w:t>
      </w:r>
    </w:p>
    <w:p w:rsidR="001648A4" w:rsidRDefault="001648A4">
      <w:pPr>
        <w:pStyle w:val="ConsPlusNormal"/>
        <w:ind w:firstLine="540"/>
        <w:jc w:val="both"/>
      </w:pPr>
      <w:r>
        <w:t>снизить удельный вес количества безнадзорных детей в общем количестве детского населения от 0,4% до 0,2%;</w:t>
      </w:r>
    </w:p>
    <w:p w:rsidR="001648A4" w:rsidRDefault="001648A4">
      <w:pPr>
        <w:pStyle w:val="ConsPlusNormal"/>
        <w:ind w:firstLine="540"/>
        <w:jc w:val="both"/>
      </w:pPr>
      <w:r>
        <w:t>расширить сферу социальных услуг и видов социальной адресной помощи семьям с несовершеннолетними осужденными;</w:t>
      </w:r>
    </w:p>
    <w:p w:rsidR="001648A4" w:rsidRDefault="001648A4">
      <w:pPr>
        <w:pStyle w:val="ConsPlusNormal"/>
        <w:ind w:firstLine="540"/>
        <w:jc w:val="both"/>
      </w:pPr>
      <w:r>
        <w:t>снизить число семей, находящихся в социально опасном положении, с 1238 до 950;</w:t>
      </w:r>
    </w:p>
    <w:p w:rsidR="001648A4" w:rsidRDefault="001648A4">
      <w:pPr>
        <w:pStyle w:val="ConsPlusNormal"/>
        <w:ind w:firstLine="540"/>
        <w:jc w:val="both"/>
      </w:pPr>
      <w:r>
        <w:lastRenderedPageBreak/>
        <w:t>внедрить технологии, направленные на профилактику правонарушений несовершеннолетних, на ресоциализацию подростков, преступивших закон;</w:t>
      </w:r>
    </w:p>
    <w:p w:rsidR="001648A4" w:rsidRDefault="001648A4">
      <w:pPr>
        <w:pStyle w:val="ConsPlusNormal"/>
        <w:ind w:firstLine="540"/>
        <w:jc w:val="both"/>
      </w:pPr>
      <w:r>
        <w:t>увеличить долю условно осужденных несовершеннолетних, вовлеченных в социально-реабилитационные подпрограммы, от общего числа условно осужденных несовершеннолетних с 20% до 90%;</w:t>
      </w:r>
    </w:p>
    <w:p w:rsidR="001648A4" w:rsidRDefault="001648A4">
      <w:pPr>
        <w:pStyle w:val="ConsPlusNormal"/>
        <w:ind w:firstLine="540"/>
        <w:jc w:val="both"/>
      </w:pPr>
      <w:r>
        <w:t>укрепить кадровый потенциал и материально-техническую базу социальных учреждений, осуществляющих работу по ресоциализации несовершеннолетних, совершивших преступления и правонарушения;</w:t>
      </w:r>
    </w:p>
    <w:p w:rsidR="001648A4" w:rsidRDefault="001648A4">
      <w:pPr>
        <w:pStyle w:val="ConsPlusNormal"/>
        <w:ind w:firstLine="540"/>
        <w:jc w:val="both"/>
      </w:pPr>
      <w:r>
        <w:t>развить систему консультативной и психологической поддержки семьи для создания благоприятного внутрисемейного климата, социальной реабилитации несовершеннолетних, находящихся в конфликте с законом, подготовки и комплексного сопровождения семей, принимающих освобождающихся из мест лишения свободы детей;</w:t>
      </w:r>
    </w:p>
    <w:p w:rsidR="001648A4" w:rsidRDefault="001648A4">
      <w:pPr>
        <w:pStyle w:val="ConsPlusNormal"/>
        <w:ind w:firstLine="540"/>
        <w:jc w:val="both"/>
      </w:pPr>
      <w:r>
        <w:t>увеличить долю специалистов, работающих с несовершеннолетними, находящимися в конфликте с законом, прошедших обучение, повысивших квалификацию в рамках подпрограммы, от общего числа специалистов, задействованных в структурах, уполномоченных заниматься вопросами профилактики безнадзорности и правонарушений, с 35% до 95%.</w:t>
      </w:r>
    </w:p>
    <w:p w:rsidR="001648A4" w:rsidRDefault="001648A4">
      <w:pPr>
        <w:pStyle w:val="ConsPlusNormal"/>
        <w:ind w:firstLine="540"/>
        <w:jc w:val="both"/>
      </w:pPr>
      <w:r>
        <w:t>Реализация программных мероприятий не повлечет отрицательных экологических последствий.</w:t>
      </w:r>
    </w:p>
    <w:p w:rsidR="001648A4" w:rsidRDefault="001648A4">
      <w:pPr>
        <w:pStyle w:val="ConsPlusNormal"/>
        <w:jc w:val="both"/>
      </w:pPr>
    </w:p>
    <w:p w:rsidR="001648A4" w:rsidRDefault="001648A4">
      <w:pPr>
        <w:pStyle w:val="ConsPlusNormal"/>
        <w:jc w:val="center"/>
        <w:outlineLvl w:val="3"/>
      </w:pPr>
      <w:bookmarkStart w:id="50" w:name="Par1017"/>
      <w:bookmarkEnd w:id="50"/>
      <w:r>
        <w:t>7. МЕХАНИЗМ ПОЛУЧЕНИЯ СРЕДСТВ ФОНДА</w:t>
      </w:r>
    </w:p>
    <w:p w:rsidR="001648A4" w:rsidRDefault="001648A4">
      <w:pPr>
        <w:pStyle w:val="ConsPlusNormal"/>
        <w:jc w:val="both"/>
      </w:pPr>
    </w:p>
    <w:p w:rsidR="001648A4" w:rsidRDefault="001648A4">
      <w:pPr>
        <w:pStyle w:val="ConsPlusNormal"/>
        <w:ind w:firstLine="540"/>
        <w:jc w:val="both"/>
      </w:pPr>
      <w: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 с последующим распределением по исполнителям мероприятий в соответствии с утвержденным финансово-экономическим обоснованием мероприятий подпрограммы.</w:t>
      </w:r>
    </w:p>
    <w:p w:rsidR="001648A4" w:rsidRDefault="001648A4">
      <w:pPr>
        <w:pStyle w:val="ConsPlusNormal"/>
        <w:ind w:firstLine="540"/>
        <w:jc w:val="both"/>
      </w:pPr>
      <w:r>
        <w:t>Грантополучатель:</w:t>
      </w:r>
    </w:p>
    <w:p w:rsidR="001648A4" w:rsidRDefault="001648A4">
      <w:pPr>
        <w:pStyle w:val="ConsPlusNormal"/>
        <w:ind w:firstLine="540"/>
        <w:jc w:val="both"/>
      </w:pPr>
      <w:r>
        <w:t>АГУСО "Содружество" Забайкальского края</w:t>
      </w:r>
    </w:p>
    <w:p w:rsidR="001648A4" w:rsidRDefault="001648A4">
      <w:pPr>
        <w:pStyle w:val="ConsPlusNormal"/>
        <w:ind w:firstLine="540"/>
        <w:jc w:val="both"/>
      </w:pPr>
      <w:r>
        <w:t>Юридический адрес: 672530, Забайкальский край, Читинский район, пгт. Атамановка, ул. Целинная, д. 26а.</w:t>
      </w:r>
    </w:p>
    <w:p w:rsidR="001648A4" w:rsidRDefault="001648A4">
      <w:pPr>
        <w:pStyle w:val="ConsPlusNormal"/>
        <w:ind w:firstLine="540"/>
        <w:jc w:val="both"/>
      </w:pPr>
      <w:r>
        <w:t>ИНН 7524013761;</w:t>
      </w:r>
    </w:p>
    <w:p w:rsidR="001648A4" w:rsidRDefault="001648A4">
      <w:pPr>
        <w:pStyle w:val="ConsPlusNormal"/>
        <w:ind w:firstLine="540"/>
        <w:jc w:val="both"/>
      </w:pPr>
      <w:r>
        <w:t>КПП 752401001;</w:t>
      </w:r>
    </w:p>
    <w:p w:rsidR="001648A4" w:rsidRDefault="001648A4">
      <w:pPr>
        <w:pStyle w:val="ConsPlusNormal"/>
        <w:ind w:firstLine="540"/>
        <w:jc w:val="both"/>
      </w:pPr>
      <w:r>
        <w:t>ОГРН 1067500003504;</w:t>
      </w:r>
    </w:p>
    <w:p w:rsidR="001648A4" w:rsidRDefault="001648A4">
      <w:pPr>
        <w:pStyle w:val="ConsPlusNormal"/>
        <w:ind w:firstLine="540"/>
        <w:jc w:val="both"/>
      </w:pPr>
      <w:r>
        <w:t>код ОКПО: 96242434;</w:t>
      </w:r>
    </w:p>
    <w:p w:rsidR="001648A4" w:rsidRDefault="001648A4">
      <w:pPr>
        <w:pStyle w:val="ConsPlusNormal"/>
        <w:ind w:firstLine="540"/>
        <w:jc w:val="both"/>
      </w:pPr>
      <w:r>
        <w:t xml:space="preserve">код </w:t>
      </w:r>
      <w:hyperlink r:id="rId6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2.10.2014) (коды 66 - 99 ОКАТО){КонсультантПлюс}" w:history="1">
        <w:r>
          <w:rPr>
            <w:color w:val="0000FF"/>
          </w:rPr>
          <w:t>ОКАТО</w:t>
        </w:r>
      </w:hyperlink>
      <w:r>
        <w:t>: 76250554000;</w:t>
      </w:r>
    </w:p>
    <w:p w:rsidR="001648A4" w:rsidRDefault="001648A4">
      <w:pPr>
        <w:pStyle w:val="ConsPlusNormal"/>
        <w:ind w:firstLine="540"/>
        <w:jc w:val="both"/>
      </w:pPr>
      <w:r>
        <w:t xml:space="preserve">код </w:t>
      </w:r>
      <w:hyperlink r:id="rId68" w:tooltip="&quot;ОК 029-2007 (КДЕС Ред. 1.1). Общероссийский классификатор видов экономической деятельности&quot; (утв. Приказом Ростехрегулирования от 22.11.2007 N 329-ст) (ред. от 24.12.2012) (введен в действие 01.01.2008){КонсультантПлюс}" w:history="1">
        <w:r>
          <w:rPr>
            <w:color w:val="0000FF"/>
          </w:rPr>
          <w:t>ОКВЭД</w:t>
        </w:r>
      </w:hyperlink>
      <w:r>
        <w:t>: 91.33.</w:t>
      </w:r>
    </w:p>
    <w:p w:rsidR="001648A4" w:rsidRDefault="001648A4">
      <w:pPr>
        <w:pStyle w:val="ConsPlusNormal"/>
        <w:ind w:firstLine="540"/>
        <w:jc w:val="both"/>
      </w:pPr>
      <w:r>
        <w:t>Банковские реквизиты: р/с 40602810547000000011 в Читинском региональном филиале ОАО "Россельхозбанк" г. Чита;</w:t>
      </w:r>
    </w:p>
    <w:p w:rsidR="001648A4" w:rsidRDefault="001648A4">
      <w:pPr>
        <w:pStyle w:val="ConsPlusNormal"/>
        <w:ind w:firstLine="540"/>
        <w:jc w:val="both"/>
      </w:pPr>
      <w:r>
        <w:t>к/с 30101810400000000740;</w:t>
      </w:r>
    </w:p>
    <w:p w:rsidR="001648A4" w:rsidRDefault="001648A4">
      <w:pPr>
        <w:pStyle w:val="ConsPlusNormal"/>
        <w:ind w:firstLine="540"/>
        <w:jc w:val="both"/>
      </w:pPr>
      <w:r>
        <w:t>БИК 047601740.</w:t>
      </w:r>
    </w:p>
    <w:p w:rsidR="001648A4" w:rsidRDefault="001648A4">
      <w:pPr>
        <w:pStyle w:val="ConsPlusNormal"/>
        <w:jc w:val="both"/>
      </w:pPr>
    </w:p>
    <w:p w:rsidR="001648A4" w:rsidRDefault="001648A4">
      <w:pPr>
        <w:pStyle w:val="ConsPlusNormal"/>
        <w:jc w:val="center"/>
        <w:outlineLvl w:val="3"/>
      </w:pPr>
      <w:bookmarkStart w:id="51" w:name="Par1033"/>
      <w:bookmarkEnd w:id="51"/>
      <w:r>
        <w:t>8. ПЕРЕЧЕНЬ ОСНОВНЫХ МЕРОПРИЯТИЙ ПОДПРОГРАММЫ</w:t>
      </w:r>
    </w:p>
    <w:p w:rsidR="001648A4" w:rsidRDefault="001648A4">
      <w:pPr>
        <w:pStyle w:val="ConsPlusNormal"/>
        <w:jc w:val="center"/>
      </w:pPr>
      <w:r>
        <w:t>"ПРАВИЛЬНЫЙ ВЫБОР"</w:t>
      </w:r>
    </w:p>
    <w:p w:rsidR="001648A4" w:rsidRDefault="001648A4">
      <w:pPr>
        <w:pStyle w:val="ConsPlusNormal"/>
        <w:jc w:val="center"/>
        <w:sectPr w:rsidR="001648A4">
          <w:headerReference w:type="default" r:id="rId69"/>
          <w:footerReference w:type="default" r:id="rId70"/>
          <w:pgSz w:w="11906" w:h="16838"/>
          <w:pgMar w:top="1440" w:right="566" w:bottom="1440" w:left="1133" w:header="0" w:footer="0" w:gutter="0"/>
          <w:cols w:space="720"/>
          <w:noEndnote/>
        </w:sectPr>
      </w:pP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2"/>
        <w:gridCol w:w="2948"/>
        <w:gridCol w:w="3288"/>
        <w:gridCol w:w="2098"/>
        <w:gridCol w:w="1134"/>
        <w:gridCol w:w="1644"/>
        <w:gridCol w:w="1134"/>
        <w:gridCol w:w="1134"/>
        <w:gridCol w:w="1134"/>
        <w:gridCol w:w="1134"/>
      </w:tblGrid>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N п/п</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Наименование мероприятия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Ожидаемые результаты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Исполнители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Сроки реализации (годы)</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Источники финансирования</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Потребность в финансовых ресурсах, в т.ч. по годам (тыс. руб.)</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w:t>
            </w:r>
          </w:p>
        </w:tc>
      </w:tr>
      <w:tr w:rsidR="001648A4" w:rsidRPr="001648A4">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w:t>
            </w:r>
          </w:p>
        </w:tc>
      </w:tr>
      <w:tr w:rsidR="001648A4" w:rsidRPr="001648A4">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56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52" w:name="Par1058"/>
            <w:bookmarkEnd w:id="52"/>
            <w:r w:rsidRPr="001648A4">
              <w:t>1. 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Обеспечение постсудебного сопровождения в течение трех лет 180 несовершеннолетних; коррекция поведения несовершеннолетних, находящихся в конфликте с законом, изменение их асоциальных установок и ценностных ориентаций посредством создания на базе Чернышевского СРЦ "Дружба" кабинетов психологической разгрузки, кабинета для обучения швейному делу, оборудование тренажерного зала, учебной комнаты "Домашняя кухня"; снижение числа случаев повторных правонарушений, профилактика безнадзорности и правонарушений среди несовершеннолетних</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Чернышевский СРЦ "Дружба", ФКУ УИИ УФСИН России по Забайкальскому краю</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318,5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631,5</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Создание кабинетов "Правосудие в защиту детей"</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 xml:space="preserve">Введение в штаты Петровск-Забайкальского КЦСОН "Ветеран", Нерчинского СРЦ "Гарант", Сретенского КЦСОН </w:t>
            </w:r>
            <w:r w:rsidRPr="001648A4">
              <w:lastRenderedPageBreak/>
              <w:t>"Березка", Шерловогорского РЦ "Топаз" специалистов по социальной работе и психологов для организации помощи несовершеннолетним, находящимся в конфликте с законом, и их родителям обеспечит разработку и апробацию модели социально-психологического сопровождения несовершеннолетних, оказавшихся в конфликте с законом, на всех этапах уголовного судопроизводства с охватом в течение трех лет профилактическими мероприятиями 880 семей и 1525 несовершеннолетних, находящихся в конфликте с законом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 xml:space="preserve">Министерство, Петровск-Забайкальский КЦСОН "Ветеран", </w:t>
            </w:r>
            <w:r w:rsidRPr="001648A4">
              <w:lastRenderedPageBreak/>
              <w:t>Нерчинский СРЦ "Гарант", Сретенский КЦСОН "Березка", Шерловогорский РЦ "Топаз"</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 xml:space="preserve">Средства </w:t>
            </w:r>
            <w:r w:rsidRPr="001648A4">
              <w:lastRenderedPageBreak/>
              <w:t>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450,0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1.3</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Внедрение инновационных оздоровительных и физкультурно-спортивных технологий в работу учреждений социального обслуживания как средство реализации методов по формированию установки на здоровый образ жизни подростков, находящихся в конфликте с законом</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 xml:space="preserve">Обеспечит отвлечение подростков от влияния криминогенной среды, внедрение новых видов досуга для подростков, исключающих традиции курения, употребления алкогольной продукции, содействие социальной реабилитации несовершеннолетних, находящихся в конфликте с законом, в целях их интеграции в позитивное устойчивое социальное окружение посредством создания 6 физкультурно-спортивных </w:t>
            </w:r>
            <w:r w:rsidRPr="001648A4">
              <w:lastRenderedPageBreak/>
              <w:t>площадок на базе СРЦ "Надежда", Черновского КЦСОН "Берегиня", ЦППН "Доверие", РЦ "Шиванда", Улетовского СРЦ "Кедр", Шерловогорского РЦ "Топаз" с охватом оздоровительными мероприятиями за весь период реализации подпрограммы 4400 несовершеннолетних, состоящих на учете в органах внутренних дел и КДНиЗП, воспитывающихся в неполных семьях, из многодетных семей, из опекунских семей, воспитанников социально-реабилитационных центров и интернатных учреждений</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Министерство, СРЦ "Надежда", Черновский КЦСОН "Берегиня", ЦППН "Доверие", РЦ "Шиванда", Улетовский СРЦ "Кедр", Шерловогорский РЦ "Топаз"</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15758,6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6689,6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4971,0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4098,0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1979,0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1715,2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263,8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1.4</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Внедрение модели учебно-трудовой бригады на базе 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 xml:space="preserve">Обеспечит создание на базе Улетовского СРЦ "Кедр", Малетинского СРЦ "Гармония", Ясногорского СРЦ "Родник", СРЦ "Надежда", Шилкинского СРЦ "Сибиряк", Карымского КЦСОН "Багульник", Красночикойского КЦСОН "Черемушки", Кыринского СРЦ "Перекресток", Могойтуйского КЦСОН "Элбэг" 3 моделей учебно-трудовых бригад с целью вовлечения несовершеннолетних, находящихся в конфликте с законом, в здоровую социальную среду, способствующую развитию здорового образа жизни, социальных навыков, </w:t>
            </w:r>
            <w:r w:rsidRPr="001648A4">
              <w:lastRenderedPageBreak/>
              <w:t>трудовому обучению и подготовке к трудоустройству их в сельской местности. Позволит обучить столярному, слесарному, швейному делу 280 несовершеннолетних. Обеспечит восстановление нарушенных психических функций личности 1300 несовершеннолетних, находящихся в конфликте с законом, позитивные личностные изменения подростков, обусловливающие разрушение негативных установок, ценностей, формирование положительного социального опыта</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Министерство, Улетовский СРЦ "Кедр", Малетинский СРЦ "Гармония", Ясногорский СРЦ "Родник", СРЦ "Надежда", Шилкинский СРЦ "Сибиряк", Карымский КЦСОН "Багульник", Красночикойский КЦСОН "Черемушки", Кыринский СРЦ "Перекресток", Могойтуйский КЦСОН "Элбэг"</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10400,0</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2650,0</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3750,0</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Внебюджетные средства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xml:space="preserve">Итого по </w:t>
            </w:r>
            <w:hyperlink w:anchor="Par1058" w:tooltip="Ссылка на текущий документ" w:history="1">
              <w:r w:rsidRPr="001648A4">
                <w:rPr>
                  <w:color w:val="0000FF"/>
                </w:rPr>
                <w:t>подразделу</w:t>
              </w:r>
            </w:hyperlink>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37258,6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13189,6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12471,0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11598,0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14429,0</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4833,7</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4813,8</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4781,5</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Внебюджетные средства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w:t>
            </w:r>
          </w:p>
        </w:tc>
      </w:tr>
      <w:tr w:rsidR="001648A4" w:rsidRPr="001648A4">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56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53" w:name="Par1145"/>
            <w:bookmarkEnd w:id="53"/>
            <w:r w:rsidRPr="001648A4">
              <w:t>2. Социальная адаптация несовершеннолетних, находящихся в конфликте с законом, создание и развитие ювенальных служб в Забайкальском крае</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xml:space="preserve">Внедрение эффективных методов профилактической и коррекционной работы с несовершеннолетними, склонными к совершению преступлений и правонарушений, на базе ГУСО "Черновский комплексный центр </w:t>
            </w:r>
            <w:r w:rsidRPr="001648A4">
              <w:lastRenderedPageBreak/>
              <w:t>социального обслуживания населения "Берегиня"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 xml:space="preserve">Обеспечит создание на базе Черновского КЦСОН "Берегиня" эффективной модели социальной реабилитации и адаптации несовершеннолетних, находящихся в конфликте с законом, и их семей комплексными средствами культуры, искусства, </w:t>
            </w:r>
            <w:r w:rsidRPr="001648A4">
              <w:lastRenderedPageBreak/>
              <w:t>физкультуры, спорта, туризма, через трудовую занятость и психолого-правовое сопровождение посредством оборудования кабинета для обучения компьютерной грамотности, тренажерного зала, организации фотовыставок несовершеннолетних, находящихся в конфликте с законом, что позволит оказать реабилитационные услуги 240 несовершеннолетним и их семьям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Министерство, Черновский КЦСОН "Берегиня"</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5756,3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1516,2</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1730,4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2509,7</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1384,0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487,5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526,5</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2.2</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Реализация социального проекта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 на базе СРЦ "Надежда" позволит организовать курс реабилитации 1200 несовершеннолетних, склонных к совершению правонарушений, будет способствовать расширению перечня и повышению качества услуг, предоставляемых несовершеннолетним и их семьям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СРЦ "Надежда"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2080,0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1150,0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187,0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743,0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795,1</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611,1</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52,6</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131,4</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xml:space="preserve">Внедрение эффективных методов профилактической и </w:t>
            </w:r>
            <w:r w:rsidRPr="001648A4">
              <w:lastRenderedPageBreak/>
              <w:t>коррекционной работы с несовершеннолетними, совершившими преступления и правонарушения, и их семьями на базе ГСУВУ "Сретенская школа"</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 xml:space="preserve">Реализация проекта "Школа гражданской зрелости" </w:t>
            </w:r>
            <w:r w:rsidRPr="001648A4">
              <w:lastRenderedPageBreak/>
              <w:t>(профилактическая и коррекционная работа с несовершеннолетними, совершившими преступления и правонарушения, и их семьями) посредством создания швейной и столярной мастерских, внедрения социальных инновационных технологий для подготовки выпускников к автономной жизни позволит 190 воспитанникам ГСУВУ "Сретенская школа" пройти трудовую, психологическую и медико-социальную реабилитацию</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 xml:space="preserve">Минобразования, ГСУВУ "Сретенская </w:t>
            </w:r>
            <w:r w:rsidRPr="001648A4">
              <w:lastRenderedPageBreak/>
              <w:t>школа"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4457,0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1440,0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1494,0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1523,0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910,0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764,4</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78,3</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67,3</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2.4</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 xml:space="preserve">Внедрение на базе ЦППН "Доверие" реабилитационно-профилактической программы "Точка возврата" и технологии деятельности судебного социального работника позволит 250 несовершеннолетним пройти реабилитационно-профилактический курс, создать условия для социализации несовершеннолетних, находящихся в конфликте с законом, их подготовки к самостоятельной жизни и интеграции в общество при помощи современных компьютерных, социальных и образовательных технологий посредством создания кабинета для обучения компьютерной </w:t>
            </w:r>
            <w:r w:rsidRPr="001648A4">
              <w:lastRenderedPageBreak/>
              <w:t>грамотности и подросткового клуба взаимоподдержки. Проведение курсов повышения квалификации социальных работников, психологов, специалистов в области применения ювенальных технологий (150 человек) позволит создать систему единого программно-методического обеспечения стандартов и критериев оказания социальных услуг несовершеннолетним, находящимся в конфликте с законом; осуществлять комплексное решение проблем профилактики правонарушений несовершеннолетних с помощью эффективного использования ресурсов специалистов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Министерство, ЦППН "Доверие", ЗабГУ</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5050,1</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2207,2</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1118,6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1724,3</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2193,6</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840,9</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631,7</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721,0</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2.5</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Обеспечит беспрепятственный доступ 370 семей, 760 детей, находящихся в кризисной и конфликтной с законом ситуации, к социальным услугам посредством создания на базе Ясногорского СРЦ "Родник", Могойтуйского КЦСОН "Элбэг", Бадинского СРЦ "Искра", Шерловогорского РЦ "Топаз" выездных межведомственных служб экстренной социально-психологической помощи</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Ясногорский СРЦ "Родник", Могойтуйский КЦСОН "Элбэг, Бадинский СРЦ "Искра", Шерловогорский РЦ "Топаз"</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2450,0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1050,0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4390,0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1540,0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xml:space="preserve">Внедрение методов </w:t>
            </w:r>
            <w:r w:rsidRPr="001648A4">
              <w:lastRenderedPageBreak/>
              <w:t>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 xml:space="preserve">Позволит внедрить программу </w:t>
            </w:r>
            <w:r w:rsidRPr="001648A4">
              <w:lastRenderedPageBreak/>
              <w:t xml:space="preserve">"Видеомост", направленную на создание модели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 а также установление прямой связи с учреждениями социального обслуживания для ускорения процесса социализации и интеграции освобождающихся из мест лишения свободы подростков, создания более гуманной среды для их вхождения в общество. Внедрение инновационных технологий по проведению индивидуальной профилактической работы с несовершеннолетними, состоящими на учете в уголовно-исполнительных инспекциях, и их семьями, проживающими в отдаленных от районного центра, где расположена уголовно-исполнительная инспекция, населенных пунктах (проведение удаленной регистрации несовершеннолетних осужденных в ФКУ УИИ УФСИН России по Забайкальскому краю), приведет к снижению уровня совершения повторных преступлений и правонарушений </w:t>
            </w:r>
            <w:r w:rsidRPr="001648A4">
              <w:lastRenderedPageBreak/>
              <w:t>осужденными несовершеннолетними, состоящими на учете в уголовно-исполнительных инспекциях, с 5,5% до 1,5%</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 xml:space="preserve">Министерство, ФКУ </w:t>
            </w:r>
            <w:r w:rsidRPr="001648A4">
              <w:lastRenderedPageBreak/>
              <w:t>УИИ УФСИН России по Забайкальскому краю</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 xml:space="preserve">2013 - </w:t>
            </w:r>
            <w:r w:rsidRPr="001648A4">
              <w:lastRenderedPageBreak/>
              <w:t>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 xml:space="preserve">Краевой </w:t>
            </w:r>
            <w:r w:rsidRPr="001648A4">
              <w:lastRenderedPageBreak/>
              <w:t>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90,0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2.7</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Создание мобильного отделения "Шанс"</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Обеспечит создание эффективной модели социальной реабилитации и адаптации 950 несовершеннолетних, осужденных без изоляции от общества, комплексными средствами культуры, искусства, физкультуры, спорта, туризма, через трудовую занятость, психолого-правовое сопровождение, проведение спортивно-массовых, культурно-развлекательных, научно-познавательных, военно-патриотических, общественно полезных мероприятий</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ФКУ УИИ УФСИН России по Забайкальскому краю, ЗабГУ.</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Создание сети социально-психологических служб для работы с несовершеннолетними, находящимися в конфликте с законом, и их социальным окружением</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 xml:space="preserve">Позволит обеспечить досудебное и судебное сопровождение несовершеннолетних, вступивших в конфликт с законом; будет способствовать созданию на территории Забайкальского края эффективного реабилитационного пространства для социализации и реабилитации несовершеннолетних, </w:t>
            </w:r>
            <w:r w:rsidRPr="001648A4">
              <w:lastRenderedPageBreak/>
              <w:t>находящихся в конфликте с законом; созданию кабинетов для внедрения технологий восстановительного подхода и примирительных программ в деятельность социальных, образовательных, медицинских, культурно-досуговых учреждений, нацеленных на создание систем межведомственного и межсекторного взаимодействия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Министерство, Забайкальский краевой суд, Управление Судебного департамента в Забайкальском крае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2250,0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800,0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1221,6</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410,4</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410,4</w:t>
            </w:r>
          </w:p>
        </w:tc>
      </w:tr>
      <w:tr w:rsidR="001648A4" w:rsidRPr="001648A4">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Информационное освещение в средствах массовой информации хода реализации подпрограммы и достигнутых результатов исполнения мероприятий подпрограммы</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Ежеквартальное информационное освещение в средствах массовой информации хода реализации подпрограммы и достигнутых результатов исполнения мероприятий подпрограммы</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xml:space="preserve">Итого по </w:t>
            </w:r>
            <w:hyperlink w:anchor="Par1145" w:tooltip="Ссылка на текущий документ" w:history="1">
              <w:r w:rsidRPr="001648A4">
                <w:rPr>
                  <w:color w:val="0000FF"/>
                </w:rPr>
                <w:t>подразделу</w:t>
              </w:r>
            </w:hyperlink>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25283,4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9693,4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7010,0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8580,0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11894,3</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5137,2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3300,5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3456,6</w:t>
            </w:r>
          </w:p>
        </w:tc>
      </w:tr>
      <w:tr w:rsidR="001648A4" w:rsidRPr="001648A4">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Итого по подпрограмме</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62542,0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22883,0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19481,0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20178,0</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26323,3</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9970,9</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8114,3</w:t>
            </w:r>
          </w:p>
        </w:tc>
        <w:tc>
          <w:tcPr>
            <w:tcW w:w="113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8238,1</w:t>
            </w:r>
          </w:p>
        </w:tc>
      </w:tr>
      <w:tr w:rsidR="001648A4" w:rsidRPr="001648A4">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Внебюджетные средства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w:t>
            </w:r>
          </w:p>
        </w:tc>
      </w:tr>
    </w:tbl>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center"/>
        <w:outlineLvl w:val="2"/>
        <w:rPr>
          <w:b/>
          <w:bCs/>
        </w:rPr>
      </w:pPr>
      <w:bookmarkStart w:id="54" w:name="Par1315"/>
      <w:bookmarkEnd w:id="54"/>
      <w:r>
        <w:rPr>
          <w:b/>
          <w:bCs/>
        </w:rPr>
        <w:lastRenderedPageBreak/>
        <w:t>9.5. ПОДПРОГРАММА N 5</w:t>
      </w:r>
    </w:p>
    <w:p w:rsidR="001648A4" w:rsidRDefault="001648A4">
      <w:pPr>
        <w:pStyle w:val="ConsPlusNormal"/>
        <w:jc w:val="center"/>
        <w:rPr>
          <w:b/>
          <w:bCs/>
        </w:rPr>
      </w:pPr>
      <w:r>
        <w:rPr>
          <w:b/>
          <w:bCs/>
        </w:rPr>
        <w:t>"ПРАВО БЫТЬ РАВНЫМ"</w:t>
      </w:r>
    </w:p>
    <w:p w:rsidR="001648A4" w:rsidRDefault="001648A4">
      <w:pPr>
        <w:pStyle w:val="ConsPlusNormal"/>
        <w:jc w:val="both"/>
      </w:pPr>
    </w:p>
    <w:p w:rsidR="001648A4" w:rsidRDefault="001648A4">
      <w:pPr>
        <w:pStyle w:val="ConsPlusNormal"/>
        <w:jc w:val="center"/>
        <w:outlineLvl w:val="3"/>
      </w:pPr>
      <w:bookmarkStart w:id="55" w:name="Par1318"/>
      <w:bookmarkEnd w:id="55"/>
      <w:r>
        <w:t>ПАСПОРТ ПОДПРОГРАММЫ</w:t>
      </w:r>
    </w:p>
    <w:p w:rsidR="001648A4" w:rsidRDefault="001648A4">
      <w:pPr>
        <w:pStyle w:val="ConsPlusNormal"/>
        <w:jc w:val="center"/>
      </w:pPr>
      <w:r>
        <w:t>"ПРАВО БЫТЬ РАВНЫМ"</w:t>
      </w:r>
    </w:p>
    <w:p w:rsidR="001648A4" w:rsidRDefault="001648A4">
      <w:pPr>
        <w:pStyle w:val="ConsPlusNormal"/>
        <w:jc w:val="center"/>
        <w:sectPr w:rsidR="001648A4">
          <w:headerReference w:type="default" r:id="rId71"/>
          <w:footerReference w:type="default" r:id="rId72"/>
          <w:pgSz w:w="16838" w:h="11906" w:orient="landscape"/>
          <w:pgMar w:top="1133" w:right="1440" w:bottom="566" w:left="1440" w:header="0" w:footer="0" w:gutter="0"/>
          <w:cols w:space="720"/>
          <w:noEndnote/>
        </w:sectPr>
      </w:pP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6917"/>
      </w:tblGrid>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Ответственный исполнитель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Министерство труда и социальной защиты Забайкальского края</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Соисполнители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Министерство труда и социальной защиты Забайкальского края;</w:t>
            </w:r>
          </w:p>
          <w:p w:rsidR="001648A4" w:rsidRPr="001648A4" w:rsidRDefault="001648A4">
            <w:pPr>
              <w:pStyle w:val="ConsPlusNormal"/>
              <w:jc w:val="both"/>
            </w:pPr>
            <w:r w:rsidRPr="001648A4">
              <w:t>Министерство образования, науки и молодежной политики Забайкальского края;</w:t>
            </w:r>
          </w:p>
          <w:p w:rsidR="001648A4" w:rsidRPr="001648A4" w:rsidRDefault="001648A4">
            <w:pPr>
              <w:pStyle w:val="ConsPlusNormal"/>
              <w:jc w:val="both"/>
            </w:pPr>
            <w:r w:rsidRPr="001648A4">
              <w:t>Министерство здравоохранения Забайкальского края;</w:t>
            </w:r>
          </w:p>
          <w:p w:rsidR="001648A4" w:rsidRPr="001648A4" w:rsidRDefault="001648A4">
            <w:pPr>
              <w:pStyle w:val="ConsPlusNormal"/>
              <w:jc w:val="both"/>
            </w:pPr>
            <w:r w:rsidRPr="001648A4">
              <w:t>Министерство культуры Забайкальского края;</w:t>
            </w:r>
          </w:p>
          <w:p w:rsidR="001648A4" w:rsidRPr="001648A4" w:rsidRDefault="001648A4">
            <w:pPr>
              <w:pStyle w:val="ConsPlusNormal"/>
              <w:jc w:val="both"/>
            </w:pPr>
            <w:r w:rsidRPr="001648A4">
              <w:t>Министерство физической культуры и спорта Забайкальского края;</w:t>
            </w:r>
          </w:p>
          <w:p w:rsidR="001648A4" w:rsidRPr="001648A4" w:rsidRDefault="001648A4">
            <w:pPr>
              <w:pStyle w:val="ConsPlusNormal"/>
              <w:jc w:val="both"/>
            </w:pPr>
            <w:r w:rsidRPr="001648A4">
              <w:t>Государственная служба занятости населения Забайкальского края;</w:t>
            </w:r>
          </w:p>
          <w:p w:rsidR="001648A4" w:rsidRPr="001648A4" w:rsidRDefault="001648A4">
            <w:pPr>
              <w:pStyle w:val="ConsPlusNormal"/>
              <w:jc w:val="both"/>
            </w:pPr>
            <w:r w:rsidRPr="001648A4">
              <w:t>Федеральное казенное учреждение "Главное бюро медико-социальной экспертизы" Забайкальского края;</w:t>
            </w:r>
          </w:p>
          <w:p w:rsidR="001648A4" w:rsidRPr="001648A4" w:rsidRDefault="001648A4">
            <w:pPr>
              <w:pStyle w:val="ConsPlusNormal"/>
              <w:jc w:val="both"/>
            </w:pPr>
            <w:r w:rsidRPr="001648A4">
              <w:t>Государственное учреждение "Забайкальское региональное отделение Фонда социального страхования Российской Федерации";</w:t>
            </w:r>
          </w:p>
          <w:p w:rsidR="001648A4" w:rsidRPr="001648A4" w:rsidRDefault="001648A4">
            <w:pPr>
              <w:pStyle w:val="ConsPlusNormal"/>
              <w:jc w:val="both"/>
            </w:pPr>
            <w:r w:rsidRPr="001648A4">
              <w:t>Забайкальская региональная организация Общероссийской общественной организации "Всероссийское общество инвалидов";</w:t>
            </w:r>
          </w:p>
          <w:p w:rsidR="001648A4" w:rsidRPr="001648A4" w:rsidRDefault="001648A4">
            <w:pPr>
              <w:pStyle w:val="ConsPlusNormal"/>
              <w:jc w:val="both"/>
            </w:pPr>
            <w:r w:rsidRPr="001648A4">
              <w:t>Ассоциация государственных учреждений социального обслуживания Забайкальского края "Содружество"</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Срок реализации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2014 - 2015 годы</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Цель</w:t>
            </w:r>
          </w:p>
          <w:p w:rsidR="001648A4" w:rsidRPr="001648A4" w:rsidRDefault="001648A4">
            <w:pPr>
              <w:pStyle w:val="ConsPlusNormal"/>
            </w:pPr>
            <w:r w:rsidRPr="001648A4">
              <w:t>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Задачи</w:t>
            </w:r>
          </w:p>
          <w:p w:rsidR="001648A4" w:rsidRPr="001648A4" w:rsidRDefault="001648A4">
            <w:pPr>
              <w:pStyle w:val="ConsPlusNormal"/>
            </w:pPr>
            <w:r w:rsidRPr="001648A4">
              <w:t>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1. Организация психолого-педагогической работы с детьми-инвалидами, семьями, имеющими детей с ограниченными возможностями здоровья.</w:t>
            </w:r>
          </w:p>
          <w:p w:rsidR="001648A4" w:rsidRPr="001648A4" w:rsidRDefault="001648A4">
            <w:pPr>
              <w:pStyle w:val="ConsPlusNormal"/>
              <w:jc w:val="both"/>
            </w:pPr>
            <w:r w:rsidRPr="001648A4">
              <w:t>2. Организация и проведение абилитационных и реабилитационных мероприятий с детьми с ограниченными возможностями здоровья.</w:t>
            </w:r>
          </w:p>
          <w:p w:rsidR="001648A4" w:rsidRPr="001648A4" w:rsidRDefault="001648A4">
            <w:pPr>
              <w:pStyle w:val="ConsPlusNormal"/>
              <w:jc w:val="both"/>
            </w:pPr>
            <w:r w:rsidRPr="001648A4">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p w:rsidR="001648A4" w:rsidRPr="001648A4" w:rsidRDefault="001648A4">
            <w:pPr>
              <w:pStyle w:val="ConsPlusNormal"/>
              <w:jc w:val="both"/>
            </w:pPr>
            <w:r w:rsidRPr="001648A4">
              <w:t>4. Совершенствование организационно-методических основ социальной реабилитации детей с ограниченными возможностями здоровья.</w:t>
            </w:r>
          </w:p>
          <w:p w:rsidR="001648A4" w:rsidRPr="001648A4" w:rsidRDefault="001648A4">
            <w:pPr>
              <w:pStyle w:val="ConsPlusNormal"/>
              <w:jc w:val="both"/>
            </w:pPr>
            <w:r w:rsidRPr="001648A4">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1648A4" w:rsidRPr="001648A4" w:rsidRDefault="001648A4">
            <w:pPr>
              <w:pStyle w:val="ConsPlusNormal"/>
              <w:jc w:val="both"/>
            </w:pPr>
            <w:r w:rsidRPr="001648A4">
              <w:t>6. Информационное сопровождение подпрограммы</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Целевая группа, на которую направлена деятельность по подпрограмме</w:t>
            </w:r>
          </w:p>
        </w:tc>
        <w:tc>
          <w:tcPr>
            <w:tcW w:w="6917" w:type="dxa"/>
            <w:tcMar>
              <w:top w:w="102" w:type="dxa"/>
              <w:left w:w="62" w:type="dxa"/>
              <w:bottom w:w="102" w:type="dxa"/>
              <w:right w:w="62" w:type="dxa"/>
            </w:tcMar>
          </w:tcPr>
          <w:p w:rsidR="001648A4" w:rsidRPr="001648A4" w:rsidRDefault="001648A4">
            <w:pPr>
              <w:pStyle w:val="ConsPlusNormal"/>
              <w:jc w:val="both"/>
            </w:pPr>
            <w:r w:rsidRPr="001648A4">
              <w:t>Дети-инвалиды и дети с ограниченными возможностями здоровья - 3450 чел.;</w:t>
            </w:r>
          </w:p>
          <w:p w:rsidR="001648A4" w:rsidRPr="001648A4" w:rsidRDefault="001648A4">
            <w:pPr>
              <w:pStyle w:val="ConsPlusNormal"/>
              <w:jc w:val="both"/>
            </w:pPr>
            <w:r w:rsidRPr="001648A4">
              <w:t>родители (лица, их заменяющие) детей-инвалидов - 4313 чел.;</w:t>
            </w:r>
          </w:p>
          <w:p w:rsidR="001648A4" w:rsidRPr="001648A4" w:rsidRDefault="001648A4">
            <w:pPr>
              <w:pStyle w:val="ConsPlusNormal"/>
              <w:jc w:val="both"/>
            </w:pPr>
            <w:r w:rsidRPr="001648A4">
              <w:t>работники медицинских, социальных, образовательных и других учреждений, предоставляющих реабилитационные и абилитационные услуги детям-инвалидам, - 733 чел.;</w:t>
            </w:r>
          </w:p>
          <w:p w:rsidR="001648A4" w:rsidRPr="001648A4" w:rsidRDefault="001648A4">
            <w:pPr>
              <w:pStyle w:val="ConsPlusNormal"/>
              <w:jc w:val="both"/>
            </w:pPr>
            <w:r w:rsidRPr="001648A4">
              <w:t>волонтеры, оказывающие помощь детям-инвалидам, - 120 чел.</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Перечень</w:t>
            </w:r>
          </w:p>
          <w:p w:rsidR="001648A4" w:rsidRPr="001648A4" w:rsidRDefault="001648A4">
            <w:pPr>
              <w:pStyle w:val="ConsPlusNormal"/>
            </w:pPr>
            <w:r w:rsidRPr="001648A4">
              <w:t>основных</w:t>
            </w:r>
          </w:p>
          <w:p w:rsidR="001648A4" w:rsidRPr="001648A4" w:rsidRDefault="001648A4">
            <w:pPr>
              <w:pStyle w:val="ConsPlusNormal"/>
            </w:pPr>
            <w:r w:rsidRPr="001648A4">
              <w:lastRenderedPageBreak/>
              <w:t>мероприятий</w:t>
            </w:r>
          </w:p>
          <w:p w:rsidR="001648A4" w:rsidRPr="001648A4" w:rsidRDefault="001648A4">
            <w:pPr>
              <w:pStyle w:val="ConsPlusNormal"/>
            </w:pPr>
            <w:r w:rsidRPr="001648A4">
              <w:t>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lastRenderedPageBreak/>
              <w:t>1. Создание "страницы доверия" на официальном сайте Министерства труда и социальной защиты Забайкальского края.</w:t>
            </w:r>
          </w:p>
          <w:p w:rsidR="001648A4" w:rsidRPr="001648A4" w:rsidRDefault="001648A4">
            <w:pPr>
              <w:pStyle w:val="ConsPlusNormal"/>
              <w:jc w:val="both"/>
            </w:pPr>
            <w:r w:rsidRPr="001648A4">
              <w:lastRenderedPageBreak/>
              <w:t>2. Создание на территории Забайкальского края служб сопровождения детей-инвалидов, семей с детьми-инвалидами (далее - службы сопровождения) и совершенствование их деятельности, основанной на внедрении инновационных технологий:</w:t>
            </w:r>
          </w:p>
          <w:p w:rsidR="001648A4" w:rsidRPr="001648A4" w:rsidRDefault="001648A4">
            <w:pPr>
              <w:pStyle w:val="ConsPlusNormal"/>
              <w:jc w:val="both"/>
            </w:pPr>
            <w:r w:rsidRPr="001648A4">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1648A4" w:rsidRPr="001648A4" w:rsidRDefault="001648A4">
            <w:pPr>
              <w:pStyle w:val="ConsPlusNormal"/>
              <w:jc w:val="both"/>
            </w:pPr>
            <w:r w:rsidRPr="001648A4">
              <w:t>2) технологии социальной поддержки семьи (услуга "Мери Поппинс - няня на час" по уходу за ребенком-инвалидом при кратковременном отсутствии родителей);</w:t>
            </w:r>
          </w:p>
          <w:p w:rsidR="001648A4" w:rsidRPr="001648A4" w:rsidRDefault="001648A4">
            <w:pPr>
              <w:pStyle w:val="ConsPlusNormal"/>
              <w:jc w:val="both"/>
            </w:pPr>
            <w:r w:rsidRPr="001648A4">
              <w:t>3) технологии "Мир вокруг нас" (содействие в социальной адаптации детей с нарушениями опорно-двигательного аппарата).</w:t>
            </w:r>
          </w:p>
          <w:p w:rsidR="001648A4" w:rsidRPr="001648A4" w:rsidRDefault="001648A4">
            <w:pPr>
              <w:pStyle w:val="ConsPlusNormal"/>
              <w:jc w:val="both"/>
            </w:pPr>
            <w:r w:rsidRPr="001648A4">
              <w:t>Службы сопровождения создаются при государственных учреждениях социального обслуживания Забайкальского края.</w:t>
            </w:r>
          </w:p>
          <w:p w:rsidR="001648A4" w:rsidRPr="001648A4" w:rsidRDefault="001648A4">
            <w:pPr>
              <w:pStyle w:val="ConsPlusNormal"/>
              <w:jc w:val="both"/>
            </w:pPr>
            <w:r w:rsidRPr="001648A4">
              <w:t>3. Внедрение инновационной технологии социальной адаптации и реабилитации детей-инвалидов - воспитанников Государственного стационарного учреждения социального обслуживания (далее -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при ГСУСО "Петровск-Забайкальский детский дом-интернат для умственно отсталых детей" Забайкальского края.</w:t>
            </w:r>
          </w:p>
          <w:p w:rsidR="001648A4" w:rsidRPr="001648A4" w:rsidRDefault="001648A4">
            <w:pPr>
              <w:pStyle w:val="ConsPlusNormal"/>
              <w:jc w:val="both"/>
            </w:pPr>
            <w:r w:rsidRPr="001648A4">
              <w:t>4. Внедрение технологии раннего выявления детей с риском инвалидности на базах государственных автономных учреждений социального обслуживания (далее - ГАУСО) "Реабилитационный центр для детей с ограниченными возможностями "Спасатель", "Реабилитационный центр "Шиванда" Забайкальского края, Государственного учреждения здравоохранения (далее - ГУЗ) "Краевой детский консультативный диагностический центр" Забайкальского края.</w:t>
            </w:r>
          </w:p>
          <w:p w:rsidR="001648A4" w:rsidRPr="001648A4" w:rsidRDefault="001648A4">
            <w:pPr>
              <w:pStyle w:val="ConsPlusNormal"/>
              <w:jc w:val="both"/>
            </w:pPr>
            <w:r w:rsidRPr="001648A4">
              <w:t>5. Внедрение инновационных технологий содействия детям-инвалидам с детским церебральным параличом (далее - ДЦП) и детям с генетическими заболеваниями (синдром Дауна) в социальной адаптации и интеграции на базе Государственного казенного учреждения социального обслуживания (далее - ГКУСО) "Центр медико-социальной реабилитации инвалидов "Росток" Забайкальского края посредством реализации программ:</w:t>
            </w:r>
          </w:p>
          <w:p w:rsidR="001648A4" w:rsidRPr="001648A4" w:rsidRDefault="001648A4">
            <w:pPr>
              <w:pStyle w:val="ConsPlusNormal"/>
              <w:jc w:val="both"/>
            </w:pPr>
            <w:r w:rsidRPr="001648A4">
              <w:t>1) "Особый ребенок" (ранняя реабилитация детей с синдромом Дауна);</w:t>
            </w:r>
          </w:p>
          <w:p w:rsidR="001648A4" w:rsidRPr="001648A4" w:rsidRDefault="001648A4">
            <w:pPr>
              <w:pStyle w:val="ConsPlusNormal"/>
              <w:jc w:val="both"/>
            </w:pPr>
            <w:r w:rsidRPr="001648A4">
              <w:t>2) "Модульная адаптивная школа для детей с ДЦП" (медико-социальная реабилитация детей с ДЦП);</w:t>
            </w:r>
          </w:p>
          <w:p w:rsidR="001648A4" w:rsidRPr="001648A4" w:rsidRDefault="001648A4">
            <w:pPr>
              <w:pStyle w:val="ConsPlusNormal"/>
              <w:jc w:val="both"/>
            </w:pPr>
            <w:r w:rsidRPr="001648A4">
              <w:t>3) "Школа для родителей детей с ДЦП"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1648A4" w:rsidRPr="001648A4" w:rsidRDefault="001648A4">
            <w:pPr>
              <w:pStyle w:val="ConsPlusNormal"/>
              <w:jc w:val="both"/>
            </w:pPr>
            <w:r w:rsidRPr="001648A4">
              <w:t>4) "Ступеньки к школе" (формирование готовности к школе у детей с ДЦП);</w:t>
            </w:r>
          </w:p>
          <w:p w:rsidR="001648A4" w:rsidRPr="001648A4" w:rsidRDefault="001648A4">
            <w:pPr>
              <w:pStyle w:val="ConsPlusNormal"/>
              <w:jc w:val="both"/>
            </w:pPr>
            <w:r w:rsidRPr="001648A4">
              <w:t>5) "Волшебная лошадка" (лечебная верховая езда, занятия конным спортом).</w:t>
            </w:r>
          </w:p>
          <w:p w:rsidR="001648A4" w:rsidRPr="001648A4" w:rsidRDefault="001648A4">
            <w:pPr>
              <w:pStyle w:val="ConsPlusNormal"/>
              <w:jc w:val="both"/>
            </w:pPr>
            <w:r w:rsidRPr="001648A4">
              <w:t xml:space="preserve">6. Внедрение инновационной технологии "Содействие социальной </w:t>
            </w:r>
            <w:r w:rsidRPr="001648A4">
              <w:lastRenderedPageBreak/>
              <w:t>адаптации детей с отклонениями в развитии в условиях группы дневного пребывания при ГСУСО "Петровск-Забайкальский детский дом-интернат для умственно отсталых детей" Забайкальского края.</w:t>
            </w:r>
          </w:p>
          <w:p w:rsidR="001648A4" w:rsidRPr="001648A4" w:rsidRDefault="001648A4">
            <w:pPr>
              <w:pStyle w:val="ConsPlusNormal"/>
              <w:jc w:val="both"/>
            </w:pPr>
            <w:r w:rsidRPr="001648A4">
              <w:t>7. Внедрение инновационных технологий социокультурной и социально-педагогической реабилитации детей-инвалидов на базе Государственного образовательного учреждения (далее - ГОУ) "Центр образования" для детей-инвалидов Забайкальского края:</w:t>
            </w:r>
          </w:p>
          <w:p w:rsidR="001648A4" w:rsidRPr="001648A4" w:rsidRDefault="001648A4">
            <w:pPr>
              <w:pStyle w:val="ConsPlusNormal"/>
              <w:jc w:val="both"/>
            </w:pPr>
            <w:r w:rsidRPr="001648A4">
              <w:t>1) технология "Киноман" (развитие творческих способностей, содействие самореализации детей-инвалидов посредством вовлечения в занятия в детской киностудии);</w:t>
            </w:r>
          </w:p>
          <w:p w:rsidR="001648A4" w:rsidRPr="001648A4" w:rsidRDefault="001648A4">
            <w:pPr>
              <w:pStyle w:val="ConsPlusNormal"/>
              <w:jc w:val="both"/>
            </w:pPr>
            <w:r w:rsidRPr="001648A4">
              <w:t>2) технология "Открой свое сердце добру" (социально-педагогическая реабилитация детей с ДЦП дошкольного возраста);</w:t>
            </w:r>
          </w:p>
          <w:p w:rsidR="001648A4" w:rsidRPr="001648A4" w:rsidRDefault="001648A4">
            <w:pPr>
              <w:pStyle w:val="ConsPlusNormal"/>
              <w:jc w:val="both"/>
            </w:pPr>
            <w:r w:rsidRPr="001648A4">
              <w:t>3) технология "Мне мир доступен стал" (социально-педагогическая реабилитация детей с нарушением слуха).</w:t>
            </w:r>
          </w:p>
          <w:p w:rsidR="001648A4" w:rsidRPr="001648A4" w:rsidRDefault="001648A4">
            <w:pPr>
              <w:pStyle w:val="ConsPlusNormal"/>
              <w:jc w:val="both"/>
            </w:pPr>
            <w:r w:rsidRPr="001648A4">
              <w:t>8. Внедрение технологии социокультурной и социально-педагогической реабилитации слепых и слабовидящих детей "И я смогу" на базе Государственного специального (коррекционного) образовательного учреждения (далее -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p w:rsidR="001648A4" w:rsidRPr="001648A4" w:rsidRDefault="001648A4">
            <w:pPr>
              <w:pStyle w:val="ConsPlusNormal"/>
              <w:jc w:val="both"/>
            </w:pPr>
            <w:r w:rsidRPr="001648A4">
              <w:t>9. Реализация специальной социально-реабилитационной программы летнего отдыха и оздоровления неорганизованных детей-инвалидов "Академия укрепления здоровья" на базах ГАУСО: Реабилитационный центр для детей с ограниченными возможностями "Спасатель", "Шерловогорский реабилитационный центр "Топаз", "Реабилитационный центр "Шиванда".</w:t>
            </w:r>
          </w:p>
          <w:p w:rsidR="001648A4" w:rsidRPr="001648A4" w:rsidRDefault="001648A4">
            <w:pPr>
              <w:pStyle w:val="ConsPlusNormal"/>
              <w:jc w:val="both"/>
            </w:pPr>
            <w:r w:rsidRPr="001648A4">
              <w:t>10. 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p w:rsidR="001648A4" w:rsidRPr="001648A4" w:rsidRDefault="001648A4">
            <w:pPr>
              <w:pStyle w:val="ConsPlusNormal"/>
              <w:jc w:val="both"/>
            </w:pPr>
            <w:r w:rsidRPr="001648A4">
              <w:t>11. 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 на базах государственных учреждений социального обслуживания Забайкальского края:</w:t>
            </w:r>
          </w:p>
          <w:p w:rsidR="001648A4" w:rsidRPr="001648A4" w:rsidRDefault="001648A4">
            <w:pPr>
              <w:pStyle w:val="ConsPlusNormal"/>
              <w:jc w:val="both"/>
            </w:pPr>
            <w:r w:rsidRPr="001648A4">
              <w:t>"Центр медико-социальной реабилитации инвалидов "Росток";</w:t>
            </w:r>
          </w:p>
          <w:p w:rsidR="001648A4" w:rsidRPr="001648A4" w:rsidRDefault="001648A4">
            <w:pPr>
              <w:pStyle w:val="ConsPlusNormal"/>
              <w:jc w:val="both"/>
            </w:pPr>
            <w:r w:rsidRPr="001648A4">
              <w:t>"Шерловогорский реабилитационный центр "Топаз";</w:t>
            </w:r>
          </w:p>
          <w:p w:rsidR="001648A4" w:rsidRPr="001648A4" w:rsidRDefault="001648A4">
            <w:pPr>
              <w:pStyle w:val="ConsPlusNormal"/>
              <w:jc w:val="both"/>
            </w:pPr>
            <w:r w:rsidRPr="001648A4">
              <w:t>"Акшинский социально-реабилитационный центр для несовершеннолетних "Задор";</w:t>
            </w:r>
          </w:p>
          <w:p w:rsidR="001648A4" w:rsidRPr="001648A4" w:rsidRDefault="001648A4">
            <w:pPr>
              <w:pStyle w:val="ConsPlusNormal"/>
              <w:jc w:val="both"/>
            </w:pPr>
            <w:r w:rsidRPr="001648A4">
              <w:t>"Балейский комплексный центр социального обслуживания населения "Золотинка;</w:t>
            </w:r>
          </w:p>
          <w:p w:rsidR="001648A4" w:rsidRPr="001648A4" w:rsidRDefault="001648A4">
            <w:pPr>
              <w:pStyle w:val="ConsPlusNormal"/>
              <w:jc w:val="both"/>
            </w:pPr>
            <w:r w:rsidRPr="001648A4">
              <w:t>"Билитуйский социально-реабилитационный центр для несовершеннолетних "Подросток";</w:t>
            </w:r>
          </w:p>
          <w:p w:rsidR="001648A4" w:rsidRPr="001648A4" w:rsidRDefault="001648A4">
            <w:pPr>
              <w:pStyle w:val="ConsPlusNormal"/>
              <w:jc w:val="both"/>
            </w:pPr>
            <w:r w:rsidRPr="001648A4">
              <w:t>"Борзинский комплексный центр социального обслуживания населения "Саранка";</w:t>
            </w:r>
          </w:p>
          <w:p w:rsidR="001648A4" w:rsidRPr="001648A4" w:rsidRDefault="001648A4">
            <w:pPr>
              <w:pStyle w:val="ConsPlusNormal"/>
              <w:jc w:val="both"/>
            </w:pPr>
            <w:r w:rsidRPr="001648A4">
              <w:t>"Железнодорожный комплексный центр социального обслуживания населения "Радуга";</w:t>
            </w:r>
          </w:p>
          <w:p w:rsidR="001648A4" w:rsidRPr="001648A4" w:rsidRDefault="001648A4">
            <w:pPr>
              <w:pStyle w:val="ConsPlusNormal"/>
              <w:jc w:val="both"/>
            </w:pPr>
            <w:r w:rsidRPr="001648A4">
              <w:t>"Ингодинский комплексный центр социального обслуживания населения "Милосердие";</w:t>
            </w:r>
          </w:p>
          <w:p w:rsidR="001648A4" w:rsidRPr="001648A4" w:rsidRDefault="001648A4">
            <w:pPr>
              <w:pStyle w:val="ConsPlusNormal"/>
              <w:jc w:val="both"/>
            </w:pPr>
            <w:r w:rsidRPr="001648A4">
              <w:t>"Карымский комплексный центр социального обслуживания населения "Багульник";</w:t>
            </w:r>
          </w:p>
          <w:p w:rsidR="001648A4" w:rsidRPr="001648A4" w:rsidRDefault="001648A4">
            <w:pPr>
              <w:pStyle w:val="ConsPlusNormal"/>
              <w:jc w:val="both"/>
            </w:pPr>
            <w:r w:rsidRPr="001648A4">
              <w:t>"Красночикойский комплексный центр социального обслуживания населения "Черемушки";</w:t>
            </w:r>
          </w:p>
          <w:p w:rsidR="001648A4" w:rsidRPr="001648A4" w:rsidRDefault="001648A4">
            <w:pPr>
              <w:pStyle w:val="ConsPlusNormal"/>
              <w:jc w:val="both"/>
            </w:pPr>
            <w:r w:rsidRPr="001648A4">
              <w:t>"Краснокаменский социально-реабилитационный центр для несовершеннолетних "Доброта";</w:t>
            </w:r>
          </w:p>
          <w:p w:rsidR="001648A4" w:rsidRPr="001648A4" w:rsidRDefault="001648A4">
            <w:pPr>
              <w:pStyle w:val="ConsPlusNormal"/>
              <w:jc w:val="both"/>
            </w:pPr>
            <w:r w:rsidRPr="001648A4">
              <w:t xml:space="preserve">"Нерчинский социально-реабилитационный центр для </w:t>
            </w:r>
            <w:r w:rsidRPr="001648A4">
              <w:lastRenderedPageBreak/>
              <w:t>несовершеннолетних "Гарант;</w:t>
            </w:r>
          </w:p>
          <w:p w:rsidR="001648A4" w:rsidRPr="001648A4" w:rsidRDefault="001648A4">
            <w:pPr>
              <w:pStyle w:val="ConsPlusNormal"/>
              <w:jc w:val="both"/>
            </w:pPr>
            <w:r w:rsidRPr="001648A4">
              <w:t>"Петровск-Забайкальский комплексный центр социального обслуживания населения "Ветеран";</w:t>
            </w:r>
          </w:p>
          <w:p w:rsidR="001648A4" w:rsidRPr="001648A4" w:rsidRDefault="001648A4">
            <w:pPr>
              <w:pStyle w:val="ConsPlusNormal"/>
              <w:jc w:val="both"/>
            </w:pPr>
            <w:r w:rsidRPr="001648A4">
              <w:t>"Приаргунский комплексный центр социального обслуживания населения "Солнышко";</w:t>
            </w:r>
          </w:p>
          <w:p w:rsidR="001648A4" w:rsidRPr="001648A4" w:rsidRDefault="001648A4">
            <w:pPr>
              <w:pStyle w:val="ConsPlusNormal"/>
              <w:jc w:val="both"/>
            </w:pPr>
            <w:r w:rsidRPr="001648A4">
              <w:t>"Улетовский социально-реабилитационный центр для несовершеннолетних "Кедр";</w:t>
            </w:r>
          </w:p>
          <w:p w:rsidR="001648A4" w:rsidRPr="001648A4" w:rsidRDefault="001648A4">
            <w:pPr>
              <w:pStyle w:val="ConsPlusNormal"/>
              <w:jc w:val="both"/>
            </w:pPr>
            <w:r w:rsidRPr="001648A4">
              <w:t>"Черновский комплексный центр социального обслуживания населения "Берегиня";</w:t>
            </w:r>
          </w:p>
          <w:p w:rsidR="001648A4" w:rsidRPr="001648A4" w:rsidRDefault="001648A4">
            <w:pPr>
              <w:pStyle w:val="ConsPlusNormal"/>
              <w:jc w:val="both"/>
            </w:pPr>
            <w:r w:rsidRPr="001648A4">
              <w:t>"Шилкинский социально-реабилитационный центр для несовершеннолетних "Сибиряк";</w:t>
            </w:r>
          </w:p>
          <w:p w:rsidR="001648A4" w:rsidRPr="001648A4" w:rsidRDefault="001648A4">
            <w:pPr>
              <w:pStyle w:val="ConsPlusNormal"/>
              <w:jc w:val="both"/>
            </w:pPr>
            <w:r w:rsidRPr="001648A4">
              <w:t>"Ясногорский социально-реабилитационный центр для несовершеннолетних "Родник".</w:t>
            </w:r>
          </w:p>
          <w:p w:rsidR="001648A4" w:rsidRPr="001648A4" w:rsidRDefault="001648A4">
            <w:pPr>
              <w:pStyle w:val="ConsPlusNormal"/>
              <w:jc w:val="both"/>
            </w:pPr>
            <w:r w:rsidRPr="001648A4">
              <w:t>12. Внедрение технологии социокультурной реабилитации семей с детьми-инвалидами "Арттерапия" на базах государственных учреждений культуры (далее - ГУК) Забайкальского края: "Забайкальская краевая детско-юношеская библиотека им. Г.Р.Граубина", "Специализированная библиотека для слабовидящих и незрячих" (система творческой реабилитации инвалидов).</w:t>
            </w:r>
          </w:p>
          <w:p w:rsidR="001648A4" w:rsidRPr="001648A4" w:rsidRDefault="001648A4">
            <w:pPr>
              <w:pStyle w:val="ConsPlusNormal"/>
              <w:jc w:val="both"/>
            </w:pPr>
            <w:r w:rsidRPr="001648A4">
              <w:t>13.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"Центр образования" для детей-инвалидов Забайкальского края,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 ГОУ "Урульгинская специально-коррекционная школа-интернат для детей с нарушением интеллекта", ГОУ "Центр психолого-медико-социального сопровождения "ДАР".</w:t>
            </w:r>
          </w:p>
          <w:p w:rsidR="001648A4" w:rsidRPr="001648A4" w:rsidRDefault="001648A4">
            <w:pPr>
              <w:pStyle w:val="ConsPlusNormal"/>
              <w:jc w:val="both"/>
            </w:pPr>
            <w:r w:rsidRPr="001648A4">
              <w:t>14. Формирование и ведение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труда и социальной защиты Забайкальского края.</w:t>
            </w:r>
          </w:p>
          <w:p w:rsidR="001648A4" w:rsidRPr="001648A4" w:rsidRDefault="001648A4">
            <w:pPr>
              <w:pStyle w:val="ConsPlusNormal"/>
              <w:jc w:val="both"/>
            </w:pPr>
            <w:r w:rsidRPr="001648A4">
              <w:t>15.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p w:rsidR="001648A4" w:rsidRPr="001648A4" w:rsidRDefault="001648A4">
            <w:pPr>
              <w:pStyle w:val="ConsPlusNormal"/>
              <w:jc w:val="both"/>
            </w:pPr>
            <w:r w:rsidRPr="001648A4">
              <w:t>16. Внедрение инновационной технологии "Электронный банк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w:t>
            </w:r>
          </w:p>
          <w:p w:rsidR="001648A4" w:rsidRPr="001648A4" w:rsidRDefault="001648A4">
            <w:pPr>
              <w:pStyle w:val="ConsPlusNormal"/>
              <w:jc w:val="both"/>
            </w:pPr>
            <w:r w:rsidRPr="001648A4">
              <w:t>17. Организация на базе Министерства труда и социальной защиты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p w:rsidR="001648A4" w:rsidRPr="001648A4" w:rsidRDefault="001648A4">
            <w:pPr>
              <w:pStyle w:val="ConsPlusNormal"/>
              <w:jc w:val="both"/>
            </w:pPr>
            <w:r w:rsidRPr="001648A4">
              <w:t>18. Привлечение муниципальных учреждений, предприятий, некоммерческих организаций к социальным акциям ("Соберем детей в школу", "Декада инвалидов" и другие) в помощь семьям, воспитывающим детей-инвалидов.</w:t>
            </w:r>
          </w:p>
          <w:p w:rsidR="001648A4" w:rsidRPr="001648A4" w:rsidRDefault="001648A4">
            <w:pPr>
              <w:pStyle w:val="ConsPlusNormal"/>
              <w:jc w:val="both"/>
            </w:pPr>
            <w:r w:rsidRPr="001648A4">
              <w:t>19. Информационное освещение в средствах массовой информации хода реализации подпрограммы и достигнутых результатов исполнения программы</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lastRenderedPageBreak/>
              <w:t>Объем и источники финансирования подпрограммы</w:t>
            </w:r>
          </w:p>
          <w:p w:rsidR="001648A4" w:rsidRPr="001648A4" w:rsidRDefault="001648A4">
            <w:pPr>
              <w:pStyle w:val="ConsPlusNormal"/>
            </w:pPr>
            <w:r w:rsidRPr="001648A4">
              <w:t xml:space="preserve">(в текущих ценах года </w:t>
            </w:r>
            <w:r w:rsidRPr="001648A4">
              <w:lastRenderedPageBreak/>
              <w:t>разработки, по годам реализации и источникам финансирования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lastRenderedPageBreak/>
              <w:t>Всего по подпрограмме - 296305,67 тыс. руб., в том числе:</w:t>
            </w:r>
          </w:p>
          <w:p w:rsidR="001648A4" w:rsidRPr="001648A4" w:rsidRDefault="001648A4">
            <w:pPr>
              <w:pStyle w:val="ConsPlusNormal"/>
              <w:jc w:val="both"/>
            </w:pPr>
            <w:r w:rsidRPr="001648A4">
              <w:t>средства бюджета Забайкальского края - 207271,83 тыс. руб.;</w:t>
            </w:r>
          </w:p>
          <w:p w:rsidR="001648A4" w:rsidRPr="001648A4" w:rsidRDefault="001648A4">
            <w:pPr>
              <w:pStyle w:val="ConsPlusNormal"/>
              <w:jc w:val="both"/>
            </w:pPr>
            <w:r w:rsidRPr="001648A4">
              <w:t>средства Фонда поддержки детей, находящихся в трудной жизненной ситуации (далее - Фонд), - 89033,84 тыс. руб.;</w:t>
            </w:r>
          </w:p>
          <w:p w:rsidR="001648A4" w:rsidRPr="001648A4" w:rsidRDefault="001648A4">
            <w:pPr>
              <w:pStyle w:val="ConsPlusNormal"/>
              <w:jc w:val="both"/>
            </w:pPr>
            <w:r w:rsidRPr="001648A4">
              <w:lastRenderedPageBreak/>
              <w:t>из них по годам:</w:t>
            </w:r>
          </w:p>
          <w:p w:rsidR="001648A4" w:rsidRPr="001648A4" w:rsidRDefault="001648A4">
            <w:pPr>
              <w:pStyle w:val="ConsPlusNormal"/>
              <w:jc w:val="both"/>
            </w:pPr>
            <w:r w:rsidRPr="001648A4">
              <w:t>2013 год - 98157,34 тыс. руб.:</w:t>
            </w:r>
          </w:p>
          <w:p w:rsidR="001648A4" w:rsidRPr="001648A4" w:rsidRDefault="001648A4">
            <w:pPr>
              <w:pStyle w:val="ConsPlusNormal"/>
              <w:jc w:val="both"/>
            </w:pPr>
            <w:r w:rsidRPr="001648A4">
              <w:t>средства бюджета Забайкальского края - 68775,80 тыс. руб.;</w:t>
            </w:r>
          </w:p>
          <w:p w:rsidR="001648A4" w:rsidRPr="001648A4" w:rsidRDefault="001648A4">
            <w:pPr>
              <w:pStyle w:val="ConsPlusNormal"/>
              <w:jc w:val="both"/>
            </w:pPr>
            <w:r w:rsidRPr="001648A4">
              <w:t>средства Фонда - 29381,54 тыс. руб.;</w:t>
            </w:r>
          </w:p>
          <w:p w:rsidR="001648A4" w:rsidRPr="001648A4" w:rsidRDefault="001648A4">
            <w:pPr>
              <w:pStyle w:val="ConsPlusNormal"/>
              <w:jc w:val="both"/>
            </w:pPr>
            <w:r w:rsidRPr="001648A4">
              <w:t>2014 год - 97642,17 тыс. руб.:</w:t>
            </w:r>
          </w:p>
          <w:p w:rsidR="001648A4" w:rsidRPr="001648A4" w:rsidRDefault="001648A4">
            <w:pPr>
              <w:pStyle w:val="ConsPlusNormal"/>
              <w:jc w:val="both"/>
            </w:pPr>
            <w:r w:rsidRPr="001648A4">
              <w:t>средства бюджета Забайкальского края - 67973,26 тыс. руб.;</w:t>
            </w:r>
          </w:p>
          <w:p w:rsidR="001648A4" w:rsidRPr="001648A4" w:rsidRDefault="001648A4">
            <w:pPr>
              <w:pStyle w:val="ConsPlusNormal"/>
              <w:jc w:val="both"/>
            </w:pPr>
            <w:r w:rsidRPr="001648A4">
              <w:t>средства Фонда - 29668,91 тыс. руб.;</w:t>
            </w:r>
          </w:p>
          <w:p w:rsidR="001648A4" w:rsidRPr="001648A4" w:rsidRDefault="001648A4">
            <w:pPr>
              <w:pStyle w:val="ConsPlusNormal"/>
              <w:jc w:val="both"/>
            </w:pPr>
            <w:r w:rsidRPr="001648A4">
              <w:t>2015 год - 99506,21 тыс. руб.:</w:t>
            </w:r>
          </w:p>
          <w:p w:rsidR="001648A4" w:rsidRPr="001648A4" w:rsidRDefault="001648A4">
            <w:pPr>
              <w:pStyle w:val="ConsPlusNormal"/>
              <w:jc w:val="both"/>
            </w:pPr>
            <w:r w:rsidRPr="001648A4">
              <w:t>средства бюджета Забайкальского края - 69522,82 тыс. руб.;</w:t>
            </w:r>
          </w:p>
          <w:p w:rsidR="001648A4" w:rsidRPr="001648A4" w:rsidRDefault="001648A4">
            <w:pPr>
              <w:pStyle w:val="ConsPlusNormal"/>
              <w:jc w:val="both"/>
            </w:pPr>
            <w:r w:rsidRPr="001648A4">
              <w:t>средства Фонда - 29983,39 тыс. руб.</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lastRenderedPageBreak/>
              <w:t>Ожидаемые значения показателей конечных результатов реализации подпрограммы</w:t>
            </w:r>
          </w:p>
        </w:tc>
        <w:tc>
          <w:tcPr>
            <w:tcW w:w="6917" w:type="dxa"/>
            <w:tcMar>
              <w:top w:w="102" w:type="dxa"/>
              <w:left w:w="62" w:type="dxa"/>
              <w:bottom w:w="102" w:type="dxa"/>
              <w:right w:w="62" w:type="dxa"/>
            </w:tcMar>
          </w:tcPr>
          <w:p w:rsidR="001648A4" w:rsidRPr="001648A4" w:rsidRDefault="001648A4">
            <w:pPr>
              <w:pStyle w:val="ConsPlusNormal"/>
              <w:jc w:val="both"/>
            </w:pPr>
            <w:r w:rsidRPr="001648A4">
              <w:t>Реализация мероприятий подпрограммы позволит повысить:</w:t>
            </w:r>
          </w:p>
          <w:p w:rsidR="001648A4" w:rsidRPr="001648A4" w:rsidRDefault="001648A4">
            <w:pPr>
              <w:pStyle w:val="ConsPlusNormal"/>
              <w:jc w:val="both"/>
            </w:pPr>
            <w:r w:rsidRPr="001648A4">
              <w:t>удельный вес детей-инвалидов, получивших реабилитационные услуги, в общей численности детей-инвалидов с 45 до 70%;</w:t>
            </w:r>
          </w:p>
          <w:p w:rsidR="001648A4" w:rsidRPr="001648A4" w:rsidRDefault="001648A4">
            <w:pPr>
              <w:pStyle w:val="ConsPlusNormal"/>
              <w:jc w:val="both"/>
            </w:pPr>
            <w:r w:rsidRPr="001648A4">
              <w:t>удельный вес детей до 3 лет с ограниченными возможностями здоровья, получивших реабилитационные услуги, в общей численности детей до 3 лет с ограниченными возможностями здоровья с 7 до 25%;</w:t>
            </w:r>
          </w:p>
          <w:p w:rsidR="001648A4" w:rsidRPr="001648A4" w:rsidRDefault="001648A4">
            <w:pPr>
              <w:pStyle w:val="ConsPlusNormal"/>
              <w:jc w:val="both"/>
            </w:pPr>
            <w:r w:rsidRPr="001648A4">
              <w:t>удельный вес детей-инвалидов, систематически занимающихся физкультурой, спортом и творчеством, в общей численности детей-инвалидов с 24 до 39%;</w:t>
            </w:r>
          </w:p>
          <w:p w:rsidR="001648A4" w:rsidRPr="001648A4" w:rsidRDefault="001648A4">
            <w:pPr>
              <w:pStyle w:val="ConsPlusNormal"/>
              <w:jc w:val="both"/>
            </w:pPr>
            <w:r w:rsidRPr="001648A4">
              <w:t>удельный вес детей-инвалидов, получивших услуги по оздоровлению и отдыху, в общей численности детей-инвалидов с 34 до 65%;</w:t>
            </w:r>
          </w:p>
          <w:p w:rsidR="001648A4" w:rsidRPr="001648A4" w:rsidRDefault="001648A4">
            <w:pPr>
              <w:pStyle w:val="ConsPlusNormal"/>
              <w:jc w:val="both"/>
            </w:pPr>
            <w:r w:rsidRPr="001648A4">
              <w:t>удельный вес семей с детьми-инвалидами, получивших социальные услуги (группы кратковременного и дневного пребывания, "Мери Поппинс - няня на час") на период занятости родителей, в общей численности семей с детьми-инвалидами до 90%;</w:t>
            </w:r>
          </w:p>
          <w:p w:rsidR="001648A4" w:rsidRPr="001648A4" w:rsidRDefault="001648A4">
            <w:pPr>
              <w:pStyle w:val="ConsPlusNormal"/>
              <w:jc w:val="both"/>
            </w:pPr>
            <w:r w:rsidRPr="001648A4">
              <w:t>численность трудоустроенных родителей (одного из родителей), воспитывающих детей-инвалидов, с 12 до 113 чел.;</w:t>
            </w:r>
          </w:p>
          <w:p w:rsidR="001648A4" w:rsidRPr="001648A4" w:rsidRDefault="001648A4">
            <w:pPr>
              <w:pStyle w:val="ConsPlusNormal"/>
              <w:jc w:val="both"/>
            </w:pPr>
            <w:r w:rsidRPr="001648A4">
              <w:t>число некоммерческих организаций, привлеченных к решению проблем детей-инвалидов, до 5 ед.;</w:t>
            </w:r>
          </w:p>
          <w:p w:rsidR="001648A4" w:rsidRPr="001648A4" w:rsidRDefault="001648A4">
            <w:pPr>
              <w:pStyle w:val="ConsPlusNormal"/>
              <w:jc w:val="both"/>
            </w:pPr>
            <w:r w:rsidRPr="001648A4">
              <w:t>численность волонтеров, оказывающих услуги детям-инвалидам и семьям с детьми-инвалидами, с 20 до 120 чел.;</w:t>
            </w:r>
          </w:p>
          <w:p w:rsidR="001648A4" w:rsidRPr="001648A4" w:rsidRDefault="001648A4">
            <w:pPr>
              <w:pStyle w:val="ConsPlusNormal"/>
              <w:jc w:val="both"/>
            </w:pPr>
            <w:r w:rsidRPr="001648A4">
              <w:t>долю семей с детьми-инвалидами, охваченных службой сопровождения, в общей численности семей с детьми-инвалидами с 15,3% до 50%;</w:t>
            </w:r>
          </w:p>
          <w:p w:rsidR="001648A4" w:rsidRPr="001648A4" w:rsidRDefault="001648A4">
            <w:pPr>
              <w:pStyle w:val="ConsPlusNormal"/>
              <w:jc w:val="both"/>
            </w:pPr>
            <w:r w:rsidRPr="001648A4">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 до 9 чел.;</w:t>
            </w:r>
          </w:p>
          <w:p w:rsidR="001648A4" w:rsidRPr="001648A4" w:rsidRDefault="001648A4">
            <w:pPr>
              <w:pStyle w:val="ConsPlusNormal"/>
              <w:jc w:val="both"/>
            </w:pPr>
            <w:r w:rsidRPr="001648A4">
              <w:t>долю детей-инвалидов, детей с ограниченными возможностями здоровья с положительным результатом реабилитации, абилитации в общем числе детей-инвалидов, детей с ограниченными возможностями здоровья, получивших реабилитационные услуги в условиях учреждений, с 60 до 90%;</w:t>
            </w:r>
          </w:p>
          <w:p w:rsidR="001648A4" w:rsidRPr="001648A4" w:rsidRDefault="001648A4">
            <w:pPr>
              <w:pStyle w:val="ConsPlusNormal"/>
              <w:jc w:val="both"/>
            </w:pPr>
            <w:r w:rsidRPr="001648A4">
              <w:t>долю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возможностями здоровья, с 45 до 70%;</w:t>
            </w:r>
          </w:p>
          <w:p w:rsidR="001648A4" w:rsidRPr="001648A4" w:rsidRDefault="001648A4">
            <w:pPr>
              <w:pStyle w:val="ConsPlusNormal"/>
              <w:jc w:val="both"/>
            </w:pPr>
            <w:r w:rsidRPr="001648A4">
              <w:t>число созданных пунктов проката современного высокотехнологичного оборудования (средств реабилитации) для детей-инвалидов с 7 до 25 ед.;</w:t>
            </w:r>
          </w:p>
          <w:p w:rsidR="001648A4" w:rsidRPr="001648A4" w:rsidRDefault="001648A4">
            <w:pPr>
              <w:pStyle w:val="ConsPlusNormal"/>
              <w:jc w:val="both"/>
            </w:pPr>
            <w:r w:rsidRPr="001648A4">
              <w:t>численность родителей, информированных об особенностях ухода и воспитания ребенка-инвалида, об услугах для детей-инвалидов, которые можно получить на территории Забайкальского края, с 1768 до 4200 чел.</w:t>
            </w:r>
          </w:p>
        </w:tc>
      </w:tr>
    </w:tbl>
    <w:p w:rsidR="001648A4" w:rsidRDefault="001648A4">
      <w:pPr>
        <w:pStyle w:val="ConsPlusNormal"/>
        <w:jc w:val="both"/>
      </w:pPr>
    </w:p>
    <w:p w:rsidR="001648A4" w:rsidRDefault="001648A4">
      <w:pPr>
        <w:pStyle w:val="ConsPlusNormal"/>
        <w:jc w:val="center"/>
        <w:outlineLvl w:val="3"/>
      </w:pPr>
      <w:bookmarkStart w:id="56" w:name="Par1437"/>
      <w:bookmarkEnd w:id="56"/>
      <w:r>
        <w:t>1. ХАРАКТЕРИСТИКА ТЕКУЩЕГО СОСТОЯНИЯ СФЕРЫ ГОСУДАРСТВЕННОЙ</w:t>
      </w:r>
    </w:p>
    <w:p w:rsidR="001648A4" w:rsidRDefault="001648A4">
      <w:pPr>
        <w:pStyle w:val="ConsPlusNormal"/>
        <w:jc w:val="center"/>
      </w:pPr>
      <w:r>
        <w:t>ПОДДЕРЖКИ ДЕТЕЙ-ИНВАЛИДОВ И ДЕТЕЙ С ОГРАНИЧЕННЫМИ</w:t>
      </w:r>
    </w:p>
    <w:p w:rsidR="001648A4" w:rsidRDefault="001648A4">
      <w:pPr>
        <w:pStyle w:val="ConsPlusNormal"/>
        <w:jc w:val="center"/>
      </w:pPr>
      <w:r>
        <w:t>ВОЗМОЖНОСТЯМИ ЗДОРОВЬЯ</w:t>
      </w:r>
    </w:p>
    <w:p w:rsidR="001648A4" w:rsidRDefault="001648A4">
      <w:pPr>
        <w:pStyle w:val="ConsPlusNormal"/>
        <w:jc w:val="both"/>
      </w:pPr>
    </w:p>
    <w:p w:rsidR="001648A4" w:rsidRDefault="001648A4">
      <w:pPr>
        <w:pStyle w:val="ConsPlusNormal"/>
        <w:ind w:firstLine="540"/>
        <w:jc w:val="both"/>
      </w:pPr>
      <w:r>
        <w:t xml:space="preserve">В Национальной </w:t>
      </w:r>
      <w:hyperlink r:id="rId73" w:tooltip="Указ Президента РФ от 01.06.2012 N 761 &quot;О Национальной стратегии действий в интересах детей на 2012 - 2017 годы&quot;{КонсультантПлюс}" w:history="1">
        <w:r>
          <w:rPr>
            <w:color w:val="0000FF"/>
          </w:rPr>
          <w:t>стратегии</w:t>
        </w:r>
      </w:hyperlink>
      <w:r>
        <w:t xml:space="preserve"> действий в интересах детей на 2012 - 2017 годы, утвержденной Указом Президента Российской Федерации от 1 июня 2012 года N 761, особое внимание уделяется необходимости формирования действенных механизмов обеспечения прав и интересов социально уязвимых категорий детей (дети-сироты и дети, оставшиеся без попечения родителей, дети-инвалиды и дети, находящиеся в социально опасном положении), преодоления их социальной исключенности, создания условий для реализации потенциала каждого ребенка, его образования, воспитания и социализации, максимально возможной самореализации в социально позитивных видах деятельности. Особой социальной группой, которая выступает объектом постоянной и разнообразной заботы и поддержки со стороны государства, являются дети с ограниченными возможностями здоровья, дети-инвалиды. Обеспечение равных возможностей для названных групп детей базируется на принципе недискриминации.</w:t>
      </w:r>
    </w:p>
    <w:p w:rsidR="001648A4" w:rsidRDefault="001648A4">
      <w:pPr>
        <w:pStyle w:val="ConsPlusNormal"/>
        <w:ind w:firstLine="540"/>
        <w:jc w:val="both"/>
      </w:pPr>
      <w:r>
        <w:t>В Забайкальском крае отмечается наличие в социальной структуре общества значительного количества лиц, имеющих признаки ограничения жизнедеятельности. По данным Отделения Пенсионного фонда Российской Федерации (государственного учреждения) по Забайкальскому краю, на 1 ноября 2012 года в Забайкальском крае проживает 97505 инвалидов, в том числе 4752 ребенка-инвалида, из них 928 - дети-инвалиды в возрасте от 0 до 7 лет, 2549 - от 7 до 18 лет. По данным органов социальной защиты населения Забайкальского края, дети-инвалиды составляют более 2,3% от общего числа детского населения края. За последние годы отмечена тенденция к увеличению числа детей-инвалидов. Причем наиболее многочисленную группу составляют дети с ограничениями способности двигаться (35,6%), способности адекватно вести себя (33,8%), общаться с окружающими (19,4%), ухаживать за собой (5,6%), действовать руками (2,6%), владеть телом (3,1%). Отмечено, что самый высокий процент инвалидности наблюдается среди мальчиков от 10 до 14 лет.</w:t>
      </w:r>
    </w:p>
    <w:p w:rsidR="001648A4" w:rsidRDefault="001648A4">
      <w:pPr>
        <w:pStyle w:val="ConsPlusNormal"/>
        <w:ind w:firstLine="540"/>
        <w:jc w:val="both"/>
      </w:pPr>
      <w:r>
        <w:t>Социальная изоляция детей-инвалидов, невозможность их интеграции в общество во многом обусловлена наличием множества средовых барьеров, отсутствием доступной среды жизнедеятельности, вследствие чего инвалиды, в том числе и дети, лишены возможности реализовать свои права и принимать участие во всех аспектах жизни.</w:t>
      </w:r>
    </w:p>
    <w:p w:rsidR="001648A4" w:rsidRDefault="001648A4">
      <w:pPr>
        <w:pStyle w:val="ConsPlusNormal"/>
        <w:ind w:firstLine="540"/>
        <w:jc w:val="both"/>
      </w:pPr>
      <w:r>
        <w:t>Таким образом, для Забайкальского края, как и для России в целом, проблема оказания государственной поддержки детям-инвалидам и детям с ограниченными возможностями здоровья принадлежит к числу наиболее актуальных не только в силу устойчивой тенденции к инвалидизации населения: в сложившейся демографической ситуации дети с ограниченными возможностями здоровья и дети-инвалиды составляют значительный резерв нашего общества.</w:t>
      </w:r>
    </w:p>
    <w:p w:rsidR="001648A4" w:rsidRDefault="001648A4">
      <w:pPr>
        <w:pStyle w:val="ConsPlusNormal"/>
        <w:ind w:firstLine="540"/>
        <w:jc w:val="both"/>
      </w:pPr>
      <w:r>
        <w:t>Данная ситуация обусловила одно из основных направлений социальной политики Забайкальского края: создание равных возможностей для детей-инвалидов, способствующих более полной компенсации ограничений жизнедеятельности, социальной адаптации и их интеграции в общество.</w:t>
      </w:r>
    </w:p>
    <w:p w:rsidR="001648A4" w:rsidRDefault="001648A4">
      <w:pPr>
        <w:pStyle w:val="ConsPlusNormal"/>
        <w:ind w:firstLine="540"/>
        <w:jc w:val="both"/>
      </w:pPr>
      <w:r>
        <w:t>Положение семей, воспитывающих детей с ограниченными возможностями здоровья, усугубляется отсутствием последовательного межведомственного взаимодействия, в том числе в вопросах формирования и ведения единой системы учета детей-инвалидов и их семей.</w:t>
      </w:r>
    </w:p>
    <w:p w:rsidR="001648A4" w:rsidRDefault="001648A4">
      <w:pPr>
        <w:pStyle w:val="ConsPlusNormal"/>
        <w:ind w:firstLine="540"/>
        <w:jc w:val="both"/>
      </w:pPr>
      <w:r>
        <w:t>На всех этапах работы с детьми-инвалидами и их семьями взаимодействие зачастую носит недостаточный характер, что проявляется во время выявления ребенка с ограниченными возможностями здоровья, анализа и оценки нужд и потребностей семьи с ребенком-инвалидом, разработки плана реабилитации и его реализации. В то время как у специалистов разных ведомств нет данных о точном количестве, о потребностях и специфике конкретных семей, у родителей с детьми-инвалидами нет полной информации об услугах, предоставляемых по месту жительства на территории края. Поэтому единое информационное поле с актуальной информацией о точном количестве семей с детьми-инвалидами, об их потребностях и нуждах, а также об услугах, которые получают и могут получить дети-инвалиды и их семьи, является крайне востребованным.</w:t>
      </w:r>
    </w:p>
    <w:p w:rsidR="001648A4" w:rsidRDefault="001648A4">
      <w:pPr>
        <w:pStyle w:val="ConsPlusNormal"/>
        <w:ind w:firstLine="540"/>
        <w:jc w:val="both"/>
      </w:pPr>
      <w:r>
        <w:t>Социальная изоляция семей с детьми-инвалидами обусловлена несовершенством системы социально-педагогических и социально-психологических услуг.</w:t>
      </w:r>
    </w:p>
    <w:p w:rsidR="001648A4" w:rsidRDefault="001648A4">
      <w:pPr>
        <w:pStyle w:val="ConsPlusNormal"/>
        <w:ind w:firstLine="540"/>
        <w:jc w:val="both"/>
      </w:pPr>
      <w:r>
        <w:t xml:space="preserve">Более половины детей-инвалидов школьного возраста не имеют постоянной возможности общаться со сверстниками, дистанционное образование не способно в полной мере обеспечить им естественную социализацию. Большинство детских развивающих центров, как и ряд учебных заведений, не могут принять </w:t>
      </w:r>
      <w:r>
        <w:lastRenderedPageBreak/>
        <w:t>школьников из числа детей-инвалидов в образовательные или творческие группы: не позволяет оборудование помещений, квалификация педагогов, отсутствие программ интеграции и системы сопровождения в образовательном пространстве. События, вовлекающие детей-инвалидов в городскую социальную среду, происходят достаточно редко. Так, начиная с середины 90-х годов прошлого столетия ежегодно в Забайкальском крае проводится Декада инвалидов, включающая мероприятия досугового, благотворительного и спортивного характера. Городские инициативы по предоставлению досуга "равных возможностей" носят ситуативный характер. В числе проектов, имеющих положительный эффект, следует отметить проведение совместно с краевыми общественными организациями инвалидов фестиваля для детей с ограниченными возможностями здоровья "Хрустальные ступени", ежегодного конно-спортивного праздника для инвалидов, спартакиады для инвалидов.</w:t>
      </w:r>
    </w:p>
    <w:p w:rsidR="001648A4" w:rsidRDefault="001648A4">
      <w:pPr>
        <w:pStyle w:val="ConsPlusNormal"/>
        <w:ind w:firstLine="540"/>
        <w:jc w:val="both"/>
      </w:pPr>
      <w:r>
        <w:t>Для решения вопросов межведомственного взаимодействия в 2009 году распоряжением Губернатора Забайкальского края от 23 сентября 2009 года N 380-р создан Совет по делам инвалидов при Губернаторе Забайкальского края, в рамках реализации пилотного проекта "Служба сопровождения инвалидов в Забайкальском крае" в июле 2012 года создан межведомственный экспертный Совет по сопровождению инвалидов при Министерстве труда и социальной защиты Забайкальского края.</w:t>
      </w:r>
    </w:p>
    <w:p w:rsidR="001648A4" w:rsidRDefault="001648A4">
      <w:pPr>
        <w:pStyle w:val="ConsPlusNormal"/>
        <w:ind w:firstLine="540"/>
        <w:jc w:val="both"/>
      </w:pPr>
      <w:r>
        <w:t>Вместе с тем существует актуальная необходимость совершенствования деятельности по социальной реабилитации детей-инвалидов и членов их семей. В этой связи необходимо:</w:t>
      </w:r>
    </w:p>
    <w:p w:rsidR="001648A4" w:rsidRDefault="001648A4">
      <w:pPr>
        <w:pStyle w:val="ConsPlusNormal"/>
        <w:ind w:firstLine="540"/>
        <w:jc w:val="both"/>
      </w:pPr>
      <w:r>
        <w:t>объединить имеющиеся разрозненные сведения о детях-инвалидах и их семьях в единую информационную базу, доступную для всех участников реабилитационного процесса;</w:t>
      </w:r>
    </w:p>
    <w:p w:rsidR="001648A4" w:rsidRDefault="001648A4">
      <w:pPr>
        <w:pStyle w:val="ConsPlusNormal"/>
        <w:ind w:firstLine="540"/>
        <w:jc w:val="both"/>
      </w:pPr>
      <w:r>
        <w:t>расширить возможности получения профессиональных знаний для специалистов, занимающихся реабилитацией и абилитацией детей с ограниченными возможностями здоровья;</w:t>
      </w:r>
    </w:p>
    <w:p w:rsidR="001648A4" w:rsidRDefault="001648A4">
      <w:pPr>
        <w:pStyle w:val="ConsPlusNormal"/>
        <w:ind w:firstLine="540"/>
        <w:jc w:val="both"/>
      </w:pPr>
      <w:r>
        <w:t>продолжить развитие деятельности по патронажному обслуживанию семей, имеющих детей с ограниченными возможностями здоровья;</w:t>
      </w:r>
    </w:p>
    <w:p w:rsidR="001648A4" w:rsidRDefault="001648A4">
      <w:pPr>
        <w:pStyle w:val="ConsPlusNormal"/>
        <w:ind w:firstLine="540"/>
        <w:jc w:val="both"/>
      </w:pPr>
      <w:r>
        <w:t>внедрить инновационные технологии взаимодействия и комплексной реабилитации детей с ограниченными возможностями здоровья.</w:t>
      </w:r>
    </w:p>
    <w:p w:rsidR="001648A4" w:rsidRDefault="001648A4">
      <w:pPr>
        <w:pStyle w:val="ConsPlusNormal"/>
        <w:ind w:firstLine="540"/>
        <w:jc w:val="both"/>
      </w:pPr>
      <w:r>
        <w:t xml:space="preserve">В декабре 2012 года завершена реализация краевой долгосрочной целевой </w:t>
      </w:r>
      <w:hyperlink r:id="rId74" w:tooltip="Постановление Правительства Забайкальского края от 22.12.2009 N 469 (ред. от 21.10.2011) &quot;Об утверждении краевой долгосрочной целевой программы &quot;Дорога в жизнь&quot; (2010-2012 годы)&quot;{КонсультантПлюс}" w:history="1">
        <w:r>
          <w:rPr>
            <w:color w:val="0000FF"/>
          </w:rPr>
          <w:t>программы</w:t>
        </w:r>
      </w:hyperlink>
      <w:r>
        <w:t xml:space="preserve"> "Дорога в жизнь" (2010 - 2012 годы), утвержденной постановлением Правительства Забайкальского края от 22 декабря 2009 года N 469, основной целью которой являлось максимальное развитие потенциала детей-инвалидов, воспитывающихся в ГСУСО "Петровск-Забайкальский детский дом-интернат для умственно отсталых детей" Забайкальского края, их подготовка к самостоятельной жизни по достижении 18 лет.</w:t>
      </w:r>
    </w:p>
    <w:p w:rsidR="001648A4" w:rsidRDefault="001648A4">
      <w:pPr>
        <w:pStyle w:val="ConsPlusNormal"/>
        <w:ind w:firstLine="540"/>
        <w:jc w:val="both"/>
      </w:pPr>
      <w:r>
        <w:t xml:space="preserve">Названная </w:t>
      </w:r>
      <w:hyperlink r:id="rId75" w:tooltip="Постановление Правительства Забайкальского края от 22.12.2009 N 469 (ред. от 21.10.2011) &quot;Об утверждении краевой долгосрочной целевой программы &quot;Дорога в жизнь&quot; (2010-2012 годы)&quot;{КонсультантПлюс}" w:history="1">
        <w:r>
          <w:rPr>
            <w:color w:val="0000FF"/>
          </w:rPr>
          <w:t>программа</w:t>
        </w:r>
      </w:hyperlink>
      <w:r>
        <w:t xml:space="preserve"> была разработана в соответствии с программой Фонда поддержки детей, находящихся в трудной жизненной ситуации (далее - Фонд), "Смогу жить самостоятельно" по приоритетному направлению деятельности Фонда: 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 Краевая долгосрочная целевая </w:t>
      </w:r>
      <w:hyperlink r:id="rId76" w:tooltip="Постановление Правительства Забайкальского края от 22.12.2009 N 469 (ред. от 21.10.2011) &quot;Об утверждении краевой долгосрочной целевой программы &quot;Дорога в жизнь&quot; (2010-2012 годы)&quot;{КонсультантПлюс}" w:history="1">
        <w:r>
          <w:rPr>
            <w:color w:val="0000FF"/>
          </w:rPr>
          <w:t>программа</w:t>
        </w:r>
      </w:hyperlink>
      <w:r>
        <w:t xml:space="preserve"> "Дорога в жизнь" (2010 - 2012 годы) получала финансовую поддержку Фонда.</w:t>
      </w:r>
    </w:p>
    <w:p w:rsidR="001648A4" w:rsidRDefault="001648A4">
      <w:pPr>
        <w:pStyle w:val="ConsPlusNormal"/>
        <w:ind w:firstLine="540"/>
        <w:jc w:val="both"/>
      </w:pPr>
      <w:r>
        <w:t xml:space="preserve">По итогам реализации мероприятий данной </w:t>
      </w:r>
      <w:hyperlink r:id="rId77" w:tooltip="Постановление Правительства Забайкальского края от 22.12.2009 N 469 (ред. от 21.10.2011) &quot;Об утверждении краевой долгосрочной целевой программы &quot;Дорога в жизнь&quot; (2010-2012 годы)&quot;{КонсультантПлюс}" w:history="1">
        <w:r>
          <w:rPr>
            <w:color w:val="0000FF"/>
          </w:rPr>
          <w:t>программы</w:t>
        </w:r>
      </w:hyperlink>
      <w:r>
        <w:t xml:space="preserve"> следует отметить успешные результаты:</w:t>
      </w:r>
    </w:p>
    <w:p w:rsidR="001648A4" w:rsidRDefault="001648A4">
      <w:pPr>
        <w:pStyle w:val="ConsPlusNormal"/>
        <w:ind w:firstLine="540"/>
        <w:jc w:val="both"/>
      </w:pPr>
      <w:r>
        <w:t>28 детей-инвалидов (из 90 воспитанников дома-интерната старше 14 лет, имеющих потенциал для дальнейшего самостоятельного проживания) успешно овладели необходимыми для самостоятельного проживания умениями и навыками;</w:t>
      </w:r>
    </w:p>
    <w:p w:rsidR="001648A4" w:rsidRDefault="001648A4">
      <w:pPr>
        <w:pStyle w:val="ConsPlusNormal"/>
        <w:ind w:firstLine="540"/>
        <w:jc w:val="both"/>
      </w:pPr>
      <w:r>
        <w:t>30 воспитанников дома-интерната в рамках профессионально-трудового обучения прошли обучение по специальностям: свиноводство - 6 чел., грузчик - 2 чел., штукатур-маляр - 3 чел., швея - 4 чел., вязальщица трикотажных изделий - 2 чел., уборщик помещений - 3 чел., дворник - 2 чел., пчеловод - 2 чел., овощевод - 6 чел.;</w:t>
      </w:r>
    </w:p>
    <w:p w:rsidR="001648A4" w:rsidRDefault="001648A4">
      <w:pPr>
        <w:pStyle w:val="ConsPlusNormal"/>
        <w:ind w:firstLine="540"/>
        <w:jc w:val="both"/>
      </w:pPr>
      <w:r>
        <w:t>создано 18 рабочих мест для выпускников дома-интерната, находящихся на адаптации к самостоятельному проживанию в учреждениях социального обслуживания. В 2011 году при финансовой поддержке Фонда на базе дома-интерната создано отделение социально-трудовой реабилитации детей-инвалидов. В отделении открыта хлебопекарня для производства хлебобулочных и кондитерских изделий, кафетерий, которые за счет средств Фонда оснащены оборудованием, бытовой техникой, столовой посудой и мебелью. Полученная продукция покрывает нужды дома-интерната, других учреждений социального обслуживания, расположенных на территории Петровск-Забайкальского района, а также доступна для продажи населению. На созданных рабочих местах в отделении трудоустроены 5 воспитанников дома-интерната, готовящихся к самостоятельному проживанию;</w:t>
      </w:r>
    </w:p>
    <w:p w:rsidR="001648A4" w:rsidRDefault="001648A4">
      <w:pPr>
        <w:pStyle w:val="ConsPlusNormal"/>
        <w:ind w:firstLine="540"/>
        <w:jc w:val="both"/>
      </w:pPr>
      <w:r>
        <w:t xml:space="preserve">130 человек из числа воспитанников и самостоятельно проживающих выпускников детского дома-интерната в целях улучшения интеграции в жизнь современного общества приняли участие в массовых </w:t>
      </w:r>
      <w:r>
        <w:lastRenderedPageBreak/>
        <w:t>культурных и спортивных мероприятиях. Для их транспортировки на указанные мероприятия использовался приобретенный в 2010 году на средства Фонда автобус. Для занятий спортом и участия в спортивных соревнованиях на средства Фонда приобретены 20 комплектов спортивной формы (по сезону);</w:t>
      </w:r>
    </w:p>
    <w:p w:rsidR="001648A4" w:rsidRDefault="001648A4">
      <w:pPr>
        <w:pStyle w:val="ConsPlusNormal"/>
        <w:ind w:firstLine="540"/>
        <w:jc w:val="both"/>
      </w:pPr>
      <w:r>
        <w:t>12 выпускников дома-интерната из 30 успешно адаптировались к самостоятельному проживанию.</w:t>
      </w:r>
    </w:p>
    <w:p w:rsidR="001648A4" w:rsidRDefault="001648A4">
      <w:pPr>
        <w:pStyle w:val="ConsPlusNormal"/>
        <w:ind w:firstLine="540"/>
        <w:jc w:val="both"/>
      </w:pPr>
      <w:r>
        <w:t xml:space="preserve">Работу по подготовке воспитанников дома-интерната к самостоятельной жизни необходимо продолжить. Непрерывность и преемственность обусловили разработку и утверждение нового проекта краевой целевой </w:t>
      </w:r>
      <w:hyperlink r:id="rId78" w:tooltip="Постановление Правительства Забайкальского края от 11.12.2012 N 520 (ред. от 26.11.2013) &quot;Об утверждении краевой целевой программы &quot;Дорога в жизнь&quot; (2013 - 2015 годы)&quot;------------ Утратил силу или отменен{КонсультантПлюс}" w:history="1">
        <w:r>
          <w:rPr>
            <w:color w:val="0000FF"/>
          </w:rPr>
          <w:t>программы</w:t>
        </w:r>
      </w:hyperlink>
      <w:r>
        <w:t xml:space="preserve"> "Дорога в жизнь" (2013 - 2015 годы) (постановление Правительства Забайкальского края от 11 декабря 2012 года N 520).</w:t>
      </w:r>
    </w:p>
    <w:p w:rsidR="001648A4" w:rsidRDefault="001648A4">
      <w:pPr>
        <w:pStyle w:val="ConsPlusNormal"/>
        <w:ind w:firstLine="540"/>
        <w:jc w:val="both"/>
      </w:pPr>
      <w:r>
        <w:t xml:space="preserve">Настоящая подпрограмма разработана в соответствии с </w:t>
      </w:r>
      <w:hyperlink r:id="rId79" w:tooltip="Постановление Правительства Забайкальского края от 18.02.2013 N 79 (ред. от 26.11.2013) &quot;Об утверждении краевой целевой программы &quot;Право быть равным&quot; на 2013 - 2015 годы&quot;------------ Утратил силу или отменен{КонсультантПлюс}" w:history="1">
        <w:r>
          <w:rPr>
            <w:color w:val="0000FF"/>
          </w:rPr>
          <w:t>программой</w:t>
        </w:r>
      </w:hyperlink>
      <w:r>
        <w:t xml:space="preserve"> "Право быть равным" Фонда, в рамках того же приоритетного направления деятельности Фонда, что и программа Фонда "Смогу жить самостоятельно": 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1648A4" w:rsidRDefault="001648A4">
      <w:pPr>
        <w:pStyle w:val="ConsPlusNormal"/>
        <w:ind w:firstLine="540"/>
        <w:jc w:val="both"/>
      </w:pPr>
      <w:r>
        <w:t>В основу разработки подпрограммы положен программно-целевой метод, позволяющий реализовать комплексное решение проблем детей-инвалидов, детей с ограниченными возможностями здоровья, их семей, координировать деятельность заинтересованных ведомств и учреждений, развивать взаимодействие с общественными организациями в сфере реабилитации детей-инвалидов.</w:t>
      </w:r>
    </w:p>
    <w:p w:rsidR="001648A4" w:rsidRDefault="001648A4">
      <w:pPr>
        <w:pStyle w:val="ConsPlusNormal"/>
        <w:ind w:firstLine="540"/>
        <w:jc w:val="both"/>
      </w:pPr>
      <w:r>
        <w:t>Исполнителями мероприятий подпрограммы являются Министерство труда и социальной защиты Забайкальского края, Министерство образования, науки и молодежной политики Забайкальского края,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Государственная служба занятости населения Забайкальского края, Федеральное казенное учреждение "Главное бюро медико-социальной экспертизы" Забайкальского края, Государственное учреждение "Забайкальское региональное отделение Фонда социального страхования Российской Федерации", Забайкальская региональная организация Общероссийской общественной организации "Всероссийское общество инвалидов", Ассоциация государственных учреждений социального обслуживания Забайкальского края "Содружество".</w:t>
      </w:r>
    </w:p>
    <w:p w:rsidR="001648A4" w:rsidRDefault="001648A4">
      <w:pPr>
        <w:pStyle w:val="ConsPlusNormal"/>
        <w:jc w:val="both"/>
      </w:pPr>
    </w:p>
    <w:p w:rsidR="001648A4" w:rsidRDefault="001648A4">
      <w:pPr>
        <w:pStyle w:val="ConsPlusNormal"/>
        <w:jc w:val="center"/>
        <w:outlineLvl w:val="3"/>
      </w:pPr>
      <w:bookmarkStart w:id="57" w:name="Par1469"/>
      <w:bookmarkEnd w:id="57"/>
      <w:r>
        <w:t>2. ЦЕЛЬ, ЗАДАЧИ, СРОКИ РЕАЛИЗАЦИИ ПОДПРОГРАММЫ</w:t>
      </w:r>
    </w:p>
    <w:p w:rsidR="001648A4" w:rsidRDefault="001648A4">
      <w:pPr>
        <w:pStyle w:val="ConsPlusNormal"/>
        <w:jc w:val="both"/>
      </w:pPr>
    </w:p>
    <w:p w:rsidR="001648A4" w:rsidRDefault="001648A4">
      <w:pPr>
        <w:pStyle w:val="ConsPlusNormal"/>
        <w:ind w:firstLine="540"/>
        <w:jc w:val="both"/>
      </w:pPr>
      <w:r>
        <w:t>Основной целью подпрограммы является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1648A4" w:rsidRDefault="001648A4">
      <w:pPr>
        <w:pStyle w:val="ConsPlusNormal"/>
        <w:ind w:firstLine="540"/>
        <w:jc w:val="both"/>
      </w:pPr>
      <w:r>
        <w:t>В рамках реализации подпрограммы предусматривается решение следующих задач:</w:t>
      </w:r>
    </w:p>
    <w:p w:rsidR="001648A4" w:rsidRDefault="001648A4">
      <w:pPr>
        <w:pStyle w:val="ConsPlusNormal"/>
        <w:ind w:firstLine="540"/>
        <w:jc w:val="both"/>
      </w:pPr>
      <w:r>
        <w:t>1) организация психолого-педагогической работы с детьми-инвалидами, семьями, имеющими детей с ограниченными возможностями здоровья;</w:t>
      </w:r>
    </w:p>
    <w:p w:rsidR="001648A4" w:rsidRDefault="001648A4">
      <w:pPr>
        <w:pStyle w:val="ConsPlusNormal"/>
        <w:ind w:firstLine="540"/>
        <w:jc w:val="both"/>
      </w:pPr>
      <w:r>
        <w:t>2) организация и проведение абилитационных и реабилитационных мероприятий с детьми с ограниченными возможностями здоровья;</w:t>
      </w:r>
    </w:p>
    <w:p w:rsidR="001648A4" w:rsidRDefault="001648A4">
      <w:pPr>
        <w:pStyle w:val="ConsPlusNormal"/>
        <w:ind w:firstLine="540"/>
        <w:jc w:val="both"/>
      </w:pPr>
      <w: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p w:rsidR="001648A4" w:rsidRDefault="001648A4">
      <w:pPr>
        <w:pStyle w:val="ConsPlusNormal"/>
        <w:ind w:firstLine="540"/>
        <w:jc w:val="both"/>
      </w:pPr>
      <w:r>
        <w:t>4) совершенствование организационно-методических основ социальной реабилитации детей с ограниченными возможностями здоровья;</w:t>
      </w:r>
    </w:p>
    <w:p w:rsidR="001648A4" w:rsidRDefault="001648A4">
      <w:pPr>
        <w:pStyle w:val="ConsPlusNormal"/>
        <w:ind w:firstLine="540"/>
        <w:jc w:val="both"/>
      </w:pPr>
      <w: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1648A4" w:rsidRDefault="001648A4">
      <w:pPr>
        <w:pStyle w:val="ConsPlusNormal"/>
        <w:ind w:firstLine="540"/>
        <w:jc w:val="both"/>
      </w:pPr>
      <w:r>
        <w:t>6) информационное сопровождение программы.</w:t>
      </w:r>
    </w:p>
    <w:p w:rsidR="001648A4" w:rsidRDefault="001648A4">
      <w:pPr>
        <w:pStyle w:val="ConsPlusNormal"/>
        <w:pBdr>
          <w:top w:val="single" w:sz="6" w:space="0" w:color="auto"/>
        </w:pBdr>
        <w:spacing w:before="100" w:after="100"/>
        <w:rPr>
          <w:sz w:val="2"/>
          <w:szCs w:val="2"/>
        </w:rPr>
      </w:pPr>
    </w:p>
    <w:p w:rsidR="001648A4" w:rsidRDefault="001648A4">
      <w:pPr>
        <w:pStyle w:val="ConsPlusNormal"/>
        <w:ind w:firstLine="540"/>
        <w:jc w:val="both"/>
      </w:pPr>
      <w:r>
        <w:t>КонсультантПлюс: примечание.</w:t>
      </w:r>
    </w:p>
    <w:p w:rsidR="001648A4" w:rsidRDefault="001648A4">
      <w:pPr>
        <w:pStyle w:val="ConsPlusNormal"/>
        <w:ind w:firstLine="540"/>
        <w:jc w:val="both"/>
      </w:pPr>
      <w:r>
        <w:t>В официальном тексте документа, видимо, допущена опечатка: вместо "Сроки реализации программы" следует читать "Сроки реализации подпрограммы".</w:t>
      </w:r>
    </w:p>
    <w:p w:rsidR="001648A4" w:rsidRDefault="001648A4">
      <w:pPr>
        <w:pStyle w:val="ConsPlusNormal"/>
        <w:pBdr>
          <w:top w:val="single" w:sz="6" w:space="0" w:color="auto"/>
        </w:pBdr>
        <w:spacing w:before="100" w:after="100"/>
        <w:rPr>
          <w:sz w:val="2"/>
          <w:szCs w:val="2"/>
        </w:rPr>
      </w:pPr>
    </w:p>
    <w:p w:rsidR="001648A4" w:rsidRDefault="001648A4">
      <w:pPr>
        <w:pStyle w:val="ConsPlusNormal"/>
        <w:ind w:firstLine="540"/>
        <w:jc w:val="both"/>
      </w:pPr>
      <w:r>
        <w:t>Сроки реализации программы: 2013 - 2015 годы.</w:t>
      </w:r>
    </w:p>
    <w:p w:rsidR="001648A4" w:rsidRDefault="001648A4">
      <w:pPr>
        <w:pStyle w:val="ConsPlusNormal"/>
        <w:ind w:firstLine="540"/>
        <w:jc w:val="both"/>
      </w:pPr>
      <w:r>
        <w:t>В случае отсутствия средств Фонда реализация намеченных мероприятий подпрограммы возможна в сокращенном объеме и в более длительные сроки.</w:t>
      </w:r>
    </w:p>
    <w:p w:rsidR="001648A4" w:rsidRDefault="001648A4">
      <w:pPr>
        <w:pStyle w:val="ConsPlusNormal"/>
        <w:jc w:val="both"/>
      </w:pPr>
    </w:p>
    <w:p w:rsidR="001648A4" w:rsidRDefault="001648A4">
      <w:pPr>
        <w:pStyle w:val="ConsPlusNormal"/>
        <w:jc w:val="center"/>
        <w:outlineLvl w:val="3"/>
      </w:pPr>
      <w:bookmarkStart w:id="58" w:name="Par1486"/>
      <w:bookmarkEnd w:id="58"/>
      <w:r>
        <w:t>3. СИСТЕМА МЕРОПРИЯТИЙ И ОЖИДАЕМЫЕ РЕЗУЛЬТАТЫ</w:t>
      </w:r>
    </w:p>
    <w:p w:rsidR="001648A4" w:rsidRDefault="001648A4">
      <w:pPr>
        <w:pStyle w:val="ConsPlusNormal"/>
        <w:jc w:val="both"/>
      </w:pPr>
    </w:p>
    <w:p w:rsidR="001648A4" w:rsidRDefault="001648A4">
      <w:pPr>
        <w:pStyle w:val="ConsPlusNormal"/>
        <w:ind w:firstLine="540"/>
        <w:jc w:val="both"/>
      </w:pPr>
      <w:r>
        <w:t>Система мероприятий реализуется в соответствии с задачами подпрограммы.</w:t>
      </w:r>
    </w:p>
    <w:p w:rsidR="001648A4" w:rsidRDefault="001648A4">
      <w:pPr>
        <w:pStyle w:val="ConsPlusNormal"/>
        <w:ind w:firstLine="540"/>
        <w:jc w:val="both"/>
      </w:pPr>
      <w:r>
        <w:t>1. Организация психолого-педагогической работы с детьми-инвалидами, семьями, имеющими детей с ограниченными возможностями здоровья.</w:t>
      </w:r>
    </w:p>
    <w:p w:rsidR="001648A4" w:rsidRDefault="001648A4">
      <w:pPr>
        <w:pStyle w:val="ConsPlusNormal"/>
        <w:ind w:firstLine="540"/>
        <w:jc w:val="both"/>
      </w:pPr>
      <w:r>
        <w:t>В рамках данной задачи реализуются следующие мероприятия:</w:t>
      </w:r>
    </w:p>
    <w:p w:rsidR="001648A4" w:rsidRDefault="001648A4">
      <w:pPr>
        <w:pStyle w:val="ConsPlusNormal"/>
        <w:ind w:firstLine="540"/>
        <w:jc w:val="both"/>
      </w:pPr>
      <w:r>
        <w:t>1.1. Создание "страницы доверия" на официальном сайте Министерства труда и социальной защиты Забайкальского края в информационно-телекоммуникационной сети "Интернет".</w:t>
      </w:r>
    </w:p>
    <w:p w:rsidR="001648A4" w:rsidRDefault="001648A4">
      <w:pPr>
        <w:pStyle w:val="ConsPlusNormal"/>
        <w:ind w:firstLine="540"/>
        <w:jc w:val="both"/>
      </w:pPr>
      <w:r>
        <w:t>"Страница доверия" на официальном сайте Министерства труда и социальной защиты Забайкальского края будет создана в целях проведения онлайн-консультирования родителей детей-инвалидов по юридическим и социальным вопросам. Результатом мероприятия станет повышение посредством онлайн-консультирования педагогической, правовой осведомленности родителей, воспитывающих детей-инвалидов. Планируется, что сайт посетят ежегодно не менее 1500 человек.</w:t>
      </w:r>
    </w:p>
    <w:p w:rsidR="001648A4" w:rsidRDefault="001648A4">
      <w:pPr>
        <w:pStyle w:val="ConsPlusNormal"/>
        <w:ind w:firstLine="540"/>
        <w:jc w:val="both"/>
      </w:pPr>
      <w:r>
        <w:t>1.2. Создание на территории Забайкальского края служб сопровождения и совершенствование их деятельности, основанной на внедрении инновационных технологий:</w:t>
      </w:r>
    </w:p>
    <w:p w:rsidR="001648A4" w:rsidRDefault="001648A4">
      <w:pPr>
        <w:pStyle w:val="ConsPlusNormal"/>
        <w:ind w:firstLine="540"/>
        <w:jc w:val="both"/>
      </w:pPr>
      <w:r>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1648A4" w:rsidRDefault="001648A4">
      <w:pPr>
        <w:pStyle w:val="ConsPlusNormal"/>
        <w:ind w:firstLine="540"/>
        <w:jc w:val="both"/>
      </w:pPr>
      <w:r>
        <w:t>2) технологии социальной поддержки семьи (услуга "Мери Поппинс - няня на час" по уходу за ребенком-инвалидом при кратковременном отсутствии родителей);</w:t>
      </w:r>
    </w:p>
    <w:p w:rsidR="001648A4" w:rsidRDefault="001648A4">
      <w:pPr>
        <w:pStyle w:val="ConsPlusNormal"/>
        <w:ind w:firstLine="540"/>
        <w:jc w:val="both"/>
      </w:pPr>
      <w:r>
        <w:t>3) технологии "Мир вокруг нас" (содействие в социальной адаптации детей с нарушениями опорно-двигательного аппарата).</w:t>
      </w:r>
    </w:p>
    <w:p w:rsidR="001648A4" w:rsidRDefault="001648A4">
      <w:pPr>
        <w:pStyle w:val="ConsPlusNormal"/>
        <w:ind w:firstLine="540"/>
        <w:jc w:val="both"/>
      </w:pPr>
      <w:r>
        <w:t>В рамках мероприятия планируется усовершенствовать деятельность Службы сопровождения инвалидов в Забайкальском крае, созданной приказом Министерства социальной защиты населения Забайкальского края от 5 апреля 2012 года N 398 "Об организации работы Службы сопровождения инвалидов в Забайкальском крае". В 2012 году в 8 районах Забайкальского края начала работу Служба сопровождения инвалидов в Забайкальском крае при государственных учреждениях социального обслуживания "Центр медико-социальной реабилитации инвалидов "Росток", "Краснокаменский социально-реабилитационный центр для несовершеннолетних "Доброта", "Улетовский социально-реабилитационный центр для несовершеннолетних "Кедр", "Шилкинский социально-реабилитационный центр для несовершеннолетних "Сибиряк", "Борзинский комплексный центр социального обслуживания населения "Саранка", "Ингодинский комплексный центр социального обслуживания населения "Милосердие", "Железнодорожный комплексный центр социального обслуживания населения "Радуга", "Черновский комплексный центр социального обслуживания населения "Берегиня".</w:t>
      </w:r>
    </w:p>
    <w:p w:rsidR="001648A4" w:rsidRDefault="001648A4">
      <w:pPr>
        <w:pStyle w:val="ConsPlusNormal"/>
        <w:ind w:firstLine="540"/>
        <w:jc w:val="both"/>
      </w:pPr>
      <w:r>
        <w:t>Названным мероприятием планируется увеличить список участников Службы сопровождения инвалидов в Забайкальском крае следующими государственными учреждениями социального обслуживания Забайкальского края (далее - ГУСО):</w:t>
      </w:r>
    </w:p>
    <w:p w:rsidR="001648A4" w:rsidRDefault="001648A4">
      <w:pPr>
        <w:pStyle w:val="ConsPlusNormal"/>
        <w:ind w:firstLine="540"/>
        <w:jc w:val="both"/>
      </w:pPr>
      <w:r>
        <w:t>"Акшинский социально-реабилитационный центр для несовершеннолетних "Задор";</w:t>
      </w:r>
    </w:p>
    <w:p w:rsidR="001648A4" w:rsidRDefault="001648A4">
      <w:pPr>
        <w:pStyle w:val="ConsPlusNormal"/>
        <w:ind w:firstLine="540"/>
        <w:jc w:val="both"/>
      </w:pPr>
      <w:r>
        <w:t>"Александрово-Заводский социально-реабилитационный центр для несовершеннолетних "Детство";</w:t>
      </w:r>
    </w:p>
    <w:p w:rsidR="001648A4" w:rsidRDefault="001648A4">
      <w:pPr>
        <w:pStyle w:val="ConsPlusNormal"/>
        <w:ind w:firstLine="540"/>
        <w:jc w:val="both"/>
      </w:pPr>
      <w:r>
        <w:t>"Балейский комплексный центр социального обслуживания населения "Золотинка";</w:t>
      </w:r>
    </w:p>
    <w:p w:rsidR="001648A4" w:rsidRDefault="001648A4">
      <w:pPr>
        <w:pStyle w:val="ConsPlusNormal"/>
        <w:ind w:firstLine="540"/>
        <w:jc w:val="both"/>
      </w:pPr>
      <w:r>
        <w:t>"Билитуйский социально-реабилитационный центр для несовершеннолетних "Подросток";</w:t>
      </w:r>
    </w:p>
    <w:p w:rsidR="001648A4" w:rsidRDefault="001648A4">
      <w:pPr>
        <w:pStyle w:val="ConsPlusNormal"/>
        <w:ind w:firstLine="540"/>
        <w:jc w:val="both"/>
      </w:pPr>
      <w:r>
        <w:t>"Верхнецасучейский социально-реабилитационный центр для несовершеннолетних "Росинка";</w:t>
      </w:r>
    </w:p>
    <w:p w:rsidR="001648A4" w:rsidRDefault="001648A4">
      <w:pPr>
        <w:pStyle w:val="ConsPlusNormal"/>
        <w:ind w:firstLine="540"/>
        <w:jc w:val="both"/>
      </w:pPr>
      <w:r>
        <w:t>"Верх-Усуглинский социально-реабилитационный центр для несовершеннолетних "Аистенок";</w:t>
      </w:r>
    </w:p>
    <w:p w:rsidR="001648A4" w:rsidRDefault="001648A4">
      <w:pPr>
        <w:pStyle w:val="ConsPlusNormal"/>
        <w:ind w:firstLine="540"/>
        <w:jc w:val="both"/>
      </w:pPr>
      <w:r>
        <w:t>"Калганский социально-реабилитационный центр для несовершеннолетних "Улыбка";</w:t>
      </w:r>
    </w:p>
    <w:p w:rsidR="001648A4" w:rsidRDefault="001648A4">
      <w:pPr>
        <w:pStyle w:val="ConsPlusNormal"/>
        <w:ind w:firstLine="540"/>
        <w:jc w:val="both"/>
      </w:pPr>
      <w:r>
        <w:t>"Карымский комплексный центр социального обслуживания населения "Багульник";</w:t>
      </w:r>
    </w:p>
    <w:p w:rsidR="001648A4" w:rsidRDefault="001648A4">
      <w:pPr>
        <w:pStyle w:val="ConsPlusNormal"/>
        <w:ind w:firstLine="540"/>
        <w:jc w:val="both"/>
      </w:pPr>
      <w:r>
        <w:t>"Красночикойский комплексный центр социального обслуживания населения "Черемушки";</w:t>
      </w:r>
    </w:p>
    <w:p w:rsidR="001648A4" w:rsidRDefault="001648A4">
      <w:pPr>
        <w:pStyle w:val="ConsPlusNormal"/>
        <w:ind w:firstLine="540"/>
        <w:jc w:val="both"/>
      </w:pPr>
      <w:r>
        <w:t>"Кыринский социально-реабилитационный центр для несовершеннолетних "Перекресток";</w:t>
      </w:r>
    </w:p>
    <w:p w:rsidR="001648A4" w:rsidRDefault="001648A4">
      <w:pPr>
        <w:pStyle w:val="ConsPlusNormal"/>
        <w:ind w:firstLine="540"/>
        <w:jc w:val="both"/>
      </w:pPr>
      <w:r>
        <w:t>"Нерчинский социально-реабилитационный центр для несовершеннолетних "Гарант";</w:t>
      </w:r>
    </w:p>
    <w:p w:rsidR="001648A4" w:rsidRDefault="001648A4">
      <w:pPr>
        <w:pStyle w:val="ConsPlusNormal"/>
        <w:ind w:firstLine="540"/>
        <w:jc w:val="both"/>
      </w:pPr>
      <w:r>
        <w:t>"Новоширокинский социально-реабилитационный центр для несовершеннолетних "Семья";</w:t>
      </w:r>
    </w:p>
    <w:p w:rsidR="001648A4" w:rsidRDefault="001648A4">
      <w:pPr>
        <w:pStyle w:val="ConsPlusNormal"/>
        <w:ind w:firstLine="540"/>
        <w:jc w:val="both"/>
      </w:pPr>
      <w:r>
        <w:t>"Петровск-Забайкальский комплексный центр социального обслуживания населения "Ветеран";</w:t>
      </w:r>
    </w:p>
    <w:p w:rsidR="001648A4" w:rsidRDefault="001648A4">
      <w:pPr>
        <w:pStyle w:val="ConsPlusNormal"/>
        <w:ind w:firstLine="540"/>
        <w:jc w:val="both"/>
      </w:pPr>
      <w:r>
        <w:t>"Приаргунский комплексный центр социального обслуживания населения "Солнышко";</w:t>
      </w:r>
    </w:p>
    <w:p w:rsidR="001648A4" w:rsidRDefault="001648A4">
      <w:pPr>
        <w:pStyle w:val="ConsPlusNormal"/>
        <w:ind w:firstLine="540"/>
        <w:jc w:val="both"/>
      </w:pPr>
      <w:r>
        <w:t>"Сретенский комплексный центр социального обслуживания населения "Березка";</w:t>
      </w:r>
    </w:p>
    <w:p w:rsidR="001648A4" w:rsidRDefault="001648A4">
      <w:pPr>
        <w:pStyle w:val="ConsPlusNormal"/>
        <w:ind w:firstLine="540"/>
        <w:jc w:val="both"/>
      </w:pPr>
      <w:r>
        <w:t>"Ясногорский социально-реабилитационный центр для несовершеннолетних "Родник".</w:t>
      </w:r>
    </w:p>
    <w:p w:rsidR="001648A4" w:rsidRDefault="001648A4">
      <w:pPr>
        <w:pStyle w:val="ConsPlusNormal"/>
        <w:ind w:firstLine="540"/>
        <w:jc w:val="both"/>
      </w:pPr>
      <w:r>
        <w:lastRenderedPageBreak/>
        <w:t>Деятельность служб сопровождения будет направлена на предоставление следующих социальных услуг на дому семьям с детьми-инвалидами:</w:t>
      </w:r>
    </w:p>
    <w:p w:rsidR="001648A4" w:rsidRDefault="001648A4">
      <w:pPr>
        <w:pStyle w:val="ConsPlusNormal"/>
        <w:ind w:firstLine="540"/>
        <w:jc w:val="both"/>
      </w:pPr>
      <w:r>
        <w:t>социальное обслуживание: сопровождение детей до различных учреждений; организация досуга на дому; санитарно-гигиенические услуги; социально-правовое консультирование; организация досуга и сопровождение ребенка на прогулках; социально-бытовая помощь;</w:t>
      </w:r>
    </w:p>
    <w:p w:rsidR="001648A4" w:rsidRDefault="001648A4">
      <w:pPr>
        <w:pStyle w:val="ConsPlusNormal"/>
        <w:ind w:firstLine="540"/>
        <w:jc w:val="both"/>
      </w:pPr>
      <w:r>
        <w:t>мероприятия по содействию в реабилитации ребенка: содействие в определении ребенка в досуговые учреждения (кружки), сопровождение; содействие в определении детей в образовательные учреждения; помощь в получении индивидуальных средств реабилитации; содействие в оснащении квартиры, где проживает ребенок с нарушением опорно-двигательного аппарата, техническими средствами реабилитации; организация социального транспорта (предоставление транспорта для доставки ребенка в различные учреждения); содействие обучению, получению профессии, трудоустройству, в соответствии с их умственными и физическими возможностями.</w:t>
      </w:r>
    </w:p>
    <w:p w:rsidR="001648A4" w:rsidRDefault="001648A4">
      <w:pPr>
        <w:pStyle w:val="ConsPlusNormal"/>
        <w:ind w:firstLine="540"/>
        <w:jc w:val="both"/>
      </w:pPr>
      <w:r>
        <w:t>Планируется поэтапное внедрение на базах ГУСО услуги "Мери Поппинс - няня на час" по уходу за ребенком-инвалидом при кратковременном отсутствии родителей. Услугами данной службы могут воспользоваться одинокие мамы, многодетные семьи, находящиеся в трудной жизненной ситуации, имеющие детей дошкольного возраста. Если женщине нужно выйти на несколько часов по каким-то делам либо возникают какие-нибудь проблемы, а малыша оставить не с кем, то она может обратиться в ГУСО. Услуги "Мери Поппинс - няня на час" будут оказываться как на дому, так и в стенах ГУСО, в игровых комнатах которого дети смогут не только интересно провести время, но и получить возможность разностороннего развития на занятиях с квалифицированными специалистами, подготовиться к школе, а родители - получить индивидуальные консультации. Кратковременную замену родителя на период его отсутствия выполняет специально привлеченный специалист по социальной работе. Важно, что няню родители знают хорошо и могут доверять ей ребенка, впустить в дом, а няня знает особенности ребенка, имеет контакт со специалистами, ведущими ребенка в учреждении, и может обратиться за советом к коллегам.</w:t>
      </w:r>
    </w:p>
    <w:p w:rsidR="001648A4" w:rsidRDefault="001648A4">
      <w:pPr>
        <w:pStyle w:val="ConsPlusNormal"/>
        <w:ind w:firstLine="540"/>
        <w:jc w:val="both"/>
      </w:pPr>
      <w:r>
        <w:t>Кроме того, планируется проведение службами сопровождения совместно с центрами занятости населения мероприятий, направленных на оказание содействия в трудоустройстве родителей, воспитывающих детей-инвалидов.</w:t>
      </w:r>
    </w:p>
    <w:p w:rsidR="001648A4" w:rsidRDefault="001648A4">
      <w:pPr>
        <w:pStyle w:val="ConsPlusNormal"/>
        <w:ind w:firstLine="540"/>
        <w:jc w:val="both"/>
      </w:pPr>
      <w:r>
        <w:t>В рамках названного мероприятия будет организовано проведение обучающих семинаров, курсов повышения квалификации для специалистов, входящих в состав служб сопровождения (психологи, социальные педагоги, участковые специалисты по социальной работе, медсестры), приглашение специалистов государственных органов исполнительной власти Забайкальского края и преподавателей высших учебных заведений Забайкальского края.</w:t>
      </w:r>
    </w:p>
    <w:p w:rsidR="001648A4" w:rsidRDefault="001648A4">
      <w:pPr>
        <w:pStyle w:val="ConsPlusNormal"/>
        <w:ind w:firstLine="540"/>
        <w:jc w:val="both"/>
      </w:pPr>
      <w:r>
        <w:t>В рамках деятельности служб сопровождения по оказанию помощи детям-инвалидам, семьям, воспитывающим детей-инвалидов, будет организована координация работы по привлечению спонсоров, благотворителей и волонтеров.</w:t>
      </w:r>
    </w:p>
    <w:p w:rsidR="001648A4" w:rsidRDefault="001648A4">
      <w:pPr>
        <w:pStyle w:val="ConsPlusNormal"/>
        <w:ind w:firstLine="540"/>
        <w:jc w:val="both"/>
      </w:pPr>
      <w:r>
        <w:t>Результатами данного мероприятия станут:</w:t>
      </w:r>
    </w:p>
    <w:p w:rsidR="001648A4" w:rsidRDefault="001648A4">
      <w:pPr>
        <w:pStyle w:val="ConsPlusNormal"/>
        <w:ind w:firstLine="540"/>
        <w:jc w:val="both"/>
      </w:pPr>
      <w:r>
        <w:t>создание и организация функционирования 24 служб сопровождения;</w:t>
      </w:r>
    </w:p>
    <w:p w:rsidR="001648A4" w:rsidRDefault="001648A4">
      <w:pPr>
        <w:pStyle w:val="ConsPlusNormal"/>
        <w:ind w:firstLine="540"/>
        <w:jc w:val="both"/>
      </w:pPr>
      <w:r>
        <w:t>внедрение инновационных технологий в рамках деятельности служб сопровождения с целью учета потребностей и интересов семей с детьми-инвалидами, защиты их прав и свобод при реализации государственной политики в сфере социальной защиты населения;</w:t>
      </w:r>
    </w:p>
    <w:p w:rsidR="001648A4" w:rsidRDefault="001648A4">
      <w:pPr>
        <w:pStyle w:val="ConsPlusNormal"/>
        <w:ind w:firstLine="540"/>
        <w:jc w:val="both"/>
      </w:pPr>
      <w:r>
        <w:t>обеспечение потребностей семей, имеющих детей-инвалидов, в социальных, медико-социальных, социально-бытовых и других услугах;</w:t>
      </w:r>
    </w:p>
    <w:p w:rsidR="001648A4" w:rsidRDefault="001648A4">
      <w:pPr>
        <w:pStyle w:val="ConsPlusNormal"/>
        <w:ind w:firstLine="540"/>
        <w:jc w:val="both"/>
      </w:pPr>
      <w:r>
        <w:t>охват службами сопровождения 1400 семей с детьми-инвалидами ежегодно;</w:t>
      </w:r>
    </w:p>
    <w:p w:rsidR="001648A4" w:rsidRDefault="001648A4">
      <w:pPr>
        <w:pStyle w:val="ConsPlusNormal"/>
        <w:ind w:firstLine="540"/>
        <w:jc w:val="both"/>
      </w:pPr>
      <w:r>
        <w:t>повышение доступности и расширение спектра социальных услуг, предоставляемых семьям, имеющим детей-инвалидов, в том числе поэтапное внедрение новой услуги "Мери Поппинс - няня на час" по уходу за ребенком-инвалидом при кратковременном отсутствии родителей. Организация работы 12 нянь. Охват услугой ежегодно в 12 муниципальных районах края до 50 детей-инвалидов, детей с ограниченными возможностями здоровья, до 50 семей с детьми-инвалидами;</w:t>
      </w:r>
    </w:p>
    <w:p w:rsidR="001648A4" w:rsidRDefault="001648A4">
      <w:pPr>
        <w:pStyle w:val="ConsPlusNormal"/>
        <w:ind w:firstLine="540"/>
        <w:jc w:val="both"/>
      </w:pPr>
      <w:r>
        <w:t>обучение родителей методам реабилитации в домашних условиях (доступные методы массажа, элементы лечебно-физической культуры; методы снятия страха, снижения уровня тревожности; методика профилактики агрессивного поведения; арттерапия, тестопластика, пескотерапия, ИЗО-терапия, библиотерапия, куклотерапия в домашних условиях). Охват до 300 семей с детьми-инвалидами в 12 муниципальных районах края ежегодно;</w:t>
      </w:r>
    </w:p>
    <w:p w:rsidR="001648A4" w:rsidRDefault="001648A4">
      <w:pPr>
        <w:pStyle w:val="ConsPlusNormal"/>
        <w:ind w:firstLine="540"/>
        <w:jc w:val="both"/>
      </w:pPr>
      <w:r>
        <w:t xml:space="preserve">реализация комплекса реабилитационных мероприятий, рекомендованных индивидуальной </w:t>
      </w:r>
      <w:r>
        <w:lastRenderedPageBreak/>
        <w:t>программой реабилитации ребенка-инвалида. Оказание содействия не менее 1400 детям-инвалидам в реализации мероприятий, рекомендованных индивидуальной программой реабилитации ребенка-инвалида;</w:t>
      </w:r>
    </w:p>
    <w:p w:rsidR="001648A4" w:rsidRDefault="001648A4">
      <w:pPr>
        <w:pStyle w:val="ConsPlusNormal"/>
        <w:ind w:firstLine="540"/>
        <w:jc w:val="both"/>
      </w:pPr>
      <w:r>
        <w:t>ежегодное повышение уровня профессиональной компетенции 63 специалистов служб сопровождения (психологов, специалистов по социальной работе): тренировка умения применять в процессе помощи все виды существующих ресурсов, включая правовые нормы, официальные организации, институты помощи и развития.</w:t>
      </w:r>
    </w:p>
    <w:p w:rsidR="001648A4" w:rsidRDefault="001648A4">
      <w:pPr>
        <w:pStyle w:val="ConsPlusNormal"/>
        <w:ind w:firstLine="540"/>
        <w:jc w:val="both"/>
      </w:pPr>
      <w:r>
        <w:t>1.3. Внедрение инновационной технологии социальной адаптации и реабилитации детей-инвалидов - воспитанников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при данном ГСУСО.</w:t>
      </w:r>
    </w:p>
    <w:p w:rsidR="001648A4" w:rsidRDefault="001648A4">
      <w:pPr>
        <w:pStyle w:val="ConsPlusNormal"/>
        <w:ind w:firstLine="540"/>
        <w:jc w:val="both"/>
      </w:pPr>
      <w:r>
        <w:t>В рамках данного мероприятия с целью реализации приоритетного права ребенка жить и воспитываться в семье планируется создать 3 - 4 семейные воспитательные группы с передачей в эти группы 9 детей-инвалидов из числа воспитанников данного ГСУСО.</w:t>
      </w:r>
    </w:p>
    <w:p w:rsidR="001648A4" w:rsidRDefault="001648A4">
      <w:pPr>
        <w:pStyle w:val="ConsPlusNormal"/>
        <w:ind w:firstLine="540"/>
        <w:jc w:val="both"/>
      </w:pPr>
      <w:r>
        <w:t>Для реализации I этапа технологии социальной адаптации и реабилитации детей-инвалидов - воспитанников детского дома-интерната для умственно отсталых детей в условиях семейной воспитательной группы "Установление доверительных отношений между кандидатом в воспитатели семейно-воспитательной группы и ребенком-инвалидом - воспитанником детского дома-интерната в условиях совместного проживания" будет создана социальная гостиница при ГСУСО "Петровск-Забайкальский детский дом-интернат для умственно отсталых детей" Забайкальского края. Планируется за счет средств Фонда обеспечить ее необходимой мебелью и бытовой техникой.</w:t>
      </w:r>
    </w:p>
    <w:p w:rsidR="001648A4" w:rsidRDefault="001648A4">
      <w:pPr>
        <w:pStyle w:val="ConsPlusNormal"/>
        <w:ind w:firstLine="540"/>
        <w:jc w:val="both"/>
      </w:pPr>
      <w:r>
        <w:t>Для кандидатов в воспитатели семейных воспитательных групп будут организованы обучающие семинары на базе указанного ГСУСО по программе, разработанной Министерством труда и социальной защиты Забайкальского края совместно с ЗабГУ.</w:t>
      </w:r>
    </w:p>
    <w:p w:rsidR="001648A4" w:rsidRDefault="001648A4">
      <w:pPr>
        <w:pStyle w:val="ConsPlusNormal"/>
        <w:ind w:firstLine="540"/>
        <w:jc w:val="both"/>
      </w:pPr>
      <w:r>
        <w:t>Результатом данного мероприятия станет обеспечение условий семейного воспитания 9 детей-инвалидов - воспитанников детского дома-интерната, их социальная адаптация и реабилитация. Планируется создание 3 - 4 семейных воспитательных групп при детском доме-интернате для умственно отсталых детей.</w:t>
      </w:r>
    </w:p>
    <w:p w:rsidR="001648A4" w:rsidRDefault="001648A4">
      <w:pPr>
        <w:pStyle w:val="ConsPlusNormal"/>
        <w:ind w:firstLine="540"/>
        <w:jc w:val="both"/>
      </w:pPr>
      <w:r>
        <w:t>2. Организация и проведение абилитационных и реабилитационных мероприятий с детьми с ограниченными возможностями здоровья. В рамках данной задачи реализуются следующие мероприятия:</w:t>
      </w:r>
    </w:p>
    <w:p w:rsidR="001648A4" w:rsidRDefault="001648A4">
      <w:pPr>
        <w:pStyle w:val="ConsPlusNormal"/>
        <w:ind w:firstLine="540"/>
        <w:jc w:val="both"/>
      </w:pPr>
      <w:r>
        <w:t>2.1. Внедрение технологии раннего выявления детей с риском инвалидности на базах ГАУСО "Реабилитационный центр для детей с ограниченными возможностями "Спасатель", "Реабилитационный центр "Шиванда" Забайкальского края, ГУЗ "Краевой детский консультативный диагностический центр" Забайкальского края.</w:t>
      </w:r>
    </w:p>
    <w:p w:rsidR="001648A4" w:rsidRDefault="001648A4">
      <w:pPr>
        <w:pStyle w:val="ConsPlusNormal"/>
        <w:ind w:firstLine="540"/>
        <w:jc w:val="both"/>
      </w:pPr>
      <w:r>
        <w:t>В рамках данного мероприятия планируется привлечение специалистов ГУЗ "Краевой детский консультативный диагностический центр" для углубленного медицинского обследования детей-инвалидов, детей с ограниченными возможностями здоровья, находящихся на реабилитации в ГАУСО "Реабилитационный центр для детей с ограниченными возможностями "Спасатель" и "Реабилитационный центр "Шиванда".</w:t>
      </w:r>
    </w:p>
    <w:p w:rsidR="001648A4" w:rsidRDefault="001648A4">
      <w:pPr>
        <w:pStyle w:val="ConsPlusNormal"/>
        <w:ind w:firstLine="540"/>
        <w:jc w:val="both"/>
      </w:pPr>
      <w:r>
        <w:t>Результатом данного мероприятия станет ежегодное углубленное медицинское обследование 970 детей с ограниченными возможностями здоровья, детей-инвалидов, находящихся на реабилитации в реабилитационных центрах, с целью выявления и устранения факторов, приводящих к инвалидности или ухудшающих состояние здоровья детей-инвалидов.</w:t>
      </w:r>
    </w:p>
    <w:p w:rsidR="001648A4" w:rsidRDefault="001648A4">
      <w:pPr>
        <w:pStyle w:val="ConsPlusNormal"/>
        <w:ind w:firstLine="540"/>
        <w:jc w:val="both"/>
      </w:pPr>
      <w:r>
        <w:t>2.2. 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 на базе ГКУСО "Центр медико-социальной реабилитации инвалидов "Росток" Забайкальского края посредством реализации программ:</w:t>
      </w:r>
    </w:p>
    <w:p w:rsidR="001648A4" w:rsidRDefault="001648A4">
      <w:pPr>
        <w:pStyle w:val="ConsPlusNormal"/>
        <w:ind w:firstLine="540"/>
        <w:jc w:val="both"/>
      </w:pPr>
      <w:r>
        <w:t>"Особый ребенок" (ранняя реабилитация детей с синдромом Дауна);</w:t>
      </w:r>
    </w:p>
    <w:p w:rsidR="001648A4" w:rsidRDefault="001648A4">
      <w:pPr>
        <w:pStyle w:val="ConsPlusNormal"/>
        <w:ind w:firstLine="540"/>
        <w:jc w:val="both"/>
      </w:pPr>
      <w:r>
        <w:t>"Модульная адаптивная школа для детей с ДЦП" (медико-социальная реабилитация детей с ДЦП);</w:t>
      </w:r>
    </w:p>
    <w:p w:rsidR="001648A4" w:rsidRDefault="001648A4">
      <w:pPr>
        <w:pStyle w:val="ConsPlusNormal"/>
        <w:ind w:firstLine="540"/>
        <w:jc w:val="both"/>
      </w:pPr>
      <w:r>
        <w:t>"Школа для родителей детей с ДЦП" (информирование и обучение родителей детей с ДЦП приемам коррекционной деятельности в домашних условиях по основным аспектам: медицинскому, психологическому и социальному);</w:t>
      </w:r>
    </w:p>
    <w:p w:rsidR="001648A4" w:rsidRDefault="001648A4">
      <w:pPr>
        <w:pStyle w:val="ConsPlusNormal"/>
        <w:ind w:firstLine="540"/>
        <w:jc w:val="both"/>
      </w:pPr>
      <w:r>
        <w:t>"Ступеньки к школе" (формирование готовности к школе у детей с ДЦП);</w:t>
      </w:r>
    </w:p>
    <w:p w:rsidR="001648A4" w:rsidRDefault="001648A4">
      <w:pPr>
        <w:pStyle w:val="ConsPlusNormal"/>
        <w:ind w:firstLine="540"/>
        <w:jc w:val="both"/>
      </w:pPr>
      <w:r>
        <w:t>"Волшебная лошадка" (лечебная верховая езда, занятия конным спортом).</w:t>
      </w:r>
    </w:p>
    <w:p w:rsidR="001648A4" w:rsidRDefault="001648A4">
      <w:pPr>
        <w:pStyle w:val="ConsPlusNormal"/>
        <w:ind w:firstLine="540"/>
        <w:jc w:val="both"/>
      </w:pPr>
      <w:r>
        <w:t xml:space="preserve">Для реализации данного мероприятия специалистами ГКУСО "Центр медико-социальной реабилитации инвалидов "Росток" Забайкальского края разработаны и адаптированы к условиям учреждения программы "Особый ребенок", "Модульная адаптивная школа для детей с ДЦП", "Школа для </w:t>
      </w:r>
      <w:r>
        <w:lastRenderedPageBreak/>
        <w:t>родителей детей с ДЦП", "Ступеньки к школе", "Волшебная лошадка".</w:t>
      </w:r>
    </w:p>
    <w:p w:rsidR="001648A4" w:rsidRDefault="001648A4">
      <w:pPr>
        <w:pStyle w:val="ConsPlusNormal"/>
        <w:ind w:firstLine="540"/>
        <w:jc w:val="both"/>
      </w:pPr>
      <w:r>
        <w:t>В рамках данного мероприятия педагогами-дефектологами, педагогами дополнительного образования ГКУСО "Центр медико-социальной реабилитации инвалидов "Росток" Забайкальского края будут проведены групповые коррекционно-развивающие занятия с детьми с синдромом Дауна по формированию сенсорных эталонов, по логоритмике, ИЗО-деятельности.</w:t>
      </w:r>
    </w:p>
    <w:p w:rsidR="001648A4" w:rsidRDefault="001648A4">
      <w:pPr>
        <w:pStyle w:val="ConsPlusNormal"/>
        <w:ind w:firstLine="540"/>
        <w:jc w:val="both"/>
      </w:pPr>
      <w:r>
        <w:t>Для создания благоприятных условий развития личности ребенка и психологической поддержки его семьи планируется приобретение комплектов оборудования для лекотеки, а также организация дистанционного сопровождения родителей, воспитывающих детей с синдромом Дауна.</w:t>
      </w:r>
    </w:p>
    <w:p w:rsidR="001648A4" w:rsidRDefault="001648A4">
      <w:pPr>
        <w:pStyle w:val="ConsPlusNormal"/>
        <w:ind w:firstLine="540"/>
        <w:jc w:val="both"/>
      </w:pPr>
      <w:r>
        <w:t>Кроме того, врачом-педиатром, врачом лечебно-физической культуры (далее - ЛФК), врачом-неврологом, медицинской сестрой физиокабинета, медицинской сестрой по массажу, инструкторами ЛФК, специалистами по социальной работе, психологами ежегодно будет оказана консультативная помощь 96 семьям, воспитывающим детей с ДЦП, в том числе онлайн-консультации. Родители будут обучены основным методам реабилитации в домашних условиях:</w:t>
      </w:r>
    </w:p>
    <w:p w:rsidR="001648A4" w:rsidRDefault="001648A4">
      <w:pPr>
        <w:pStyle w:val="ConsPlusNormal"/>
        <w:ind w:firstLine="540"/>
        <w:jc w:val="both"/>
      </w:pPr>
      <w:r>
        <w:t>доступным методам массажа, элементам лечебной физической культуры;</w:t>
      </w:r>
    </w:p>
    <w:p w:rsidR="001648A4" w:rsidRDefault="001648A4">
      <w:pPr>
        <w:pStyle w:val="ConsPlusNormal"/>
        <w:ind w:firstLine="540"/>
        <w:jc w:val="both"/>
      </w:pPr>
      <w:r>
        <w:t>методам снятия страха, снижения уровня тревожности;</w:t>
      </w:r>
    </w:p>
    <w:p w:rsidR="001648A4" w:rsidRDefault="001648A4">
      <w:pPr>
        <w:pStyle w:val="ConsPlusNormal"/>
        <w:ind w:firstLine="540"/>
        <w:jc w:val="both"/>
      </w:pPr>
      <w:r>
        <w:t>методике профилактики агрессивного поведения;</w:t>
      </w:r>
    </w:p>
    <w:p w:rsidR="001648A4" w:rsidRDefault="001648A4">
      <w:pPr>
        <w:pStyle w:val="ConsPlusNormal"/>
        <w:ind w:firstLine="540"/>
        <w:jc w:val="both"/>
      </w:pPr>
      <w:r>
        <w:t>методам арттерапии, тестопластики, пескотерапии, ИЗО-терапии, библиотерапии, куклотерапии.</w:t>
      </w:r>
    </w:p>
    <w:p w:rsidR="001648A4" w:rsidRDefault="001648A4">
      <w:pPr>
        <w:pStyle w:val="ConsPlusNormal"/>
        <w:ind w:firstLine="540"/>
        <w:jc w:val="both"/>
      </w:pPr>
      <w:r>
        <w:t>Будут проводиться групповые занятия с детьми-инвалидами с ДЦП, направленные на формирование элементарных математических представлений, развитие речи, развитие музыкальных и творческих способностей, представлений об окружающем мире.</w:t>
      </w:r>
    </w:p>
    <w:p w:rsidR="001648A4" w:rsidRDefault="001648A4">
      <w:pPr>
        <w:pStyle w:val="ConsPlusNormal"/>
        <w:ind w:firstLine="540"/>
        <w:jc w:val="both"/>
      </w:pPr>
      <w:r>
        <w:t>В условиях названного учреждения планируется проведение лечебно-восстановительных мероприятий с детьми-инвалидами с ДЦП, в том числе занятия конным спортом (иппотерапия). За счет средств Фонда планируется ежегодно оплачивать услуги по абонементам Государственного учреждения "Читинская государственная заводская конюшня с ипподромом им. Хосаена Хакимова" для занятий детей-инвалидов спортивной верховой ездой (13 абонементов ежемесячно).</w:t>
      </w:r>
    </w:p>
    <w:p w:rsidR="001648A4" w:rsidRDefault="001648A4">
      <w:pPr>
        <w:pStyle w:val="ConsPlusNormal"/>
        <w:ind w:firstLine="540"/>
        <w:jc w:val="both"/>
      </w:pPr>
      <w:r>
        <w:t>В рамках мероприятия планируется проведение 2 раза в год семинаров, курсов для родителей по обучению навыкам ухода, абилитации и реабилитации детей-инвалидов с различными видами патологии, основам психолого-педагогического сопровождения ребенка. Семинары будут проводиться на базе ГКУСО "Центр медико-социальной реабилитации инвалидов "Росток" Забайкальского края. Предусмотрено проведение мастер-классов, круглых столов, выставок, практических и семинарских занятий.</w:t>
      </w:r>
    </w:p>
    <w:p w:rsidR="001648A4" w:rsidRDefault="001648A4">
      <w:pPr>
        <w:pStyle w:val="ConsPlusNormal"/>
        <w:ind w:firstLine="540"/>
        <w:jc w:val="both"/>
      </w:pPr>
      <w:r>
        <w:t>Результатами мероприятия станут:</w:t>
      </w:r>
    </w:p>
    <w:p w:rsidR="001648A4" w:rsidRDefault="001648A4">
      <w:pPr>
        <w:pStyle w:val="ConsPlusNormal"/>
        <w:ind w:firstLine="540"/>
        <w:jc w:val="both"/>
      </w:pPr>
      <w:r>
        <w:t>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w:t>
      </w:r>
    </w:p>
    <w:p w:rsidR="001648A4" w:rsidRDefault="001648A4">
      <w:pPr>
        <w:pStyle w:val="ConsPlusNormal"/>
        <w:ind w:firstLine="540"/>
        <w:jc w:val="both"/>
      </w:pPr>
      <w:r>
        <w:t>реализация программы "Особый ребенок", в рамках которой 40 детей с синдромом Дауна ежегодно будут проходить курс реабилитации в условиях ГКУСО "Центр медико-социальной реабилитации инвалидов "Росток". Психологическое сопровождение и специальная педагогическая помощь 30 родителям, воспитывающим детей с синдромом Дауна;</w:t>
      </w:r>
    </w:p>
    <w:p w:rsidR="001648A4" w:rsidRDefault="001648A4">
      <w:pPr>
        <w:pStyle w:val="ConsPlusNormal"/>
        <w:ind w:firstLine="540"/>
        <w:jc w:val="both"/>
      </w:pPr>
      <w:r>
        <w:t>реализация программы "Модульная адаптивная школа для детей с ДЦП", в рамках которой ежегодно 100 детей с ДЦП будут проходить курс комплексной реабилитации в условиях центра "Росток". Оказание консультативной помощи родителям, воспитывающим детей-инвалидов с ДЦП;</w:t>
      </w:r>
    </w:p>
    <w:p w:rsidR="001648A4" w:rsidRDefault="001648A4">
      <w:pPr>
        <w:pStyle w:val="ConsPlusNormal"/>
        <w:ind w:firstLine="540"/>
        <w:jc w:val="both"/>
      </w:pPr>
      <w:r>
        <w:t>реализация программы "Школа для родителей детей с ДЦП", в рамках которой ежегодно 150 родителей будут обучены навыкам ухода, абилитации и реабилитации детей-инвалидов. Организация дистанционного сопровождения родителей детей-инвалидов с ДЦП на дому. Социальная адаптация семей с детьми-инвалидами;</w:t>
      </w:r>
    </w:p>
    <w:p w:rsidR="001648A4" w:rsidRDefault="001648A4">
      <w:pPr>
        <w:pStyle w:val="ConsPlusNormal"/>
        <w:ind w:firstLine="540"/>
        <w:jc w:val="both"/>
      </w:pPr>
      <w:r>
        <w:t>реализация программы "Ступеньки к школе", в рамках которой ежегодно для 30 детей-инвалидов с ДЦП будут проводиться реабилитационные мероприятия, направленные на формирование готовности к школе. Содействие в социализации детей-инвалидов и их семей, интеграции их в общество;</w:t>
      </w:r>
    </w:p>
    <w:p w:rsidR="001648A4" w:rsidRDefault="001648A4">
      <w:pPr>
        <w:pStyle w:val="ConsPlusNormal"/>
        <w:ind w:firstLine="540"/>
        <w:jc w:val="both"/>
      </w:pPr>
      <w:r>
        <w:t>реализация программы "Волшебная лошадка", в рамках реализации которой ежегодно курс лечебной верховой езды (иппотерапии) будут проходить 373 ребенка-инвалида с ДЦП;</w:t>
      </w:r>
    </w:p>
    <w:p w:rsidR="001648A4" w:rsidRDefault="001648A4">
      <w:pPr>
        <w:pStyle w:val="ConsPlusNormal"/>
        <w:ind w:firstLine="540"/>
        <w:jc w:val="both"/>
      </w:pPr>
      <w:r>
        <w:t>реализация комплекса реабилитационных мероприятий, рекомендованных индивидуальной программой реабилитации ребенка-инвалида;</w:t>
      </w:r>
    </w:p>
    <w:p w:rsidR="001648A4" w:rsidRDefault="001648A4">
      <w:pPr>
        <w:pStyle w:val="ConsPlusNormal"/>
        <w:ind w:firstLine="540"/>
        <w:jc w:val="both"/>
      </w:pPr>
      <w:r>
        <w:t>повышение уровня профессиональной компетенции по использованию метода иппотерапии в реабилитации детей-инвалидов 7 специалистов ГКУСО "Центр медико-социальной реабилитации инвалидов "Росток" (инструкторы по иппотерапии) в г. Москве;</w:t>
      </w:r>
    </w:p>
    <w:p w:rsidR="001648A4" w:rsidRDefault="001648A4">
      <w:pPr>
        <w:pStyle w:val="ConsPlusNormal"/>
        <w:ind w:firstLine="540"/>
        <w:jc w:val="both"/>
      </w:pPr>
      <w:r>
        <w:t>повышение уровня профессиональной компетенции по использованию метода работы с детьми-</w:t>
      </w:r>
      <w:r>
        <w:lastRenderedPageBreak/>
        <w:t>инвалидами с синдромом Дауна на комплексе технических средств и оборудования лекотеки 9 специалистов ГКУСО "Центр медико-социальной реабилитации инвалидов "Росток" (психологи, специалисты по социальной работе, педагоги) на базе Государственного бюджетного образовательного учреждения высшего профессионального образования города Москвы "Московский городской психолого-педагогический университет" (далее - ГБОУ ВПО МГППУ) по программе повышения квалификации "Организация деятельности сотрудников лекотек".</w:t>
      </w:r>
    </w:p>
    <w:p w:rsidR="001648A4" w:rsidRDefault="001648A4">
      <w:pPr>
        <w:pStyle w:val="ConsPlusNormal"/>
        <w:ind w:firstLine="540"/>
        <w:jc w:val="both"/>
      </w:pPr>
      <w:r>
        <w:t>2.3. Внедрение инновационной технологии "Содействие социальной адаптации детей с отклонениями в развитии в условиях группы дневного пребывания при ГСУСО "Петровск-Забайкальский детский дом-интернат для умственно отсталых детей" Забайкальского края".</w:t>
      </w:r>
    </w:p>
    <w:p w:rsidR="001648A4" w:rsidRDefault="001648A4">
      <w:pPr>
        <w:pStyle w:val="ConsPlusNormal"/>
        <w:ind w:firstLine="540"/>
        <w:jc w:val="both"/>
      </w:pPr>
      <w:r>
        <w:t>В рамках данного мероприятия планируется при ГСУСО "Петровск-Забайкальский детский дом-интернат для умственно отсталых детей" Забайкальского края открыть группу кратковременного пребывания для детей с отклонениями в развитии, с целью оказания систематической психолого-педагогической помощи детям с проблемами в развитии, их воспитания, обучения и консультативно-методической поддержки родителей.</w:t>
      </w:r>
    </w:p>
    <w:p w:rsidR="001648A4" w:rsidRDefault="001648A4">
      <w:pPr>
        <w:pStyle w:val="ConsPlusNormal"/>
        <w:ind w:firstLine="540"/>
        <w:jc w:val="both"/>
      </w:pPr>
      <w:r>
        <w:t>Специалисты детского дома-интерната для умственно отсталых детей (педагог-психолог, учитель-логопед, воспитатель группы кратковременного пребывания) создают благоприятные условия для формирования личности и всестороннего развития ребенка в соответствии с его возрастными и индивидуальными особенностями.</w:t>
      </w:r>
    </w:p>
    <w:p w:rsidR="001648A4" w:rsidRDefault="001648A4">
      <w:pPr>
        <w:pStyle w:val="ConsPlusNormal"/>
        <w:ind w:firstLine="540"/>
        <w:jc w:val="both"/>
      </w:pPr>
      <w:r>
        <w:t>Работа с детьми-инвалидами в группе кратковременного пребывания в большинстве случаев носит комплексный комбинированный характер, что позволяет перераспределить и уплотнить коррекционно-развивающие, образовательные и воспитательные задачи. Педагоги будут работать с детьми индивидуально, малыми подгруппами (2 - 3 ребенка одной возрастной группы со сходной структурой отклонения в развитии) и группами. Право выбора формы работы принадлежит педагогам и зависит от индивидуальных особенностей детей, целей, которые ставит специалист, а также стадии обучения. Каждые 20 - 30 минут предусматривается смена видов деятельности, а между занятиями планируются минуты отдыха и психологической разгрузки: физкультурные паузы, разные виды специальной гимнастики, релаксационные упражнения и специальные виды деятельности, направленные на снятие психического и физического напряжения.</w:t>
      </w:r>
    </w:p>
    <w:p w:rsidR="001648A4" w:rsidRDefault="001648A4">
      <w:pPr>
        <w:pStyle w:val="ConsPlusNormal"/>
        <w:ind w:firstLine="540"/>
        <w:jc w:val="both"/>
      </w:pPr>
      <w:r>
        <w:t>При поступлении в группу кратковременного пребывания будет проводиться комплексная диагностика детей, по результатам которой будут составлены перспективные планы коррекционно-образовательной работы на каждого ребенка.</w:t>
      </w:r>
    </w:p>
    <w:p w:rsidR="001648A4" w:rsidRDefault="001648A4">
      <w:pPr>
        <w:pStyle w:val="ConsPlusNormal"/>
        <w:ind w:firstLine="540"/>
        <w:jc w:val="both"/>
      </w:pPr>
      <w:r>
        <w:t>Ежедневно каждый ребенок посетит от двух до трех занятий в зависимости от возраста, работоспособности и тяжести нарушений здоровья.</w:t>
      </w:r>
    </w:p>
    <w:p w:rsidR="001648A4" w:rsidRDefault="001648A4">
      <w:pPr>
        <w:pStyle w:val="ConsPlusNormal"/>
        <w:ind w:firstLine="540"/>
        <w:jc w:val="both"/>
      </w:pPr>
      <w:r>
        <w:t>Одним из важнейших компонентов эффективной работы группы кратковременного пребывания будет являться тесное взаимодействие всех специалистов группы, которые совместно будут проводить диагностические обследования, отбирать содержание коррекционно-образовательной работы, согласовывать планы работы.</w:t>
      </w:r>
    </w:p>
    <w:p w:rsidR="001648A4" w:rsidRDefault="001648A4">
      <w:pPr>
        <w:pStyle w:val="ConsPlusNormal"/>
        <w:ind w:firstLine="540"/>
        <w:jc w:val="both"/>
      </w:pPr>
      <w:r>
        <w:t>По истечении года нахождения ребенка-инвалида в группе кратковременного пребывания будет проводиться итоговая диагностика уровня его развития и определяться динамика его развития.</w:t>
      </w:r>
    </w:p>
    <w:p w:rsidR="001648A4" w:rsidRDefault="001648A4">
      <w:pPr>
        <w:pStyle w:val="ConsPlusNormal"/>
        <w:ind w:firstLine="540"/>
        <w:jc w:val="both"/>
      </w:pPr>
      <w:r>
        <w:t>Неоспоримым преимуществом группы кратковременного пребывания будет являться включение родителей в коррекционно-педагогический процесс. Обучение родителей доступным им методам оказания помощи детям в условиях семьи будет являться частью технологического процесса группы кратковременного пребывания. В некоторых случаях родители будут приглашаться на занятия, чтобы снизить нервно-психическое напряжение ребенка, в других - специалист будет взаимодействовать с ребенком через родителей.</w:t>
      </w:r>
    </w:p>
    <w:p w:rsidR="001648A4" w:rsidRDefault="001648A4">
      <w:pPr>
        <w:pStyle w:val="ConsPlusNormal"/>
        <w:ind w:firstLine="540"/>
        <w:jc w:val="both"/>
      </w:pPr>
      <w:r>
        <w:t>Кроме прямого привлечения родителей к проведению занятий будут применяться и другие методы их специального просвещения. Специалисты будут обсуждать с родителями результаты занятий, разъяснять причины затруднений у детей при выполнении тех или иных заданий. Систематически будут проводиться специально организованные консультации и практические занятия для родителей, на которых специалисты будут рассказывать о закономерностях развития ребенка в дошкольном возрасте, знакомить их с особенностями познавательной деятельности у детей при отклоняющемся развитии, рекомендовать игры и упражнения для лучшего усвоения того или иного материала.</w:t>
      </w:r>
    </w:p>
    <w:p w:rsidR="001648A4" w:rsidRDefault="001648A4">
      <w:pPr>
        <w:pStyle w:val="ConsPlusNormal"/>
        <w:ind w:firstLine="540"/>
        <w:jc w:val="both"/>
      </w:pPr>
      <w:r>
        <w:t xml:space="preserve">Основными принципами организации работы группы кратковременного пребывания являются вариативность форм организации педагогического процесса и интегрированное сочетание различных видов деятельности, выбор приоритета того или иного специалиста в работе с каждым конкретным ребенком, </w:t>
      </w:r>
      <w:r>
        <w:lastRenderedPageBreak/>
        <w:t>создание условий, при которых ребенок может усваивать и активно применять знания и умения. А индивидуальная длительная работа с ребенком даст возможность более точно дифференцировать нарушения и позволит рекомендовать родителям наиболее адекватный состоянию ребенка образовательный маршрут.</w:t>
      </w:r>
    </w:p>
    <w:p w:rsidR="001648A4" w:rsidRDefault="001648A4">
      <w:pPr>
        <w:pStyle w:val="ConsPlusNormal"/>
        <w:ind w:firstLine="540"/>
        <w:jc w:val="both"/>
      </w:pPr>
      <w:r>
        <w:t>Результатами данного мероприятия станут:</w:t>
      </w:r>
    </w:p>
    <w:p w:rsidR="001648A4" w:rsidRDefault="001648A4">
      <w:pPr>
        <w:pStyle w:val="ConsPlusNormal"/>
        <w:ind w:firstLine="540"/>
        <w:jc w:val="both"/>
      </w:pPr>
      <w:r>
        <w:t>развитие инфраструктуры социальных служб в сфере поддержки семей с детьми-инвалидами;</w:t>
      </w:r>
    </w:p>
    <w:p w:rsidR="001648A4" w:rsidRDefault="001648A4">
      <w:pPr>
        <w:pStyle w:val="ConsPlusNormal"/>
        <w:ind w:firstLine="540"/>
        <w:jc w:val="both"/>
      </w:pPr>
      <w:r>
        <w:t>создание реабилитационной развивающей среды для детей с отклонениями в развитии;</w:t>
      </w:r>
    </w:p>
    <w:p w:rsidR="001648A4" w:rsidRDefault="001648A4">
      <w:pPr>
        <w:pStyle w:val="ConsPlusNormal"/>
        <w:ind w:firstLine="540"/>
        <w:jc w:val="both"/>
      </w:pPr>
      <w:r>
        <w:t>создание и организация функционирования группы кратковременного (дневного) пребывания детей с умственной отсталостью на базе ГСУСО "Петровск-Забайкальский детский дом-интернат для умственно отсталых детей" Забайкальского края (до 10 чел. в группе). Охват до 30 детей-инвалидов в год;</w:t>
      </w:r>
    </w:p>
    <w:p w:rsidR="001648A4" w:rsidRDefault="001648A4">
      <w:pPr>
        <w:pStyle w:val="ConsPlusNormal"/>
        <w:ind w:firstLine="540"/>
        <w:jc w:val="both"/>
      </w:pPr>
      <w:r>
        <w:t>психологическое сопровождение 30 родителей, воспитывающих детей с выраженными нарушениями и проблемами в развитии, и оказание им специальной педагогической помощи.</w:t>
      </w:r>
    </w:p>
    <w:p w:rsidR="001648A4" w:rsidRDefault="001648A4">
      <w:pPr>
        <w:pStyle w:val="ConsPlusNormal"/>
        <w:ind w:firstLine="540"/>
        <w:jc w:val="both"/>
      </w:pPr>
      <w:r>
        <w:t>2.4. Внедрение инновационных технологий социокультурной и социально-педагогической реабилитации детей-инвалидов на базе ГОУ "Центр образования" для детей-инвалидов Забайкальского края:</w:t>
      </w:r>
    </w:p>
    <w:p w:rsidR="001648A4" w:rsidRDefault="001648A4">
      <w:pPr>
        <w:pStyle w:val="ConsPlusNormal"/>
        <w:ind w:firstLine="540"/>
        <w:jc w:val="both"/>
      </w:pPr>
      <w:r>
        <w:t>1) технология "Киноман" (развитие творческих способностей, содействие самореализации детей-инвалидов посредством вовлечения в занятия в детской киностудии);</w:t>
      </w:r>
    </w:p>
    <w:p w:rsidR="001648A4" w:rsidRDefault="001648A4">
      <w:pPr>
        <w:pStyle w:val="ConsPlusNormal"/>
        <w:ind w:firstLine="540"/>
        <w:jc w:val="both"/>
      </w:pPr>
      <w:r>
        <w:t>2) технология "Открой свое сердце добру" (социально-педагогическая реабилитация детей с ДЦП дошкольного возраста);</w:t>
      </w:r>
    </w:p>
    <w:p w:rsidR="001648A4" w:rsidRDefault="001648A4">
      <w:pPr>
        <w:pStyle w:val="ConsPlusNormal"/>
        <w:ind w:firstLine="540"/>
        <w:jc w:val="both"/>
      </w:pPr>
      <w:r>
        <w:t>3) технология "Мне мир доступен стал" (социально-педагогическая реабилитация детей с нарушением слуха).</w:t>
      </w:r>
    </w:p>
    <w:p w:rsidR="001648A4" w:rsidRDefault="001648A4">
      <w:pPr>
        <w:pStyle w:val="ConsPlusNormal"/>
        <w:ind w:firstLine="540"/>
        <w:jc w:val="both"/>
      </w:pPr>
      <w:r>
        <w:t>В рамках данного мероприятия планируется создать на базе государственного образовательного учреждения (далее - ГОУ) "Центр образования" для детей-инвалидов Забайкальского края детскую киностудию "Киноман". Воспитанники "Центра образования" для детей-инвалидов будут принимать непосредственное участие в создании видеороликов: придумывать истории, персонажей, рисовать, лепить и озвучивать.</w:t>
      </w:r>
    </w:p>
    <w:p w:rsidR="001648A4" w:rsidRDefault="001648A4">
      <w:pPr>
        <w:pStyle w:val="ConsPlusNormal"/>
        <w:ind w:firstLine="540"/>
        <w:jc w:val="both"/>
      </w:pPr>
      <w:r>
        <w:t>При ГОУ "Центр образования" для детей-инвалидов Забайкальского края будет создана группа кратковременного пребывания детей с ДЦП дошкольного возраста (технология "Открой свое сердце добру") в помощь детям, не имеющим возможности посещать дошкольное образовательное учреждение, освоиться в социуме. Весь образовательный процесс будет построен на гибком содержании и педагогических технологиях, позволяющих обеспечить индивидуальное развитие ребенка. При организации воспитательной работы предусматривается создание благоприятных условий для развития дошкольников, с учетом их интересов, возможностей и потребностей.</w:t>
      </w:r>
    </w:p>
    <w:p w:rsidR="001648A4" w:rsidRDefault="001648A4">
      <w:pPr>
        <w:pStyle w:val="ConsPlusNormal"/>
        <w:ind w:firstLine="540"/>
        <w:jc w:val="both"/>
      </w:pPr>
      <w:r>
        <w:t>Кроме того, в ГОУ "Центр образования" для детей-инвалидов Забайкальского края планируется оборудовать специализированный слухоречевой класс с целью проведения реабилитационных мероприятий для детей с нарушением слуха, создания условий для их обучения и воспитания, всестороннего развития в тесной связи с формированием словесной речи как средства общения и мышления на слухозрительной основе, коррекции и компенсации отклонений в их психофизическом развитии, для получения общеобразовательной, трудовой и социальной подготовки к самостоятельной жизни.</w:t>
      </w:r>
    </w:p>
    <w:p w:rsidR="001648A4" w:rsidRDefault="001648A4">
      <w:pPr>
        <w:pStyle w:val="ConsPlusNormal"/>
        <w:ind w:firstLine="540"/>
        <w:jc w:val="both"/>
      </w:pPr>
      <w:r>
        <w:t>Результатами мероприятия станут:</w:t>
      </w:r>
    </w:p>
    <w:p w:rsidR="001648A4" w:rsidRDefault="001648A4">
      <w:pPr>
        <w:pStyle w:val="ConsPlusNormal"/>
        <w:ind w:firstLine="540"/>
        <w:jc w:val="both"/>
      </w:pPr>
      <w:r>
        <w:t>внедрение технологии социокультурной реабилитации детей-инвалидов "Киноман" в условиях образовательного учреждения (охват 90 детей-инвалидов ежегодно);</w:t>
      </w:r>
    </w:p>
    <w:p w:rsidR="001648A4" w:rsidRDefault="001648A4">
      <w:pPr>
        <w:pStyle w:val="ConsPlusNormal"/>
        <w:ind w:firstLine="540"/>
        <w:jc w:val="both"/>
      </w:pPr>
      <w:r>
        <w:t>создание и организация функционирования детской киностудии. Организация выпуска серий видеороликов и анимационных фильмов "Сотвори добро" (300 дисков в год);</w:t>
      </w:r>
    </w:p>
    <w:p w:rsidR="001648A4" w:rsidRDefault="001648A4">
      <w:pPr>
        <w:pStyle w:val="ConsPlusNormal"/>
        <w:ind w:firstLine="540"/>
        <w:jc w:val="both"/>
      </w:pPr>
      <w:r>
        <w:t>формирование нетерпимого отношения к различным проявлениям насилия по отношению к детям-инвалидам в молодежной среде. Формирование дружественного отношения к детям-инвалидам в обществе;</w:t>
      </w:r>
    </w:p>
    <w:p w:rsidR="001648A4" w:rsidRDefault="001648A4">
      <w:pPr>
        <w:pStyle w:val="ConsPlusNormal"/>
        <w:ind w:firstLine="540"/>
        <w:jc w:val="both"/>
      </w:pPr>
      <w:r>
        <w:t>внедрение технологии "Открой свое сердце добру". Создание условий для реабилитации детей с ДЦП в условиях образовательных учреждений. Создание и организация функционирования группы кратковременного пребывания для детей-инвалидов с ДЦП дошкольного возраста при ГОУ "Центр образования" для детей-инвалидов Забайкальского края. Охват до 300 детей-инвалидов с ДЦП группой кратковременного пребывания при ГОУ "Центр образования" для детей-инвалидов Забайкальского края в год;</w:t>
      </w:r>
    </w:p>
    <w:p w:rsidR="001648A4" w:rsidRDefault="001648A4">
      <w:pPr>
        <w:pStyle w:val="ConsPlusNormal"/>
        <w:ind w:firstLine="540"/>
        <w:jc w:val="both"/>
      </w:pPr>
      <w:r>
        <w:t xml:space="preserve">внедрение технологии "Мне мир доступен стал". Создание условий для реабилитации 200 детей с </w:t>
      </w:r>
      <w:r>
        <w:lastRenderedPageBreak/>
        <w:t>нарушением слуха в условиях образовательного учреждения (ежегодно);</w:t>
      </w:r>
    </w:p>
    <w:p w:rsidR="001648A4" w:rsidRDefault="001648A4">
      <w:pPr>
        <w:pStyle w:val="ConsPlusNormal"/>
        <w:ind w:firstLine="540"/>
        <w:jc w:val="both"/>
      </w:pPr>
      <w:r>
        <w:t>создание специализированного слухоречевого класса;</w:t>
      </w:r>
    </w:p>
    <w:p w:rsidR="001648A4" w:rsidRDefault="001648A4">
      <w:pPr>
        <w:pStyle w:val="ConsPlusNormal"/>
        <w:ind w:firstLine="540"/>
        <w:jc w:val="both"/>
      </w:pPr>
      <w:r>
        <w:t>повышение уровня профессиональной компетенции по вопросам психолого-педагогической реабилитации детей-инвалидов в условиях образовательного учреждения 50 специалистов ГОУ "Центр образования" для детей-инвалидов Забайкальского края.</w:t>
      </w:r>
    </w:p>
    <w:p w:rsidR="001648A4" w:rsidRDefault="001648A4">
      <w:pPr>
        <w:pStyle w:val="ConsPlusNormal"/>
        <w:ind w:firstLine="540"/>
        <w:jc w:val="both"/>
      </w:pPr>
      <w:r>
        <w:t>2.5. Внедрение технологии социокультурной и социально-педагогической реабилитации слепых и слабовидящих детей "И я смогу"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p w:rsidR="001648A4" w:rsidRDefault="001648A4">
      <w:pPr>
        <w:pStyle w:val="ConsPlusNormal"/>
        <w:ind w:firstLine="540"/>
        <w:jc w:val="both"/>
      </w:pPr>
      <w:r>
        <w:t>В рамках данного мероприятия планируется создать условия для проведения социокультурной и социально-педагогической реабилитации 99 слепых и слабовидящих детей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p w:rsidR="001648A4" w:rsidRDefault="001648A4">
      <w:pPr>
        <w:pStyle w:val="ConsPlusNormal"/>
        <w:ind w:firstLine="540"/>
        <w:jc w:val="both"/>
      </w:pPr>
      <w:r>
        <w:t>Планируется оснастить учебные классы специальным оборудованием, а также для решения проблем адаптации и коррекции психического развития детей с особенностями развития создать сенсорную комнату, лекотеку.</w:t>
      </w:r>
    </w:p>
    <w:p w:rsidR="001648A4" w:rsidRDefault="001648A4">
      <w:pPr>
        <w:pStyle w:val="ConsPlusNormal"/>
        <w:ind w:firstLine="540"/>
        <w:jc w:val="both"/>
      </w:pPr>
      <w:r>
        <w:t>Результатами мероприятия станут:</w:t>
      </w:r>
    </w:p>
    <w:p w:rsidR="001648A4" w:rsidRDefault="001648A4">
      <w:pPr>
        <w:pStyle w:val="ConsPlusNormal"/>
        <w:ind w:firstLine="540"/>
        <w:jc w:val="both"/>
      </w:pPr>
      <w:r>
        <w:t>внедрение технологии социокультурной и социально-педагогической реабилитации детей-инвалидов "И я смогу"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p w:rsidR="001648A4" w:rsidRDefault="001648A4">
      <w:pPr>
        <w:pStyle w:val="ConsPlusNormal"/>
        <w:ind w:firstLine="540"/>
        <w:jc w:val="both"/>
      </w:pPr>
      <w:r>
        <w:t>создание условий для реабилитации 99 незрячих и слабовидящих детей-инвалидов на базе общеобразовательного учреждения;</w:t>
      </w:r>
    </w:p>
    <w:p w:rsidR="001648A4" w:rsidRDefault="001648A4">
      <w:pPr>
        <w:pStyle w:val="ConsPlusNormal"/>
        <w:ind w:firstLine="540"/>
        <w:jc w:val="both"/>
      </w:pPr>
      <w:r>
        <w:t>социальная адаптация незрячих и слабовидящих детей-инвалидов.</w:t>
      </w:r>
    </w:p>
    <w:p w:rsidR="001648A4" w:rsidRDefault="001648A4">
      <w:pPr>
        <w:pStyle w:val="ConsPlusNormal"/>
        <w:ind w:firstLine="540"/>
        <w:jc w:val="both"/>
      </w:pPr>
      <w:r>
        <w:t>2.6. Реализация специальной социально-реабилитационной программы летнего отдыха и оздоровления неорганизованных детей-инвалидов "Академия укрепления здоровья" на базах ГАУСО: "Реабилитационный центр для детей с ограниченными возможностями "Спасатель", "Шерловогорский реабилитационный центр "Топаз", "Реабилитационный центр "Шиванда".</w:t>
      </w:r>
    </w:p>
    <w:p w:rsidR="001648A4" w:rsidRDefault="001648A4">
      <w:pPr>
        <w:pStyle w:val="ConsPlusNormal"/>
        <w:ind w:firstLine="540"/>
        <w:jc w:val="both"/>
      </w:pPr>
      <w:r>
        <w:t>В рамках мероприятия планируется создать условия для летнего отдыха и оздоровления неорганизованных детей-инвалидов и их родителей на базах ГАУСО: "Реабилитационный центр для детей с ограниченными возможностями "Спасатель", "Шерловогорский реабилитационный центр "Топаз", "Реабилитационный центр "Шиванда". Планируется проведение профильных смен "Мать и дитя", предназначенных для прохождения курса социально-реабилитационных и социально-оздоровительных мероприятий детьми совместно с одним из родителей (законных представителей) (по профилю заболевания).</w:t>
      </w:r>
    </w:p>
    <w:p w:rsidR="001648A4" w:rsidRDefault="001648A4">
      <w:pPr>
        <w:pStyle w:val="ConsPlusNormal"/>
        <w:ind w:firstLine="540"/>
        <w:jc w:val="both"/>
      </w:pPr>
      <w:r>
        <w:t>Для устранения эмоционально-волевых нарушений у детей-инвалидов и их родителей планируется создать сенсорные комнаты, для решения проблем адаптации и коррекции психического развития детей с особенностями развития - лекотеки.</w:t>
      </w:r>
    </w:p>
    <w:p w:rsidR="001648A4" w:rsidRDefault="001648A4">
      <w:pPr>
        <w:pStyle w:val="ConsPlusNormal"/>
        <w:ind w:firstLine="540"/>
        <w:jc w:val="both"/>
      </w:pPr>
      <w:r>
        <w:t>Кроме того, для вовлечения семей с детьми-инвалидами в занятия физической культурой и спортом планируется оборудовать спортивные площадки реабилитационных центров специальными для инвалидов уличными тренажерами.</w:t>
      </w:r>
    </w:p>
    <w:p w:rsidR="001648A4" w:rsidRDefault="001648A4">
      <w:pPr>
        <w:pStyle w:val="ConsPlusNormal"/>
        <w:ind w:firstLine="540"/>
        <w:jc w:val="both"/>
      </w:pPr>
      <w:r>
        <w:t>Результатами мероприятия станут:</w:t>
      </w:r>
    </w:p>
    <w:p w:rsidR="001648A4" w:rsidRDefault="001648A4">
      <w:pPr>
        <w:pStyle w:val="ConsPlusNormal"/>
        <w:ind w:firstLine="540"/>
        <w:jc w:val="both"/>
      </w:pPr>
      <w:r>
        <w:t>реализация специальной социально-реабилитационной программы летнего отдыха и оздоровления неорганизованных детей-инвалидов и их родителей "Академия укрепления здоровья";</w:t>
      </w:r>
    </w:p>
    <w:p w:rsidR="001648A4" w:rsidRDefault="001648A4">
      <w:pPr>
        <w:pStyle w:val="ConsPlusNormal"/>
        <w:ind w:firstLine="540"/>
        <w:jc w:val="both"/>
      </w:pPr>
      <w:r>
        <w:t>организация до 4 смен совместного отдыха и оздоровления детей-инвалидов с родителями "Мать и дитя" на базах ГАУСО. Охват не менее 100 семей ежегодно;</w:t>
      </w:r>
    </w:p>
    <w:p w:rsidR="001648A4" w:rsidRDefault="001648A4">
      <w:pPr>
        <w:pStyle w:val="ConsPlusNormal"/>
        <w:ind w:firstLine="540"/>
        <w:jc w:val="both"/>
      </w:pPr>
      <w:r>
        <w:t>создание условий для летнего отдыха и оздоровления (укрепления здоровья) детей с ограниченными возможностями;</w:t>
      </w:r>
    </w:p>
    <w:p w:rsidR="001648A4" w:rsidRDefault="001648A4">
      <w:pPr>
        <w:pStyle w:val="ConsPlusNormal"/>
        <w:ind w:firstLine="540"/>
        <w:jc w:val="both"/>
      </w:pPr>
      <w:r>
        <w:t>интеграция в общество детей с ограниченными возможностями здоровья и жизнедеятельности и их родителей посредством организации совместного пребывания в условиях летнего лагеря детей-инвалидов и здоровых сверстников;</w:t>
      </w:r>
    </w:p>
    <w:p w:rsidR="001648A4" w:rsidRDefault="001648A4">
      <w:pPr>
        <w:pStyle w:val="ConsPlusNormal"/>
        <w:ind w:firstLine="540"/>
        <w:jc w:val="both"/>
      </w:pPr>
      <w: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1648A4" w:rsidRDefault="001648A4">
      <w:pPr>
        <w:pStyle w:val="ConsPlusNormal"/>
        <w:ind w:firstLine="540"/>
        <w:jc w:val="both"/>
      </w:pPr>
      <w:r>
        <w:t>приобщение семьи с ребенком-инвалидом к реабилитационному процессу;</w:t>
      </w:r>
    </w:p>
    <w:p w:rsidR="001648A4" w:rsidRDefault="001648A4">
      <w:pPr>
        <w:pStyle w:val="ConsPlusNormal"/>
        <w:ind w:firstLine="540"/>
        <w:jc w:val="both"/>
      </w:pPr>
      <w:r>
        <w:t>общефизическое оздоровление не менее 1280 детей-инвалидов, детей с ограниченными возможностями здоровья ежегодно;</w:t>
      </w:r>
    </w:p>
    <w:p w:rsidR="001648A4" w:rsidRDefault="001648A4">
      <w:pPr>
        <w:pStyle w:val="ConsPlusNormal"/>
        <w:ind w:firstLine="540"/>
        <w:jc w:val="both"/>
      </w:pPr>
      <w:r>
        <w:lastRenderedPageBreak/>
        <w:t>повышение уровня профессиональной компетенции 9 специалистов ГАУСО "Шиванда", "Спасатель", "Топаз" по программе повышения квалификации "Организация деятельности сотрудников лекотек" на базе ГБОУ ВПО МГППУ (программа рассчитана на 72 часа по дистанционному обучению).</w:t>
      </w:r>
    </w:p>
    <w:p w:rsidR="001648A4" w:rsidRDefault="001648A4">
      <w:pPr>
        <w:pStyle w:val="ConsPlusNormal"/>
        <w:ind w:firstLine="540"/>
        <w:jc w:val="both"/>
      </w:pPr>
      <w:r>
        <w:t>2.7. 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p w:rsidR="001648A4" w:rsidRDefault="001648A4">
      <w:pPr>
        <w:pStyle w:val="ConsPlusNormal"/>
        <w:ind w:firstLine="540"/>
        <w:jc w:val="both"/>
      </w:pPr>
      <w:r>
        <w:t>Для детей с ограниченными возможностями здоровья и жизнедеятельности в качестве средства социальной реабилитации может выступать проведение летних смен совместного отдыха детей-инвалидов и их родителей на базе летнего лагеря, в основе реабилитации которых лежат следующие факторы:</w:t>
      </w:r>
    </w:p>
    <w:p w:rsidR="001648A4" w:rsidRDefault="001648A4">
      <w:pPr>
        <w:pStyle w:val="ConsPlusNormal"/>
        <w:ind w:firstLine="540"/>
        <w:jc w:val="both"/>
      </w:pPr>
      <w:r>
        <w:t>оздоровительное влияние природной среды и психофизическая активность на свежем воздухе;</w:t>
      </w:r>
    </w:p>
    <w:p w:rsidR="001648A4" w:rsidRDefault="001648A4">
      <w:pPr>
        <w:pStyle w:val="ConsPlusNormal"/>
        <w:ind w:firstLine="540"/>
        <w:jc w:val="both"/>
      </w:pPr>
      <w:r>
        <w:t>изменение социальной ситуации развития: смена обстановки, изменение и расширение круга общения;</w:t>
      </w:r>
    </w:p>
    <w:p w:rsidR="001648A4" w:rsidRDefault="001648A4">
      <w:pPr>
        <w:pStyle w:val="ConsPlusNormal"/>
        <w:ind w:firstLine="540"/>
        <w:jc w:val="both"/>
      </w:pPr>
      <w:r>
        <w:t>изменение социальной роли ребенка (переход из роли опекаемого - объекта воздействия - в роль активного субъекта взаимодействия);</w:t>
      </w:r>
    </w:p>
    <w:p w:rsidR="001648A4" w:rsidRDefault="001648A4">
      <w:pPr>
        <w:pStyle w:val="ConsPlusNormal"/>
        <w:ind w:firstLine="540"/>
        <w:jc w:val="both"/>
      </w:pPr>
      <w:r>
        <w:t>взаимодействие в группе, состоящей из равных по социальному статусу детей;</w:t>
      </w:r>
    </w:p>
    <w:p w:rsidR="001648A4" w:rsidRDefault="001648A4">
      <w:pPr>
        <w:pStyle w:val="ConsPlusNormal"/>
        <w:ind w:firstLine="540"/>
        <w:jc w:val="both"/>
      </w:pPr>
      <w:r>
        <w:t>изменение степени негативного влияния заболевания или дефекта на уровень жизненных возможностей;</w:t>
      </w:r>
    </w:p>
    <w:p w:rsidR="001648A4" w:rsidRDefault="001648A4">
      <w:pPr>
        <w:pStyle w:val="ConsPlusNormal"/>
        <w:ind w:firstLine="540"/>
        <w:jc w:val="both"/>
      </w:pPr>
      <w:r>
        <w:t>повышение жизненного потенциала: приобретение нового жизненного опыта, освоение новых знаний и умений;</w:t>
      </w:r>
    </w:p>
    <w:p w:rsidR="001648A4" w:rsidRDefault="001648A4">
      <w:pPr>
        <w:pStyle w:val="ConsPlusNormal"/>
        <w:ind w:firstLine="540"/>
        <w:jc w:val="both"/>
      </w:pPr>
      <w:r>
        <w:t>расширение среды обитания (освоение новых природных условий и новых видов жизнедеятельности).</w:t>
      </w:r>
    </w:p>
    <w:p w:rsidR="001648A4" w:rsidRDefault="001648A4">
      <w:pPr>
        <w:pStyle w:val="ConsPlusNormal"/>
        <w:ind w:firstLine="540"/>
        <w:jc w:val="both"/>
      </w:pPr>
      <w:r>
        <w:t>Целью данной работы будет являться создание условий для нормального развития ребенка безотносительно к заболеванию, которое нарушает этот процесс, а в конечном итоге - формирование успешного жизненного пути ребенка.</w:t>
      </w:r>
    </w:p>
    <w:p w:rsidR="001648A4" w:rsidRDefault="001648A4">
      <w:pPr>
        <w:pStyle w:val="ConsPlusNormal"/>
        <w:ind w:firstLine="540"/>
        <w:jc w:val="both"/>
      </w:pPr>
      <w:r>
        <w:t>Для достижения данной цели специалистами летнего оздоровительного лагеря "Солнышко" при ГОУ "Центр образования" для детей-инвалидов Забайкальского края выполняется программа оздоровительного отдыха детей с ограниченными возможностями здоровья и жизнедеятельности в лагере.</w:t>
      </w:r>
    </w:p>
    <w:p w:rsidR="001648A4" w:rsidRDefault="001648A4">
      <w:pPr>
        <w:pStyle w:val="ConsPlusNormal"/>
        <w:ind w:firstLine="540"/>
        <w:jc w:val="both"/>
      </w:pPr>
      <w:r>
        <w:t>Основной целью программы летнего оздоровительного отдыха в лагере является интенсивная социальная реабилитация детей с ограниченными возможностями здоровья и жизнедеятельности в условиях совместного проживания со своими родителями и сверстниками. Лагерь представляет собой действующую микромодель интегрированного сообщества (дети с ограниченными возможностями здоровья и жизнедеятельности и их родители; специалисты; сверстники), живущего в реальных условиях, благодаря чему создаются оптимальные условия для проведения эффективной социальной реабилитации дезадаптированных детей и их последующей интеграции в общество.</w:t>
      </w:r>
    </w:p>
    <w:p w:rsidR="001648A4" w:rsidRDefault="001648A4">
      <w:pPr>
        <w:pStyle w:val="ConsPlusNormal"/>
        <w:ind w:firstLine="540"/>
        <w:jc w:val="both"/>
      </w:pPr>
      <w:r>
        <w:t>Результатами мероприятия станут:</w:t>
      </w:r>
    </w:p>
    <w:p w:rsidR="001648A4" w:rsidRDefault="001648A4">
      <w:pPr>
        <w:pStyle w:val="ConsPlusNormal"/>
        <w:ind w:firstLine="540"/>
        <w:jc w:val="both"/>
      </w:pPr>
      <w:r>
        <w:t>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p w:rsidR="001648A4" w:rsidRDefault="001648A4">
      <w:pPr>
        <w:pStyle w:val="ConsPlusNormal"/>
        <w:ind w:firstLine="540"/>
        <w:jc w:val="both"/>
      </w:pPr>
      <w:r>
        <w:t>создание условий для совместного летнего отдыха и оздоровления (укрепления здоровья) 60 семей с детьми-инвалидами на базе детского лагеря отдыха "Солнышко" при ГОУ "Центр образования" для детей-инвалидов Забайкальского края (ежегодно);</w:t>
      </w:r>
    </w:p>
    <w:p w:rsidR="001648A4" w:rsidRDefault="001648A4">
      <w:pPr>
        <w:pStyle w:val="ConsPlusNormal"/>
        <w:ind w:firstLine="540"/>
        <w:jc w:val="both"/>
      </w:pPr>
      <w:r>
        <w:t>интеграция в общество детей с ограниченными возможностями здоровья и жизнедеятельности и их родителей;</w:t>
      </w:r>
    </w:p>
    <w:p w:rsidR="001648A4" w:rsidRDefault="001648A4">
      <w:pPr>
        <w:pStyle w:val="ConsPlusNormal"/>
        <w:ind w:firstLine="540"/>
        <w:jc w:val="both"/>
      </w:pPr>
      <w: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1648A4" w:rsidRDefault="001648A4">
      <w:pPr>
        <w:pStyle w:val="ConsPlusNormal"/>
        <w:ind w:firstLine="540"/>
        <w:jc w:val="both"/>
      </w:pPr>
      <w:r>
        <w:t>приобщение семьи с ребенком-инвалидом к реабилитационному процессу;</w:t>
      </w:r>
    </w:p>
    <w:p w:rsidR="001648A4" w:rsidRDefault="001648A4">
      <w:pPr>
        <w:pStyle w:val="ConsPlusNormal"/>
        <w:ind w:firstLine="540"/>
        <w:jc w:val="both"/>
      </w:pPr>
      <w:r>
        <w:t>общефизическое оздоровление детей с ограниченными возможностями здоровья, укрепление здоровья 120 чел. (дети-инвалиды и их родители).</w:t>
      </w:r>
    </w:p>
    <w:p w:rsidR="001648A4" w:rsidRDefault="001648A4">
      <w:pPr>
        <w:pStyle w:val="ConsPlusNormal"/>
        <w:ind w:firstLine="540"/>
        <w:jc w:val="both"/>
      </w:pPr>
      <w: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p w:rsidR="001648A4" w:rsidRDefault="001648A4">
      <w:pPr>
        <w:pStyle w:val="ConsPlusNormal"/>
        <w:ind w:firstLine="540"/>
        <w:jc w:val="both"/>
      </w:pPr>
      <w:r>
        <w:t>Для решения данной задачи определены следующие мероприятия:</w:t>
      </w:r>
    </w:p>
    <w:p w:rsidR="001648A4" w:rsidRDefault="001648A4">
      <w:pPr>
        <w:pStyle w:val="ConsPlusNormal"/>
        <w:ind w:firstLine="540"/>
        <w:jc w:val="both"/>
      </w:pPr>
      <w:r>
        <w:t>3.1. 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 на базах ГУСО Забайкальского края:</w:t>
      </w:r>
    </w:p>
    <w:p w:rsidR="001648A4" w:rsidRDefault="001648A4">
      <w:pPr>
        <w:pStyle w:val="ConsPlusNormal"/>
        <w:ind w:firstLine="540"/>
        <w:jc w:val="both"/>
      </w:pPr>
      <w:r>
        <w:t>"Центр медико-социальной реабилитации инвалидов "Росток";</w:t>
      </w:r>
    </w:p>
    <w:p w:rsidR="001648A4" w:rsidRDefault="001648A4">
      <w:pPr>
        <w:pStyle w:val="ConsPlusNormal"/>
        <w:ind w:firstLine="540"/>
        <w:jc w:val="both"/>
      </w:pPr>
      <w:r>
        <w:t>"Шерловогорский реабилитационный центр "Топаз";</w:t>
      </w:r>
    </w:p>
    <w:p w:rsidR="001648A4" w:rsidRDefault="001648A4">
      <w:pPr>
        <w:pStyle w:val="ConsPlusNormal"/>
        <w:ind w:firstLine="540"/>
        <w:jc w:val="both"/>
      </w:pPr>
      <w:r>
        <w:t>"Акшинский социально-реабилитационный центр для несовершеннолетних "Задор";</w:t>
      </w:r>
    </w:p>
    <w:p w:rsidR="001648A4" w:rsidRDefault="001648A4">
      <w:pPr>
        <w:pStyle w:val="ConsPlusNormal"/>
        <w:ind w:firstLine="540"/>
        <w:jc w:val="both"/>
      </w:pPr>
      <w:r>
        <w:lastRenderedPageBreak/>
        <w:t>"Балейский комплексный центр социального обслуживания населения "Золотинка";</w:t>
      </w:r>
    </w:p>
    <w:p w:rsidR="001648A4" w:rsidRDefault="001648A4">
      <w:pPr>
        <w:pStyle w:val="ConsPlusNormal"/>
        <w:ind w:firstLine="540"/>
        <w:jc w:val="both"/>
      </w:pPr>
      <w:r>
        <w:t>"Борзинский комплексный центр социального обслуживания населения "Саранка";</w:t>
      </w:r>
    </w:p>
    <w:p w:rsidR="001648A4" w:rsidRDefault="001648A4">
      <w:pPr>
        <w:pStyle w:val="ConsPlusNormal"/>
        <w:ind w:firstLine="540"/>
        <w:jc w:val="both"/>
      </w:pPr>
      <w:r>
        <w:t>"Железнодорожный комплексный центр социального обслуживания населения "Радуга";</w:t>
      </w:r>
    </w:p>
    <w:p w:rsidR="001648A4" w:rsidRDefault="001648A4">
      <w:pPr>
        <w:pStyle w:val="ConsPlusNormal"/>
        <w:ind w:firstLine="540"/>
        <w:jc w:val="both"/>
      </w:pPr>
      <w:r>
        <w:t>"Ингодинский комплексный центр социального обслуживания населения "Милосердие";</w:t>
      </w:r>
    </w:p>
    <w:p w:rsidR="001648A4" w:rsidRDefault="001648A4">
      <w:pPr>
        <w:pStyle w:val="ConsPlusNormal"/>
        <w:ind w:firstLine="540"/>
        <w:jc w:val="both"/>
      </w:pPr>
      <w:r>
        <w:t>"Краснокаменский социально-реабилитационный центр для несовершеннолетних "Доброта";</w:t>
      </w:r>
    </w:p>
    <w:p w:rsidR="001648A4" w:rsidRDefault="001648A4">
      <w:pPr>
        <w:pStyle w:val="ConsPlusNormal"/>
        <w:ind w:firstLine="540"/>
        <w:jc w:val="both"/>
      </w:pPr>
      <w:r>
        <w:t>"Нерчинский социально-реабилитационный центр для несовершеннолетних "Гарант";</w:t>
      </w:r>
    </w:p>
    <w:p w:rsidR="001648A4" w:rsidRDefault="001648A4">
      <w:pPr>
        <w:pStyle w:val="ConsPlusNormal"/>
        <w:ind w:firstLine="540"/>
        <w:jc w:val="both"/>
      </w:pPr>
      <w:r>
        <w:t>"Петровск-Забайкальский комплексный центр социального обслуживания населения "Ветеран";</w:t>
      </w:r>
    </w:p>
    <w:p w:rsidR="001648A4" w:rsidRDefault="001648A4">
      <w:pPr>
        <w:pStyle w:val="ConsPlusNormal"/>
        <w:ind w:firstLine="540"/>
        <w:jc w:val="both"/>
      </w:pPr>
      <w:r>
        <w:t>"Черновский комплексный центр социального обслуживания населения "Берегиня";</w:t>
      </w:r>
    </w:p>
    <w:p w:rsidR="001648A4" w:rsidRDefault="001648A4">
      <w:pPr>
        <w:pStyle w:val="ConsPlusNormal"/>
        <w:ind w:firstLine="540"/>
        <w:jc w:val="both"/>
      </w:pPr>
      <w:r>
        <w:t>"Шилкинский социально-реабилитационный центр для несовершеннолетних "Сибиряк".</w:t>
      </w:r>
    </w:p>
    <w:p w:rsidR="001648A4" w:rsidRDefault="001648A4">
      <w:pPr>
        <w:pStyle w:val="ConsPlusNormal"/>
        <w:ind w:firstLine="540"/>
        <w:jc w:val="both"/>
      </w:pPr>
      <w:r>
        <w:t>Планируется создать 18 пунктов проката современных средств и предметов ухода за детьми-инвалидами. Для их оснащения планируется приобрести: вертикализаторы детские, многофункциональные кровати с противопролежневыми матрацами, кресла-коляски детские с электроприводом, опоры-ходунки (с фиксацией поворотного механизма), индивидуальные системы поддержки, обеспечивающие полную защиту всей поверхности тела, соприкасающегося с коляской, автономные противопролежневые подушки, автономные противопролежневые матрацы.</w:t>
      </w:r>
    </w:p>
    <w:p w:rsidR="001648A4" w:rsidRDefault="001648A4">
      <w:pPr>
        <w:pStyle w:val="ConsPlusNormal"/>
        <w:ind w:firstLine="540"/>
        <w:jc w:val="both"/>
      </w:pPr>
      <w:r>
        <w:t>Тарифы на услуги проката технических средств реабилитации будут утверждены Региональной службой по тарифам и ценообразованию Забайкальского края по согласованию с Министерством труда и социальной защиты Забайкальского края.</w:t>
      </w:r>
    </w:p>
    <w:p w:rsidR="001648A4" w:rsidRDefault="001648A4">
      <w:pPr>
        <w:pStyle w:val="ConsPlusNormal"/>
        <w:ind w:firstLine="540"/>
        <w:jc w:val="both"/>
      </w:pPr>
      <w:r>
        <w:t>Результатами мероприятия станут:</w:t>
      </w:r>
    </w:p>
    <w:p w:rsidR="001648A4" w:rsidRDefault="001648A4">
      <w:pPr>
        <w:pStyle w:val="ConsPlusNormal"/>
        <w:ind w:firstLine="540"/>
        <w:jc w:val="both"/>
      </w:pPr>
      <w:r>
        <w:t>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p>
    <w:p w:rsidR="001648A4" w:rsidRDefault="001648A4">
      <w:pPr>
        <w:pStyle w:val="ConsPlusNormal"/>
        <w:ind w:firstLine="540"/>
        <w:jc w:val="both"/>
      </w:pPr>
      <w:r>
        <w:t>создание и функционирование 18 пунктов проката современного высокотехнологичного оборудования (средств реабилитации) для детей-инвалидов. Охват 1400 детей-инвалидов;</w:t>
      </w:r>
    </w:p>
    <w:p w:rsidR="001648A4" w:rsidRDefault="001648A4">
      <w:pPr>
        <w:pStyle w:val="ConsPlusNormal"/>
        <w:ind w:firstLine="540"/>
        <w:jc w:val="both"/>
      </w:pPr>
      <w:r>
        <w:t>обучение членов 1000 семей с детьми-инвалидами пользованию техническими средствами реабилитации;</w:t>
      </w:r>
    </w:p>
    <w:p w:rsidR="001648A4" w:rsidRDefault="001648A4">
      <w:pPr>
        <w:pStyle w:val="ConsPlusNormal"/>
        <w:ind w:firstLine="540"/>
        <w:jc w:val="both"/>
      </w:pPr>
      <w:r>
        <w:t>получение детьми-инвалидами, прежде всего теми, кто проживает в отдаленных районах края, доступа к современному высокотехнологичному реабилитационному оборудованию.</w:t>
      </w:r>
    </w:p>
    <w:p w:rsidR="001648A4" w:rsidRDefault="001648A4">
      <w:pPr>
        <w:pStyle w:val="ConsPlusNormal"/>
        <w:ind w:firstLine="540"/>
        <w:jc w:val="both"/>
      </w:pPr>
      <w:r>
        <w:t>3.2. Внедрение технологии социокультурной реабилитации семей с детьми-инвалидами "Арттерапия" на базах ГУК Забайкальского края: "Забайкальская краевая детско-юношеская библиотека им. Г.Р.Граубина", "Специализированная библиотека для слабовидящих и незрячих" (система творческой реабилитации инвалидов).</w:t>
      </w:r>
    </w:p>
    <w:p w:rsidR="001648A4" w:rsidRDefault="001648A4">
      <w:pPr>
        <w:pStyle w:val="ConsPlusNormal"/>
        <w:ind w:firstLine="540"/>
        <w:jc w:val="both"/>
      </w:pPr>
      <w:r>
        <w:t>В рамках данного мероприятия планируется на базе учреждений культуры Забайкальского края организовать работу творческих мастерских, студий, любительских объединений и клубов по интересам для семей с детьми-инвалидами.</w:t>
      </w:r>
    </w:p>
    <w:p w:rsidR="001648A4" w:rsidRDefault="001648A4">
      <w:pPr>
        <w:pStyle w:val="ConsPlusNormal"/>
        <w:ind w:firstLine="540"/>
        <w:jc w:val="both"/>
      </w:pPr>
      <w:r>
        <w:t>Для устранения эмоционально-волевых нарушений у детей-инвалидов и их родителей планируется создать в учреждениях культуры сенсорные комнаты, для решения проблем адаптации и коррекции психического развития детей с особенностями развития - лекотеки.</w:t>
      </w:r>
    </w:p>
    <w:p w:rsidR="001648A4" w:rsidRDefault="001648A4">
      <w:pPr>
        <w:pStyle w:val="ConsPlusNormal"/>
        <w:ind w:firstLine="540"/>
        <w:jc w:val="both"/>
      </w:pPr>
      <w:r>
        <w:t>Результатами мероприятия станут:</w:t>
      </w:r>
    </w:p>
    <w:p w:rsidR="001648A4" w:rsidRDefault="001648A4">
      <w:pPr>
        <w:pStyle w:val="ConsPlusNormal"/>
        <w:ind w:firstLine="540"/>
        <w:jc w:val="both"/>
      </w:pPr>
      <w:r>
        <w:t>внедрение технологии социокультурной реабилитации семей с детьми-инвалидами "Арттерапия" на базах учреждений культуры;</w:t>
      </w:r>
    </w:p>
    <w:p w:rsidR="001648A4" w:rsidRDefault="001648A4">
      <w:pPr>
        <w:pStyle w:val="ConsPlusNormal"/>
        <w:ind w:firstLine="540"/>
        <w:jc w:val="both"/>
      </w:pPr>
      <w:r>
        <w:t>создание площадок для самореализации семей, воспитывающих детей-инвалидов. Охват более 1500 семей с детьми-инвалидами в год;</w:t>
      </w:r>
    </w:p>
    <w:p w:rsidR="001648A4" w:rsidRDefault="001648A4">
      <w:pPr>
        <w:pStyle w:val="ConsPlusNormal"/>
        <w:ind w:firstLine="540"/>
        <w:jc w:val="both"/>
      </w:pPr>
      <w:r>
        <w:t>повышение уровня профессиональной компетенции 9 специалистов ГУК "Забайкальская краевая детско-юношеская библиотека им. Г.Р.Граубина", "Специализированная библиотека для слабовидящих и незрячих": обучение работе с детьми-инвалидами на комплексе технических средств и оборудования лекотеки на базе ГБОУ ВПО МГППУ по программе повышения квалификации "Организация деятельности сотрудников лекотек" (дистанционное обучение, 72 часа).</w:t>
      </w:r>
    </w:p>
    <w:p w:rsidR="001648A4" w:rsidRDefault="001648A4">
      <w:pPr>
        <w:pStyle w:val="ConsPlusNormal"/>
        <w:ind w:firstLine="540"/>
        <w:jc w:val="both"/>
      </w:pPr>
      <w:r>
        <w:t>3.3.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"Центр образования" для детей-инвалидов Забайкальского края,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 ГОУ "Урульгинская специально-коррекционная школа-интернат для детей с нарушением интеллекта", ГОУ "Центр психолого-медико-социального сопровождения "ДАР".</w:t>
      </w:r>
    </w:p>
    <w:p w:rsidR="001648A4" w:rsidRDefault="001648A4">
      <w:pPr>
        <w:pStyle w:val="ConsPlusNormal"/>
        <w:ind w:firstLine="540"/>
        <w:jc w:val="both"/>
      </w:pPr>
      <w:r>
        <w:t xml:space="preserve">В рамках мероприятия планируется оборудовать спортивные площадки учреждений образования </w:t>
      </w:r>
      <w:r>
        <w:lastRenderedPageBreak/>
        <w:t>комплектами уличных тренажеров, что увеличит доступность для детей-инвалидов и их родителей занятий физкультурой и спортом. Оздоровительные мероприятия ориентируют на развитие спорта высших достижений в рамках специального спорта. Допуск детей-инвалидов к занятиям физкультурой и спортом будет осуществляться на основании заключения учреждения медико-социальной экспертизы.</w:t>
      </w:r>
    </w:p>
    <w:p w:rsidR="001648A4" w:rsidRDefault="001648A4">
      <w:pPr>
        <w:pStyle w:val="ConsPlusNormal"/>
        <w:ind w:firstLine="540"/>
        <w:jc w:val="both"/>
      </w:pPr>
      <w:r>
        <w:t>Результатами данного мероприятия станут:</w:t>
      </w:r>
    </w:p>
    <w:p w:rsidR="001648A4" w:rsidRDefault="001648A4">
      <w:pPr>
        <w:pStyle w:val="ConsPlusNormal"/>
        <w:ind w:firstLine="540"/>
        <w:jc w:val="both"/>
      </w:pPr>
      <w:r>
        <w:t>реализация программы "Создание условий для занятий детей-инвалидов и их семей физической культурой и спортом на спортивных комплексах, стадионах учреждений образования";</w:t>
      </w:r>
    </w:p>
    <w:p w:rsidR="001648A4" w:rsidRDefault="001648A4">
      <w:pPr>
        <w:pStyle w:val="ConsPlusNormal"/>
        <w:ind w:firstLine="540"/>
        <w:jc w:val="both"/>
      </w:pPr>
      <w:r>
        <w:t>привлечение детей-инвалидов, детей с ограниченными возможностями здоровья, их семей к регулярным занятиям физической культурой и спортом. Охват 1200 детей-инвалидов, детей с ограниченными возможностями здоровья ежегодно.</w:t>
      </w:r>
    </w:p>
    <w:p w:rsidR="001648A4" w:rsidRDefault="001648A4">
      <w:pPr>
        <w:pStyle w:val="ConsPlusNormal"/>
        <w:ind w:firstLine="540"/>
        <w:jc w:val="both"/>
      </w:pPr>
      <w:r>
        <w:t>4. Совершенствование организационно-методических основ социальной реабилитации детей с ограниченными возможностями здоровья.</w:t>
      </w:r>
    </w:p>
    <w:p w:rsidR="001648A4" w:rsidRDefault="001648A4">
      <w:pPr>
        <w:pStyle w:val="ConsPlusNormal"/>
        <w:ind w:firstLine="540"/>
        <w:jc w:val="both"/>
      </w:pPr>
      <w:r>
        <w:t>Для решения данной задачи определены следующие мероприятия:</w:t>
      </w:r>
    </w:p>
    <w:p w:rsidR="001648A4" w:rsidRDefault="001648A4">
      <w:pPr>
        <w:pStyle w:val="ConsPlusNormal"/>
        <w:ind w:firstLine="540"/>
        <w:jc w:val="both"/>
      </w:pPr>
      <w:r>
        <w:t>4.1. Формирование и ведение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труда и социальной защиты Забайкальского края.</w:t>
      </w:r>
    </w:p>
    <w:p w:rsidR="001648A4" w:rsidRDefault="001648A4">
      <w:pPr>
        <w:pStyle w:val="ConsPlusNormal"/>
        <w:ind w:firstLine="540"/>
        <w:jc w:val="both"/>
      </w:pPr>
      <w:r>
        <w:t>В рамках данного мероприятия планируется реализация подсистемы "Учет семей с детьми-инвалидами" в имеющейся у Министерства труда и социальной защиты Забайкальского края автоматизированной системе "Адресная социальная помощь". Данная подсистема предназначена для организации единой системы учета сведений о семьях с детьми-инвалидами и автоматизации следующих видов деятельности:</w:t>
      </w:r>
    </w:p>
    <w:p w:rsidR="001648A4" w:rsidRDefault="001648A4">
      <w:pPr>
        <w:pStyle w:val="ConsPlusNormal"/>
        <w:ind w:firstLine="540"/>
        <w:jc w:val="both"/>
      </w:pPr>
      <w:r>
        <w:t>ведение и учет регистрационных данных детей-инвалидов и членов их семей;</w:t>
      </w:r>
    </w:p>
    <w:p w:rsidR="001648A4" w:rsidRDefault="001648A4">
      <w:pPr>
        <w:pStyle w:val="ConsPlusNormal"/>
        <w:ind w:firstLine="540"/>
        <w:jc w:val="both"/>
      </w:pPr>
      <w:r>
        <w:t>ведение и учет информации о здоровье ребенка-инвалида и сведений индивидуальной программы реабилитации, об организованности и досуге ребенка;</w:t>
      </w:r>
    </w:p>
    <w:p w:rsidR="001648A4" w:rsidRDefault="001648A4">
      <w:pPr>
        <w:pStyle w:val="ConsPlusNormal"/>
        <w:ind w:firstLine="540"/>
        <w:jc w:val="both"/>
      </w:pPr>
      <w:r>
        <w:t>межведомственный информационный обмен (будет осуществляться на уровне выгрузки и загрузки информации);</w:t>
      </w:r>
    </w:p>
    <w:p w:rsidR="001648A4" w:rsidRDefault="001648A4">
      <w:pPr>
        <w:pStyle w:val="ConsPlusNormal"/>
        <w:ind w:firstLine="540"/>
        <w:jc w:val="both"/>
      </w:pPr>
      <w:r>
        <w:t>формирование статистики и получение списков граждан по всем показателям базы данных.</w:t>
      </w:r>
    </w:p>
    <w:p w:rsidR="001648A4" w:rsidRDefault="001648A4">
      <w:pPr>
        <w:pStyle w:val="ConsPlusNormal"/>
        <w:ind w:firstLine="540"/>
        <w:jc w:val="both"/>
      </w:pPr>
      <w:r>
        <w:t>Результатами данного мероприятия станут:</w:t>
      </w:r>
    </w:p>
    <w:p w:rsidR="001648A4" w:rsidRDefault="001648A4">
      <w:pPr>
        <w:pStyle w:val="ConsPlusNormal"/>
        <w:ind w:firstLine="540"/>
        <w:jc w:val="both"/>
      </w:pPr>
      <w:r>
        <w:t>формирование единого информационного поля актуальной информации о точном количестве семей с детьми-инвалидами, об их потребностях и нуждах, а также об услугах, которые получают и могут получить дети-инвалиды и их семьи;</w:t>
      </w:r>
    </w:p>
    <w:p w:rsidR="001648A4" w:rsidRDefault="001648A4">
      <w:pPr>
        <w:pStyle w:val="ConsPlusNormal"/>
        <w:ind w:firstLine="540"/>
        <w:jc w:val="both"/>
      </w:pPr>
      <w:r>
        <w:t>организация межведомственного взаимодействия при оказании услуг семьям, воспитывающим детей-инвалидов.</w:t>
      </w:r>
    </w:p>
    <w:p w:rsidR="001648A4" w:rsidRDefault="001648A4">
      <w:pPr>
        <w:pStyle w:val="ConsPlusNormal"/>
        <w:ind w:firstLine="540"/>
        <w:jc w:val="both"/>
      </w:pPr>
      <w:r>
        <w:t>4.2.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p w:rsidR="001648A4" w:rsidRDefault="001648A4">
      <w:pPr>
        <w:pStyle w:val="ConsPlusNormal"/>
        <w:ind w:firstLine="540"/>
        <w:jc w:val="both"/>
      </w:pPr>
      <w:r>
        <w:t>Данное мероприятие проводится с целью получения субъективных оценок качества жизни семей, воспитывающих детей-инвалидов, и своевременного оказания помощи.</w:t>
      </w:r>
    </w:p>
    <w:p w:rsidR="001648A4" w:rsidRDefault="001648A4">
      <w:pPr>
        <w:pStyle w:val="ConsPlusNormal"/>
        <w:ind w:firstLine="540"/>
        <w:jc w:val="both"/>
      </w:pPr>
      <w:r>
        <w:t>По итогам мониторинга ежеквартально будет готовиться аналитический доклад о качестве жизни детей-инвалидов и их семей.</w:t>
      </w:r>
    </w:p>
    <w:p w:rsidR="001648A4" w:rsidRDefault="001648A4">
      <w:pPr>
        <w:pStyle w:val="ConsPlusNormal"/>
        <w:ind w:firstLine="540"/>
        <w:jc w:val="both"/>
      </w:pPr>
      <w:r>
        <w:t>Результатом данного мероприятия станет создание банка аналитической информации о качестве жизни семей, имеющих детей-инвалидов.</w:t>
      </w:r>
    </w:p>
    <w:p w:rsidR="001648A4" w:rsidRDefault="001648A4">
      <w:pPr>
        <w:pStyle w:val="ConsPlusNormal"/>
        <w:ind w:firstLine="540"/>
        <w:jc w:val="both"/>
      </w:pPr>
      <w:r>
        <w:t>4.3. Внедрение инновационной технологии "Электронный банк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w:t>
      </w:r>
    </w:p>
    <w:p w:rsidR="001648A4" w:rsidRDefault="001648A4">
      <w:pPr>
        <w:pStyle w:val="ConsPlusNormal"/>
        <w:ind w:firstLine="540"/>
        <w:jc w:val="both"/>
      </w:pPr>
      <w:r>
        <w:t>В рамках данного мероприятия планируется создать банк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w:t>
      </w:r>
    </w:p>
    <w:p w:rsidR="001648A4" w:rsidRDefault="001648A4">
      <w:pPr>
        <w:pStyle w:val="ConsPlusNormal"/>
        <w:ind w:firstLine="540"/>
        <w:jc w:val="both"/>
      </w:pPr>
      <w:r>
        <w:t>Планируется на базе ГКУСО "Центр медико-социальной реабилитации инвалидов "Росток" Забайкальского края создать сайт, на котором будет размещена информация о современных методах медико-социальной, социально-психологической реабилитации детей-инвалидов. Родители, воспитывающие детей-инвалидов, смогут получать консультации специалистов ГКУСО "Центр медико-социальной реабилитации инвалидов "Росток" Забайкальского края по вопросам коррекционной деятельности в домашних условиях в онлайн-режиме.</w:t>
      </w:r>
    </w:p>
    <w:p w:rsidR="001648A4" w:rsidRDefault="001648A4">
      <w:pPr>
        <w:pStyle w:val="ConsPlusNormal"/>
        <w:ind w:firstLine="540"/>
        <w:jc w:val="both"/>
      </w:pPr>
      <w:r>
        <w:t xml:space="preserve">Пользователями сайта будут дети-инвалиды, родители детей-инвалидов, специалисты различных </w:t>
      </w:r>
      <w:r>
        <w:lastRenderedPageBreak/>
        <w:t>ведомств и учреждений, занимающиеся реабилитацией детей-инвалидов и их семей.</w:t>
      </w:r>
    </w:p>
    <w:p w:rsidR="001648A4" w:rsidRDefault="001648A4">
      <w:pPr>
        <w:pStyle w:val="ConsPlusNormal"/>
        <w:ind w:firstLine="540"/>
        <w:jc w:val="both"/>
      </w:pPr>
      <w:r>
        <w:t>В связи с тем, что во многих населенных пунктах края Интернет-связь отсутствует, кроме электронного банка данных планируется издание и распространение сборников современных методов реабилитационной деятельности в домашних условиях для родителей, воспитывающих детей-инвалидов, проживающих в отдаленных районах Забайкальского края. Планируется выпускать по 300 сборников ежегодно.</w:t>
      </w:r>
    </w:p>
    <w:p w:rsidR="001648A4" w:rsidRDefault="001648A4">
      <w:pPr>
        <w:pStyle w:val="ConsPlusNormal"/>
        <w:ind w:firstLine="540"/>
        <w:jc w:val="both"/>
      </w:pPr>
      <w:r>
        <w:t>Результатами данного мероприятия станут:</w:t>
      </w:r>
    </w:p>
    <w:p w:rsidR="001648A4" w:rsidRDefault="001648A4">
      <w:pPr>
        <w:pStyle w:val="ConsPlusNormal"/>
        <w:ind w:firstLine="540"/>
        <w:jc w:val="both"/>
      </w:pPr>
      <w:r>
        <w:t>создание электронного банка данных современных методов медико-социальной, социально-психологической реабилитации детей-инвалидов;</w:t>
      </w:r>
    </w:p>
    <w:p w:rsidR="001648A4" w:rsidRDefault="001648A4">
      <w:pPr>
        <w:pStyle w:val="ConsPlusNormal"/>
        <w:ind w:firstLine="540"/>
        <w:jc w:val="both"/>
      </w:pPr>
      <w:r>
        <w:t>создание ГКУСО "Центр медико-социальной реабилитации инвалидов "Росток" Забайкальского края сайта, на котором будет размещена информация о современных методах медико-социальной, социально-психологической реабилитации детей-инвалидов;</w:t>
      </w:r>
    </w:p>
    <w:p w:rsidR="001648A4" w:rsidRDefault="001648A4">
      <w:pPr>
        <w:pStyle w:val="ConsPlusNormal"/>
        <w:ind w:firstLine="540"/>
        <w:jc w:val="both"/>
      </w:pPr>
      <w:r>
        <w:t>2228 семей с детьми-инвалидами получат методическую и консультативную помощь;</w:t>
      </w:r>
    </w:p>
    <w:p w:rsidR="001648A4" w:rsidRDefault="001648A4">
      <w:pPr>
        <w:pStyle w:val="ConsPlusNormal"/>
        <w:ind w:firstLine="540"/>
        <w:jc w:val="both"/>
      </w:pPr>
      <w:r>
        <w:t>издание, тиражирование и распространение современных методов коррекционной деятельности в домашних условиях для родителей, воспитывающих детей-инвалидов, проживающих в отдаленных районах Забайкальского края. Выпуск 300 методических пособий для родителей, воспитывающих детей-инвалидов, о современных методах медико-социальной, социально-психологической реабилитации детей-инвалидов в домашних условиях;</w:t>
      </w:r>
    </w:p>
    <w:p w:rsidR="001648A4" w:rsidRDefault="001648A4">
      <w:pPr>
        <w:pStyle w:val="ConsPlusNormal"/>
        <w:ind w:firstLine="540"/>
        <w:jc w:val="both"/>
      </w:pPr>
      <w:r>
        <w:t>повышение уровня профессиональной компетенции специалистов ГКУСО "Центр медико-социальной реабилитации инвалидов "Росток" Забайкальского края: тренировка умения применять в процессе деятельности все виды существующих ресурсов, включая правовые нормы, официальные организации, институты помощи и развития.</w:t>
      </w:r>
    </w:p>
    <w:p w:rsidR="001648A4" w:rsidRDefault="001648A4">
      <w:pPr>
        <w:pStyle w:val="ConsPlusNormal"/>
        <w:ind w:firstLine="540"/>
        <w:jc w:val="both"/>
      </w:pPr>
      <w:r>
        <w:t>4.4. Организация на базе Министерства труда и социальной защиты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p w:rsidR="001648A4" w:rsidRDefault="001648A4">
      <w:pPr>
        <w:pStyle w:val="ConsPlusNormal"/>
        <w:ind w:firstLine="540"/>
        <w:jc w:val="both"/>
      </w:pPr>
      <w:r>
        <w:t>В рамках данного мероприятия планируется ежегодно для специалистов различных ведомств, занимающихся проблемами детей-инвалидов и их семей, проводить методический семинар с привлечением преподавателей вузов, опытных практиков.</w:t>
      </w:r>
    </w:p>
    <w:p w:rsidR="001648A4" w:rsidRDefault="001648A4">
      <w:pPr>
        <w:pStyle w:val="ConsPlusNormal"/>
        <w:ind w:firstLine="540"/>
        <w:jc w:val="both"/>
      </w:pPr>
      <w:r>
        <w:t>Результатом данного мероприятия станет повышение профессиональной компетенции 450 специалистов различных ведомств, занимающихся проблемами детей-инвалидов, детей с ограниченными возможностями.</w:t>
      </w:r>
    </w:p>
    <w:p w:rsidR="001648A4" w:rsidRDefault="001648A4">
      <w:pPr>
        <w:pStyle w:val="ConsPlusNormal"/>
        <w:ind w:firstLine="540"/>
        <w:jc w:val="both"/>
      </w:pPr>
      <w: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1648A4" w:rsidRDefault="001648A4">
      <w:pPr>
        <w:pStyle w:val="ConsPlusNormal"/>
        <w:ind w:firstLine="540"/>
        <w:jc w:val="both"/>
      </w:pPr>
      <w:r>
        <w:t>В рамках данной задачи реализуются следующие мероприятия:</w:t>
      </w:r>
    </w:p>
    <w:p w:rsidR="001648A4" w:rsidRDefault="001648A4">
      <w:pPr>
        <w:pStyle w:val="ConsPlusNormal"/>
        <w:ind w:firstLine="540"/>
        <w:jc w:val="both"/>
      </w:pPr>
      <w:r>
        <w:t>5.1. Привлечение муниципальных учреждений, предприятий, некоммерческих организаций к социальным акциям ("Соберем детей в школу", "Декада инвалидов" и другие) в помощь семьям, воспитывающим детей-инвалидов.</w:t>
      </w:r>
    </w:p>
    <w:p w:rsidR="001648A4" w:rsidRDefault="001648A4">
      <w:pPr>
        <w:pStyle w:val="ConsPlusNormal"/>
        <w:ind w:firstLine="540"/>
        <w:jc w:val="both"/>
      </w:pPr>
      <w:r>
        <w:t>Данное мероприятие призвано привлечь внимание муниципальных учреждений, предприятий, некоммерческих организаций, общества к решению важных социальных проблем, связанных с улучшением положения детей-инвалидов.</w:t>
      </w:r>
    </w:p>
    <w:p w:rsidR="001648A4" w:rsidRDefault="001648A4">
      <w:pPr>
        <w:pStyle w:val="ConsPlusNormal"/>
        <w:ind w:firstLine="540"/>
        <w:jc w:val="both"/>
      </w:pPr>
      <w:r>
        <w:t>Кроме того, в результате выполнения мероприятия планируется создание банка данных организаций всех форм собственности, готовых на безвозмездной основе оказывать услуги детям-инвалидам и их родителям.</w:t>
      </w:r>
    </w:p>
    <w:p w:rsidR="001648A4" w:rsidRDefault="001648A4">
      <w:pPr>
        <w:pStyle w:val="ConsPlusNormal"/>
        <w:ind w:firstLine="540"/>
        <w:jc w:val="both"/>
      </w:pPr>
      <w:r>
        <w:t>Результатом данного мероприятия станет привлечение внимания общества к существующим проблемам семей, воспитывающих детей-инвалидов. Создание банка данных организаций всех форм собственности, готовых на безвозмездной основе оказывать услуги детям-инвалидам и их родителям.</w:t>
      </w:r>
    </w:p>
    <w:p w:rsidR="001648A4" w:rsidRDefault="001648A4">
      <w:pPr>
        <w:pStyle w:val="ConsPlusNormal"/>
        <w:ind w:firstLine="540"/>
        <w:jc w:val="both"/>
      </w:pPr>
      <w:r>
        <w:t>6. Информационное сопровождение программы.</w:t>
      </w:r>
    </w:p>
    <w:p w:rsidR="001648A4" w:rsidRDefault="001648A4">
      <w:pPr>
        <w:pStyle w:val="ConsPlusNormal"/>
        <w:ind w:firstLine="540"/>
        <w:jc w:val="both"/>
      </w:pPr>
      <w:r>
        <w:t>В рамках данной задачи реализуются следующие мероприятия:</w:t>
      </w:r>
    </w:p>
    <w:p w:rsidR="001648A4" w:rsidRDefault="001648A4">
      <w:pPr>
        <w:pStyle w:val="ConsPlusNormal"/>
        <w:ind w:firstLine="540"/>
        <w:jc w:val="both"/>
      </w:pPr>
      <w:r>
        <w:t>6.1. Информационное освещение в средствах массовой информации хода реализации подпрограммы и достигнутых результатов исполнения подпрограммы.</w:t>
      </w:r>
    </w:p>
    <w:p w:rsidR="001648A4" w:rsidRDefault="001648A4">
      <w:pPr>
        <w:pStyle w:val="ConsPlusNormal"/>
        <w:ind w:firstLine="540"/>
        <w:jc w:val="both"/>
      </w:pPr>
      <w:r>
        <w:t>В рамках данного мероприятия планируется ежеквартальное освещение в средствах массовой информации (радио, газеты, телевидение) материалов о ходе реализации подпрограммы и достигнутых результатах ее выполнения.</w:t>
      </w:r>
    </w:p>
    <w:p w:rsidR="001648A4" w:rsidRDefault="001648A4">
      <w:pPr>
        <w:pStyle w:val="ConsPlusNormal"/>
        <w:ind w:firstLine="540"/>
        <w:jc w:val="both"/>
      </w:pPr>
      <w:r>
        <w:t xml:space="preserve">Результатом мероприятия будет повышение информированности населения о проблемах семей, воспитывающих детей-инвалидов, и их решениях; формирование в обществе дружественного отношения к </w:t>
      </w:r>
      <w:r>
        <w:lastRenderedPageBreak/>
        <w:t>детям-инвалидам.</w:t>
      </w:r>
    </w:p>
    <w:p w:rsidR="001648A4" w:rsidRDefault="001648A4">
      <w:pPr>
        <w:pStyle w:val="ConsPlusNormal"/>
        <w:ind w:firstLine="540"/>
        <w:jc w:val="both"/>
      </w:pPr>
      <w:r>
        <w:t>Реализация программных мероприятий в полной мере позволит достичь следующих результатов:</w:t>
      </w:r>
    </w:p>
    <w:p w:rsidR="001648A4" w:rsidRDefault="001648A4">
      <w:pPr>
        <w:pStyle w:val="ConsPlusNormal"/>
        <w:ind w:firstLine="540"/>
        <w:jc w:val="both"/>
      </w:pPr>
      <w:r>
        <w:t>улучшения состояния здоровья детей-инвалидов, детей с ограниченными возможностями здоровья, максимальное развитие их реабилитационного потенциала;</w:t>
      </w:r>
    </w:p>
    <w:p w:rsidR="001648A4" w:rsidRDefault="001648A4">
      <w:pPr>
        <w:pStyle w:val="ConsPlusNormal"/>
        <w:ind w:firstLine="540"/>
        <w:jc w:val="both"/>
      </w:pPr>
      <w:r>
        <w:t>интеграции детей-инвалидов в общество здоровых сверстников и повышение их социального статуса;</w:t>
      </w:r>
    </w:p>
    <w:p w:rsidR="001648A4" w:rsidRDefault="001648A4">
      <w:pPr>
        <w:pStyle w:val="ConsPlusNormal"/>
        <w:ind w:firstLine="540"/>
        <w:jc w:val="both"/>
      </w:pPr>
      <w:r>
        <w:t>расширения спектра услуг, оказываемых семьям с детьми-инвалидами;</w:t>
      </w:r>
    </w:p>
    <w:p w:rsidR="001648A4" w:rsidRDefault="001648A4">
      <w:pPr>
        <w:pStyle w:val="ConsPlusNormal"/>
        <w:ind w:firstLine="540"/>
        <w:jc w:val="both"/>
      </w:pPr>
      <w:r>
        <w:t>повышения уровня и качества жизни семей, воспитывающих детей-инвалидов;</w:t>
      </w:r>
    </w:p>
    <w:p w:rsidR="001648A4" w:rsidRDefault="001648A4">
      <w:pPr>
        <w:pStyle w:val="ConsPlusNormal"/>
        <w:ind w:firstLine="540"/>
        <w:jc w:val="both"/>
      </w:pPr>
      <w:r>
        <w:t>улучшения социального самочувствия и психологического климата в семьях, воспитывающих детей-инвалидов;</w:t>
      </w:r>
    </w:p>
    <w:p w:rsidR="001648A4" w:rsidRDefault="001648A4">
      <w:pPr>
        <w:pStyle w:val="ConsPlusNormal"/>
        <w:ind w:firstLine="540"/>
        <w:jc w:val="both"/>
      </w:pPr>
      <w:r>
        <w:t>открытого и дружественного отношения общества к детям-инвалидам.</w:t>
      </w:r>
    </w:p>
    <w:p w:rsidR="001648A4" w:rsidRDefault="001648A4">
      <w:pPr>
        <w:pStyle w:val="ConsPlusNormal"/>
        <w:jc w:val="both"/>
      </w:pPr>
    </w:p>
    <w:p w:rsidR="001648A4" w:rsidRDefault="001648A4">
      <w:pPr>
        <w:pStyle w:val="ConsPlusNormal"/>
        <w:jc w:val="center"/>
        <w:outlineLvl w:val="3"/>
      </w:pPr>
      <w:bookmarkStart w:id="59" w:name="Par1719"/>
      <w:bookmarkEnd w:id="59"/>
      <w:r>
        <w:t>4. УПРАВЛЕНИЕ ПОДПРОГРАММОЙ И КОНТРОЛЬ</w:t>
      </w:r>
    </w:p>
    <w:p w:rsidR="001648A4" w:rsidRDefault="001648A4">
      <w:pPr>
        <w:pStyle w:val="ConsPlusNormal"/>
        <w:jc w:val="center"/>
      </w:pPr>
      <w:r>
        <w:t>ЗА ХОДОМ ЕЕ РЕАЛИЗАЦИИ</w:t>
      </w:r>
    </w:p>
    <w:p w:rsidR="001648A4" w:rsidRDefault="001648A4">
      <w:pPr>
        <w:pStyle w:val="ConsPlusNormal"/>
        <w:jc w:val="both"/>
      </w:pPr>
    </w:p>
    <w:p w:rsidR="001648A4" w:rsidRDefault="001648A4">
      <w:pPr>
        <w:pStyle w:val="ConsPlusNormal"/>
        <w:ind w:firstLine="540"/>
        <w:jc w:val="both"/>
      </w:pPr>
      <w:r>
        <w:t>Управление подпрограммой возлагается на Министерство труда и социальной защиты Забайкальского края.</w:t>
      </w:r>
    </w:p>
    <w:p w:rsidR="001648A4" w:rsidRDefault="001648A4">
      <w:pPr>
        <w:pStyle w:val="ConsPlusNormal"/>
        <w:ind w:firstLine="540"/>
        <w:jc w:val="both"/>
      </w:pPr>
      <w:r>
        <w:t>Министерством труда и социальной защиты Забайкальского края создается комиссия по реализации мероприятий подпрограммы, заседания которой будут проводиться 2 раза в год.</w:t>
      </w:r>
    </w:p>
    <w:p w:rsidR="001648A4" w:rsidRDefault="001648A4">
      <w:pPr>
        <w:pStyle w:val="ConsPlusNormal"/>
        <w:ind w:firstLine="540"/>
        <w:jc w:val="both"/>
      </w:pPr>
      <w:r>
        <w:t>В состав комиссии включаются представители Министерства труда и социальной защиты Забайкальского края, Министерства образования, науки и молодежной политики Забайкальского края, Министерства здравоохранения Забайкальского края, Министерства культуры Забайкальского края, Министерства физической культуры и спорта Забайкальского края, Забайкальской региональной организации Общероссийской общественной организации "Всероссийское общество инвалидов", Ассоциации государственных учреждений социального обслуживания Забайкальского края "Содружество".</w:t>
      </w:r>
    </w:p>
    <w:p w:rsidR="001648A4" w:rsidRDefault="001648A4">
      <w:pPr>
        <w:pStyle w:val="ConsPlusNormal"/>
        <w:ind w:firstLine="540"/>
        <w:jc w:val="both"/>
      </w:pPr>
      <w:r>
        <w:t>Исполнители подпрограммы ежеквартально представляют отчеты о ходе реализации программных мероприятий в Министерство труда и социальной защиты Забайкальского края.</w:t>
      </w:r>
    </w:p>
    <w:p w:rsidR="001648A4" w:rsidRDefault="001648A4">
      <w:pPr>
        <w:pStyle w:val="ConsPlusNormal"/>
        <w:ind w:firstLine="540"/>
        <w:jc w:val="both"/>
      </w:pPr>
      <w:r>
        <w:t>Отчет о реализации подпрограммы в соответствующем году должен содержать:</w:t>
      </w:r>
    </w:p>
    <w:p w:rsidR="001648A4" w:rsidRDefault="001648A4">
      <w:pPr>
        <w:pStyle w:val="ConsPlusNormal"/>
        <w:ind w:firstLine="540"/>
        <w:jc w:val="both"/>
      </w:pPr>
      <w:r>
        <w:t>общий объем фактически произведенных расходов - всего и в том числе по источникам финансирования;</w:t>
      </w:r>
    </w:p>
    <w:p w:rsidR="001648A4" w:rsidRDefault="001648A4">
      <w:pPr>
        <w:pStyle w:val="ConsPlusNormal"/>
        <w:ind w:firstLine="540"/>
        <w:jc w:val="both"/>
      </w:pPr>
      <w:r>
        <w:t>перечень завершенных в течение года программных мероприятий;</w:t>
      </w:r>
    </w:p>
    <w:p w:rsidR="001648A4" w:rsidRDefault="001648A4">
      <w:pPr>
        <w:pStyle w:val="ConsPlusNormal"/>
        <w:ind w:firstLine="540"/>
        <w:jc w:val="both"/>
      </w:pPr>
      <w:r>
        <w:t>перечень не завершенных в течение года программных мероприятий и процент их незавершения;</w:t>
      </w:r>
    </w:p>
    <w:p w:rsidR="001648A4" w:rsidRDefault="001648A4">
      <w:pPr>
        <w:pStyle w:val="ConsPlusNormal"/>
        <w:ind w:firstLine="540"/>
        <w:jc w:val="both"/>
      </w:pPr>
      <w:r>
        <w:t>анализ причин несвоевременного завершения программных мероприятий.</w:t>
      </w:r>
    </w:p>
    <w:p w:rsidR="001648A4" w:rsidRDefault="001648A4">
      <w:pPr>
        <w:pStyle w:val="ConsPlusNormal"/>
        <w:ind w:firstLine="540"/>
        <w:jc w:val="both"/>
      </w:pPr>
      <w:r>
        <w:t>Контроль за ходом выполнения мероприятий подпрограммы осуществляет заместитель председателя Правительства Забайкальского края по социальным вопросам.</w:t>
      </w:r>
    </w:p>
    <w:p w:rsidR="001648A4" w:rsidRDefault="001648A4">
      <w:pPr>
        <w:pStyle w:val="ConsPlusNormal"/>
        <w:jc w:val="both"/>
      </w:pPr>
    </w:p>
    <w:p w:rsidR="001648A4" w:rsidRDefault="001648A4">
      <w:pPr>
        <w:pStyle w:val="ConsPlusNormal"/>
        <w:jc w:val="center"/>
        <w:outlineLvl w:val="3"/>
      </w:pPr>
      <w:bookmarkStart w:id="60" w:name="Par1733"/>
      <w:bookmarkEnd w:id="60"/>
      <w:r>
        <w:t>5. РЕСУРСНОЕ ОБЕСПЕЧЕНИЕ ПОДПРОГРАММЫ</w:t>
      </w:r>
    </w:p>
    <w:p w:rsidR="001648A4" w:rsidRDefault="001648A4">
      <w:pPr>
        <w:pStyle w:val="ConsPlusNormal"/>
        <w:jc w:val="both"/>
      </w:pPr>
    </w:p>
    <w:p w:rsidR="001648A4" w:rsidRDefault="001648A4">
      <w:pPr>
        <w:pStyle w:val="ConsPlusNormal"/>
        <w:ind w:firstLine="540"/>
        <w:jc w:val="both"/>
      </w:pPr>
      <w:r>
        <w:t>Финансирование подпрограммы осуществляется за счет средств бюджета Забайкальского края, бюджета Фонда и внебюджетных источников:</w:t>
      </w:r>
    </w:p>
    <w:p w:rsidR="001648A4" w:rsidRDefault="001648A4">
      <w:pPr>
        <w:pStyle w:val="ConsPlusNormal"/>
        <w:ind w:firstLine="540"/>
        <w:jc w:val="both"/>
      </w:pPr>
      <w:r>
        <w:t>Всего по подпрограмме - 296305,67 тыс. руб.,</w:t>
      </w:r>
    </w:p>
    <w:p w:rsidR="001648A4" w:rsidRDefault="001648A4">
      <w:pPr>
        <w:pStyle w:val="ConsPlusNormal"/>
        <w:ind w:firstLine="540"/>
        <w:jc w:val="both"/>
      </w:pPr>
      <w:r>
        <w:t>в том числе:</w:t>
      </w:r>
    </w:p>
    <w:p w:rsidR="001648A4" w:rsidRDefault="001648A4">
      <w:pPr>
        <w:pStyle w:val="ConsPlusNormal"/>
        <w:ind w:firstLine="540"/>
        <w:jc w:val="both"/>
      </w:pPr>
      <w:r>
        <w:t>средства бюджета Забайкальского края - 207271,83 тыс. руб.;</w:t>
      </w:r>
    </w:p>
    <w:p w:rsidR="001648A4" w:rsidRDefault="001648A4">
      <w:pPr>
        <w:pStyle w:val="ConsPlusNormal"/>
        <w:ind w:firstLine="540"/>
        <w:jc w:val="both"/>
      </w:pPr>
      <w:r>
        <w:t>средства Фонда - 89033,84 тыс. руб.;</w:t>
      </w:r>
    </w:p>
    <w:p w:rsidR="001648A4" w:rsidRDefault="001648A4">
      <w:pPr>
        <w:pStyle w:val="ConsPlusNormal"/>
        <w:ind w:firstLine="540"/>
        <w:jc w:val="both"/>
      </w:pPr>
      <w:r>
        <w:t>из них по годам:</w:t>
      </w:r>
    </w:p>
    <w:p w:rsidR="001648A4" w:rsidRDefault="001648A4">
      <w:pPr>
        <w:pStyle w:val="ConsPlusNormal"/>
        <w:ind w:firstLine="540"/>
        <w:jc w:val="both"/>
      </w:pPr>
      <w:r>
        <w:t>2013 год - 98157,34 тыс. руб.:</w:t>
      </w:r>
    </w:p>
    <w:p w:rsidR="001648A4" w:rsidRDefault="001648A4">
      <w:pPr>
        <w:pStyle w:val="ConsPlusNormal"/>
        <w:ind w:firstLine="540"/>
        <w:jc w:val="both"/>
      </w:pPr>
      <w:r>
        <w:t>средства бюджета Забайкальского края - 68775,80 тыс. руб.;</w:t>
      </w:r>
    </w:p>
    <w:p w:rsidR="001648A4" w:rsidRDefault="001648A4">
      <w:pPr>
        <w:pStyle w:val="ConsPlusNormal"/>
        <w:ind w:firstLine="540"/>
        <w:jc w:val="both"/>
      </w:pPr>
      <w:r>
        <w:t>средства Фонда - 29381,54 тыс. руб.;</w:t>
      </w:r>
    </w:p>
    <w:p w:rsidR="001648A4" w:rsidRDefault="001648A4">
      <w:pPr>
        <w:pStyle w:val="ConsPlusNormal"/>
        <w:ind w:firstLine="540"/>
        <w:jc w:val="both"/>
      </w:pPr>
      <w:r>
        <w:t>2014 год - 97642,17 тыс. руб.:</w:t>
      </w:r>
    </w:p>
    <w:p w:rsidR="001648A4" w:rsidRDefault="001648A4">
      <w:pPr>
        <w:pStyle w:val="ConsPlusNormal"/>
        <w:ind w:firstLine="540"/>
        <w:jc w:val="both"/>
      </w:pPr>
      <w:r>
        <w:t>средства бюджета Забайкальского края - 67973,26 тыс. руб.;</w:t>
      </w:r>
    </w:p>
    <w:p w:rsidR="001648A4" w:rsidRDefault="001648A4">
      <w:pPr>
        <w:pStyle w:val="ConsPlusNormal"/>
        <w:ind w:firstLine="540"/>
        <w:jc w:val="both"/>
      </w:pPr>
      <w:r>
        <w:t>средства Фонда - 29668,91 тыс. руб.;</w:t>
      </w:r>
    </w:p>
    <w:p w:rsidR="001648A4" w:rsidRDefault="001648A4">
      <w:pPr>
        <w:pStyle w:val="ConsPlusNormal"/>
        <w:ind w:firstLine="540"/>
        <w:jc w:val="both"/>
      </w:pPr>
      <w:r>
        <w:t>2015 год - 99506,21 тыс. руб.:</w:t>
      </w:r>
    </w:p>
    <w:p w:rsidR="001648A4" w:rsidRDefault="001648A4">
      <w:pPr>
        <w:pStyle w:val="ConsPlusNormal"/>
        <w:ind w:firstLine="540"/>
        <w:jc w:val="both"/>
      </w:pPr>
      <w:r>
        <w:t>средства бюджета Забайкальского края - 70522,77 тыс. руб.;</w:t>
      </w:r>
    </w:p>
    <w:p w:rsidR="001648A4" w:rsidRDefault="001648A4">
      <w:pPr>
        <w:pStyle w:val="ConsPlusNormal"/>
        <w:ind w:firstLine="540"/>
        <w:jc w:val="both"/>
      </w:pPr>
      <w:r>
        <w:t>средства Фонда - 29983,39 тыс. руб.</w:t>
      </w:r>
    </w:p>
    <w:p w:rsidR="001648A4" w:rsidRDefault="001648A4">
      <w:pPr>
        <w:pStyle w:val="ConsPlusNormal"/>
        <w:ind w:firstLine="540"/>
        <w:jc w:val="both"/>
      </w:pPr>
      <w:r>
        <w:t>Финансирование подпрограммы по годам представлено в таблице.</w:t>
      </w:r>
    </w:p>
    <w:p w:rsidR="001648A4" w:rsidRDefault="001648A4">
      <w:pPr>
        <w:pStyle w:val="ConsPlusNormal"/>
        <w:jc w:val="both"/>
      </w:pPr>
    </w:p>
    <w:p w:rsidR="001648A4" w:rsidRDefault="001648A4">
      <w:pPr>
        <w:pStyle w:val="ConsPlusNormal"/>
        <w:jc w:val="right"/>
      </w:pPr>
      <w:r>
        <w:lastRenderedPageBreak/>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82"/>
        <w:gridCol w:w="1720"/>
        <w:gridCol w:w="1580"/>
        <w:gridCol w:w="1602"/>
      </w:tblGrid>
      <w:tr w:rsidR="001648A4" w:rsidRPr="001648A4">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Источники</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год</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год</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 год</w:t>
            </w:r>
          </w:p>
        </w:tc>
      </w:tr>
      <w:tr w:rsidR="001648A4" w:rsidRPr="001648A4">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Бюджет Забайкальского края</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68775,80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67973,26</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69522,77</w:t>
            </w:r>
          </w:p>
        </w:tc>
      </w:tr>
      <w:tr w:rsidR="001648A4" w:rsidRPr="001648A4">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Бюджет Фонда</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29381,54</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29668,91</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29983,39</w:t>
            </w:r>
          </w:p>
        </w:tc>
      </w:tr>
    </w:tbl>
    <w:p w:rsidR="001648A4" w:rsidRDefault="001648A4">
      <w:pPr>
        <w:pStyle w:val="ConsPlusNormal"/>
        <w:jc w:val="both"/>
      </w:pPr>
    </w:p>
    <w:p w:rsidR="001648A4" w:rsidRDefault="001648A4">
      <w:pPr>
        <w:pStyle w:val="ConsPlusNormal"/>
        <w:ind w:firstLine="540"/>
        <w:jc w:val="both"/>
      </w:pPr>
      <w:r>
        <w:t>Утверждение финансирования подпрограммы в полном объеме позволит достичь запланированных индикаторов (показателей) в течение срока реализации программы в 2013 - 2015 годах.</w:t>
      </w:r>
    </w:p>
    <w:p w:rsidR="001648A4" w:rsidRDefault="001648A4">
      <w:pPr>
        <w:pStyle w:val="ConsPlusNormal"/>
        <w:ind w:firstLine="540"/>
        <w:jc w:val="both"/>
      </w:pPr>
      <w:r>
        <w:t>К основным рискам подпрограммы относятся:</w:t>
      </w:r>
    </w:p>
    <w:p w:rsidR="001648A4" w:rsidRDefault="001648A4">
      <w:pPr>
        <w:pStyle w:val="ConsPlusNormal"/>
        <w:ind w:firstLine="540"/>
        <w:jc w:val="both"/>
      </w:pPr>
      <w:r>
        <w:t>1. Уменьшение финансирования подпрограммы.</w:t>
      </w:r>
    </w:p>
    <w:p w:rsidR="001648A4" w:rsidRDefault="001648A4">
      <w:pPr>
        <w:pStyle w:val="ConsPlusNormal"/>
        <w:ind w:firstLine="540"/>
        <w:jc w:val="both"/>
      </w:pPr>
      <w:r>
        <w:t>При возникновении риска будет выполнено равномерное (с учетом равной критичности каждого из мероприятий для достижения целей подпрограммы)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1648A4" w:rsidRDefault="001648A4">
      <w:pPr>
        <w:pStyle w:val="ConsPlusNormal"/>
        <w:ind w:firstLine="540"/>
        <w:jc w:val="both"/>
      </w:pPr>
      <w:r>
        <w:t>2. Чрезмерный рост инфляции.</w:t>
      </w:r>
    </w:p>
    <w:p w:rsidR="001648A4" w:rsidRDefault="001648A4">
      <w:pPr>
        <w:pStyle w:val="ConsPlusNormal"/>
        <w:ind w:firstLine="540"/>
        <w:jc w:val="both"/>
      </w:pPr>
      <w:r>
        <w:t>Бюджет подпрограммы уже рассчитан с применением дефлятора 11%. В случае роста инфляции более данной величины будет реализована стратегия, указанная в предыдущем пункте.</w:t>
      </w:r>
    </w:p>
    <w:p w:rsidR="001648A4" w:rsidRDefault="001648A4">
      <w:pPr>
        <w:pStyle w:val="ConsPlusNormal"/>
        <w:ind w:firstLine="540"/>
        <w:jc w:val="both"/>
      </w:pPr>
      <w:r>
        <w:t>3. Недостаток квалифицированного персонала.</w:t>
      </w:r>
    </w:p>
    <w:p w:rsidR="001648A4" w:rsidRDefault="001648A4">
      <w:pPr>
        <w:pStyle w:val="ConsPlusNormal"/>
        <w:ind w:firstLine="540"/>
        <w:jc w:val="both"/>
      </w:pPr>
      <w:r>
        <w:t>Подпрограммой уже предусмотрено мероприятие, направленное на повышение профессиональной компетенции и эффективности работы специалистов. В случае возникновения данного риска бюджет проекта может быть перераспределен в установленном порядке с выделением по этому мероприятию дополнительных средств, кроме того, к осуществлению программных мероприятий будут дополнительно привлечены высококвалифицированные кадры из других учреждений системы социальной защиты населения, образования, здравоохранения, культуры.</w:t>
      </w:r>
    </w:p>
    <w:p w:rsidR="001648A4" w:rsidRDefault="001648A4">
      <w:pPr>
        <w:pStyle w:val="ConsPlusNormal"/>
        <w:jc w:val="both"/>
      </w:pPr>
    </w:p>
    <w:p w:rsidR="001648A4" w:rsidRDefault="001648A4">
      <w:pPr>
        <w:pStyle w:val="ConsPlusNormal"/>
        <w:jc w:val="center"/>
        <w:outlineLvl w:val="3"/>
      </w:pPr>
      <w:bookmarkStart w:id="61" w:name="Par1775"/>
      <w:bookmarkEnd w:id="61"/>
      <w:r>
        <w:t>6. ОЦЕНКА ЭФФЕКТИВНОСТИ И СОЦИАЛЬНО-ЭКОНОМИЧЕСКИХ</w:t>
      </w:r>
    </w:p>
    <w:p w:rsidR="001648A4" w:rsidRDefault="001648A4">
      <w:pPr>
        <w:pStyle w:val="ConsPlusNormal"/>
        <w:jc w:val="center"/>
      </w:pPr>
      <w:r>
        <w:t>ПОСЛЕДСТВИЙ РЕАЛИЗАЦИИ ПОДПРОГРАММЫ</w:t>
      </w:r>
    </w:p>
    <w:p w:rsidR="001648A4" w:rsidRDefault="001648A4">
      <w:pPr>
        <w:pStyle w:val="ConsPlusNormal"/>
        <w:jc w:val="both"/>
      </w:pPr>
    </w:p>
    <w:p w:rsidR="001648A4" w:rsidRDefault="001648A4">
      <w:pPr>
        <w:pStyle w:val="ConsPlusNormal"/>
        <w:ind w:firstLine="540"/>
        <w:jc w:val="both"/>
      </w:pPr>
      <w:r>
        <w:t>Выполнение мероприятий, направленных на достижение цели и решение задач настоящей подпрограммы, позволит получить следующий социально-экономический эффект:</w:t>
      </w:r>
    </w:p>
    <w:p w:rsidR="001648A4" w:rsidRDefault="001648A4">
      <w:pPr>
        <w:pStyle w:val="ConsPlusNormal"/>
        <w:ind w:firstLine="540"/>
        <w:jc w:val="both"/>
      </w:pPr>
      <w:r>
        <w:t>улучшение качества жизни семей с детьми-инвалидами;</w:t>
      </w:r>
    </w:p>
    <w:p w:rsidR="001648A4" w:rsidRDefault="001648A4">
      <w:pPr>
        <w:pStyle w:val="ConsPlusNormal"/>
        <w:ind w:firstLine="540"/>
        <w:jc w:val="both"/>
      </w:pPr>
      <w:r>
        <w:t>повышение качества реабилитационных услуг, предоставляемых детям-инвалидам и их семьям.</w:t>
      </w:r>
    </w:p>
    <w:p w:rsidR="001648A4" w:rsidRDefault="001648A4">
      <w:pPr>
        <w:pStyle w:val="ConsPlusNormal"/>
        <w:ind w:firstLine="540"/>
        <w:jc w:val="both"/>
      </w:pPr>
      <w:r>
        <w:t>Для оценки эффективности мероприятий, предусмотренных подпрограммой, используются следующие статистические и качественные показатели эффективности.</w:t>
      </w:r>
    </w:p>
    <w:p w:rsidR="001648A4" w:rsidRDefault="001648A4">
      <w:pPr>
        <w:pStyle w:val="ConsPlusNormal"/>
        <w:jc w:val="both"/>
      </w:pPr>
    </w:p>
    <w:p w:rsidR="001648A4" w:rsidRDefault="001648A4">
      <w:pPr>
        <w:pStyle w:val="ConsPlusNormal"/>
        <w:jc w:val="center"/>
        <w:outlineLvl w:val="4"/>
      </w:pPr>
      <w:bookmarkStart w:id="62" w:name="Par1783"/>
      <w:bookmarkEnd w:id="62"/>
      <w:r>
        <w:t>Индикаторы (показатели) оценки</w:t>
      </w:r>
    </w:p>
    <w:p w:rsidR="001648A4" w:rsidRDefault="001648A4">
      <w:pPr>
        <w:pStyle w:val="ConsPlusNormal"/>
        <w:jc w:val="center"/>
      </w:pPr>
      <w:r>
        <w:t>эффективности реализации подпрограммы</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6"/>
        <w:gridCol w:w="3345"/>
        <w:gridCol w:w="964"/>
        <w:gridCol w:w="1325"/>
        <w:gridCol w:w="907"/>
        <w:gridCol w:w="907"/>
        <w:gridCol w:w="907"/>
        <w:gridCol w:w="1134"/>
      </w:tblGrid>
      <w:tr w:rsidR="001648A4" w:rsidRPr="001648A4">
        <w:tc>
          <w:tcPr>
            <w:tcW w:w="6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N</w:t>
            </w:r>
          </w:p>
          <w:p w:rsidR="001648A4" w:rsidRPr="001648A4" w:rsidRDefault="001648A4">
            <w:pPr>
              <w:pStyle w:val="ConsPlusNormal"/>
              <w:jc w:val="center"/>
            </w:pPr>
            <w:r w:rsidRPr="001648A4">
              <w:t>п/п</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Наименование показателей промежуточного и конечного результатов</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Единица измерения</w:t>
            </w:r>
          </w:p>
        </w:tc>
        <w:tc>
          <w:tcPr>
            <w:tcW w:w="5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Значение индикатора</w:t>
            </w:r>
          </w:p>
        </w:tc>
      </w:tr>
      <w:tr w:rsidR="001648A4" w:rsidRPr="001648A4">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 началу реализации подпрограммы, 2012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по окончании реализации подпрограммы</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Удельный вес детей-инвалидов, получивших реабилитационные услуги, в общей численности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Удельный вес детей до 3 лет с ограниченными возможностями здоровья, получивших реабилитационные услуги, в общей численности детей до 3 лет с ограниченными возможностями здоровья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Удельный вес детей-инвалидов, систематически занимающихся физкультурой, спортом и творчеством, в общей численности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Удельный вес детей-инвалидов, получивших услуги по оздоровлению и отдыху, в общей численности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Удельный вес семей с детьми-инвалидами, получивших социальные услуги (группы кратковременного и дневного пребывания, "Мери Поппинс - няня на час") на период занятости родителей, в общей численности семей с детьми-инвалидами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Численность трудоустроенных родителей (одного из родителей), воспитывающих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113</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некоммерческих организаций, привлеченных к решению проблем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ед.</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Численность волонтеров, оказывающих услуги детям-инвалидам и семьям с детьми-инвалидами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Доля семей с детьми-инвалидами, охваченных службами сопровождения, в общей численности семей с детьми-инвалидами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w:t>
            </w:r>
            <w:r w:rsidRPr="001648A4">
              <w:lastRenderedPageBreak/>
              <w:t>интерната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чел.</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Доля детей-инвалидов, детей с ограниченными возможностями здоровья с положительным результатом реабилитации, абилитации от общего числа, получивших реабилитационные услуги в условиях учреждений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Доля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возможностями здоровья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созданных пунктов проката современного высокотехнологичного оборудования (средств реабилитации) для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ед.</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w:t>
            </w:r>
          </w:p>
        </w:tc>
      </w:tr>
      <w:tr w:rsidR="001648A4" w:rsidRPr="001648A4">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Численность родителей, информированных об особенностях ухода и воспитания ребенка-инвалида, об услугах для детей-инвалидов, которые можно получить на территории Забайкальского края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4200</w:t>
            </w:r>
          </w:p>
        </w:tc>
      </w:tr>
    </w:tbl>
    <w:p w:rsidR="001648A4" w:rsidRDefault="001648A4">
      <w:pPr>
        <w:pStyle w:val="ConsPlusNormal"/>
        <w:jc w:val="both"/>
        <w:sectPr w:rsidR="001648A4">
          <w:headerReference w:type="default" r:id="rId80"/>
          <w:footerReference w:type="default" r:id="rId81"/>
          <w:pgSz w:w="11906" w:h="16838"/>
          <w:pgMar w:top="1440" w:right="566" w:bottom="1440" w:left="1133" w:header="0" w:footer="0" w:gutter="0"/>
          <w:cols w:space="720"/>
          <w:noEndnote/>
        </w:sectPr>
      </w:pPr>
    </w:p>
    <w:p w:rsidR="001648A4" w:rsidRDefault="001648A4">
      <w:pPr>
        <w:pStyle w:val="ConsPlusNormal"/>
        <w:jc w:val="both"/>
      </w:pPr>
    </w:p>
    <w:p w:rsidR="001648A4" w:rsidRDefault="001648A4">
      <w:pPr>
        <w:pStyle w:val="ConsPlusNormal"/>
        <w:jc w:val="center"/>
        <w:outlineLvl w:val="3"/>
      </w:pPr>
      <w:bookmarkStart w:id="63" w:name="Par1917"/>
      <w:bookmarkEnd w:id="63"/>
      <w:r>
        <w:t>7. МЕХАНИЗМ ПОЛУЧЕНИЯ СРЕДСТВ ФОНДА</w:t>
      </w:r>
    </w:p>
    <w:p w:rsidR="001648A4" w:rsidRDefault="001648A4">
      <w:pPr>
        <w:pStyle w:val="ConsPlusNormal"/>
        <w:jc w:val="both"/>
      </w:pPr>
    </w:p>
    <w:p w:rsidR="001648A4" w:rsidRDefault="001648A4">
      <w:pPr>
        <w:pStyle w:val="ConsPlusNormal"/>
        <w:ind w:firstLine="540"/>
        <w:jc w:val="both"/>
      </w:pPr>
      <w: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по подпрограмме поступают в централизованном порядке на расчетный счет АГУСО "Содружество" с последующим распределением по исполнителям мероприятий в соответствии с утвержденным финансово-экономическим обоснованием мероприятий подпрограммы.</w:t>
      </w:r>
    </w:p>
    <w:p w:rsidR="001648A4" w:rsidRDefault="001648A4">
      <w:pPr>
        <w:pStyle w:val="ConsPlusNormal"/>
        <w:ind w:firstLine="540"/>
        <w:jc w:val="both"/>
      </w:pPr>
      <w:r>
        <w:t>Грантополучатель:</w:t>
      </w:r>
    </w:p>
    <w:p w:rsidR="001648A4" w:rsidRDefault="001648A4">
      <w:pPr>
        <w:pStyle w:val="ConsPlusNormal"/>
        <w:ind w:firstLine="540"/>
        <w:jc w:val="both"/>
      </w:pPr>
      <w:r>
        <w:t>Ассоциация государственных учреждений социального обслуживания "Содружество" Забайкальского края</w:t>
      </w:r>
    </w:p>
    <w:p w:rsidR="001648A4" w:rsidRDefault="001648A4">
      <w:pPr>
        <w:pStyle w:val="ConsPlusNormal"/>
        <w:ind w:firstLine="540"/>
        <w:jc w:val="both"/>
      </w:pPr>
      <w:r>
        <w:t>Юридический адрес: 672530, Забайкальский край, Читинский район, пгт. Атамановка, ул. Целинная, д. 26а.</w:t>
      </w:r>
    </w:p>
    <w:p w:rsidR="001648A4" w:rsidRDefault="001648A4">
      <w:pPr>
        <w:pStyle w:val="ConsPlusNormal"/>
        <w:ind w:firstLine="540"/>
        <w:jc w:val="both"/>
      </w:pPr>
      <w:r>
        <w:t>ИНН 7524013761;</w:t>
      </w:r>
    </w:p>
    <w:p w:rsidR="001648A4" w:rsidRDefault="001648A4">
      <w:pPr>
        <w:pStyle w:val="ConsPlusNormal"/>
        <w:ind w:firstLine="540"/>
        <w:jc w:val="both"/>
      </w:pPr>
      <w:r>
        <w:t>КПП 752401001;</w:t>
      </w:r>
    </w:p>
    <w:p w:rsidR="001648A4" w:rsidRDefault="001648A4">
      <w:pPr>
        <w:pStyle w:val="ConsPlusNormal"/>
        <w:ind w:firstLine="540"/>
        <w:jc w:val="both"/>
      </w:pPr>
      <w:r>
        <w:t>ОГРН 1067500003504 от 06.10.2006;</w:t>
      </w:r>
    </w:p>
    <w:p w:rsidR="001648A4" w:rsidRDefault="001648A4">
      <w:pPr>
        <w:pStyle w:val="ConsPlusNormal"/>
        <w:ind w:firstLine="540"/>
        <w:jc w:val="both"/>
      </w:pPr>
      <w:r>
        <w:t>код ОКПО: 96242434;</w:t>
      </w:r>
    </w:p>
    <w:p w:rsidR="001648A4" w:rsidRDefault="001648A4">
      <w:pPr>
        <w:pStyle w:val="ConsPlusNormal"/>
        <w:ind w:firstLine="540"/>
        <w:jc w:val="both"/>
      </w:pPr>
      <w:r>
        <w:t xml:space="preserve">код </w:t>
      </w:r>
      <w:hyperlink r:id="rId82"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2.10.2014) (коды 66 - 99 ОКАТО){КонсультантПлюс}" w:history="1">
        <w:r>
          <w:rPr>
            <w:color w:val="0000FF"/>
          </w:rPr>
          <w:t>ОКАТО</w:t>
        </w:r>
      </w:hyperlink>
      <w:r>
        <w:t>: 76250554000;</w:t>
      </w:r>
    </w:p>
    <w:p w:rsidR="001648A4" w:rsidRDefault="001648A4">
      <w:pPr>
        <w:pStyle w:val="ConsPlusNormal"/>
        <w:ind w:firstLine="540"/>
        <w:jc w:val="both"/>
      </w:pPr>
      <w:r>
        <w:t xml:space="preserve">код </w:t>
      </w:r>
      <w:hyperlink r:id="rId83"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ОКВЭД</w:t>
        </w:r>
      </w:hyperlink>
      <w:r>
        <w:t>: 91.33.</w:t>
      </w:r>
    </w:p>
    <w:p w:rsidR="001648A4" w:rsidRDefault="001648A4">
      <w:pPr>
        <w:pStyle w:val="ConsPlusNormal"/>
        <w:ind w:firstLine="540"/>
        <w:jc w:val="both"/>
      </w:pPr>
      <w:r>
        <w:t>Банковские реквизиты: р/с 40602810547000000011 в Читинском региональном филиале ОАО "Россельхозбанк" г. Чита,</w:t>
      </w:r>
    </w:p>
    <w:p w:rsidR="001648A4" w:rsidRDefault="001648A4">
      <w:pPr>
        <w:pStyle w:val="ConsPlusNormal"/>
        <w:ind w:firstLine="540"/>
        <w:jc w:val="both"/>
      </w:pPr>
      <w:r>
        <w:t>к/с 30101810400000000740,</w:t>
      </w:r>
    </w:p>
    <w:p w:rsidR="001648A4" w:rsidRDefault="001648A4">
      <w:pPr>
        <w:pStyle w:val="ConsPlusNormal"/>
        <w:ind w:firstLine="540"/>
        <w:jc w:val="both"/>
      </w:pPr>
      <w:r>
        <w:t>БИК 047601740.</w:t>
      </w:r>
    </w:p>
    <w:p w:rsidR="001648A4" w:rsidRDefault="001648A4">
      <w:pPr>
        <w:pStyle w:val="ConsPlusNormal"/>
        <w:jc w:val="both"/>
      </w:pPr>
    </w:p>
    <w:p w:rsidR="001648A4" w:rsidRDefault="001648A4">
      <w:pPr>
        <w:pStyle w:val="ConsPlusNormal"/>
        <w:jc w:val="center"/>
        <w:outlineLvl w:val="3"/>
      </w:pPr>
      <w:bookmarkStart w:id="64" w:name="Par1933"/>
      <w:bookmarkEnd w:id="64"/>
      <w:r>
        <w:t>8. ПЕРЕЧЕНЬ ОСНОВНЫХ МЕРОПРИЯТИЙ ПОДПРОГРАММЫ</w:t>
      </w:r>
    </w:p>
    <w:p w:rsidR="001648A4" w:rsidRDefault="001648A4">
      <w:pPr>
        <w:pStyle w:val="ConsPlusNormal"/>
        <w:jc w:val="center"/>
      </w:pPr>
      <w:r>
        <w:t>"ПРАВО БЫТЬ РАВНЫМ"</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8"/>
        <w:gridCol w:w="3402"/>
        <w:gridCol w:w="1984"/>
        <w:gridCol w:w="1075"/>
        <w:gridCol w:w="1531"/>
        <w:gridCol w:w="1247"/>
        <w:gridCol w:w="1247"/>
        <w:gridCol w:w="1247"/>
      </w:tblGrid>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Мероприятие</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Ожидаемые результаты</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Исполнители</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Сроки реализации</w:t>
            </w:r>
          </w:p>
        </w:tc>
        <w:tc>
          <w:tcPr>
            <w:tcW w:w="52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Объем финансирования (тыс. рублей) с указанием источников финансирования</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 г.</w:t>
            </w:r>
          </w:p>
        </w:tc>
      </w:tr>
      <w:tr w:rsidR="001648A4" w:rsidRPr="001648A4">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w:t>
            </w:r>
          </w:p>
        </w:tc>
      </w:tr>
      <w:tr w:rsidR="001648A4" w:rsidRPr="001648A4">
        <w:tc>
          <w:tcPr>
            <w:tcW w:w="155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65" w:name="Par1953"/>
            <w:bookmarkEnd w:id="65"/>
            <w:r w:rsidRPr="001648A4">
              <w:t>1. Организация психолого-педагогической работы с детьми-инвалидами, семьями, имеющими детей с ограниченными возможностями здоровья</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 Создание "страницы доверия" на официальном сайте Министерства социальной защиты населения Забайкальского края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Создание и функционирование "страницы доверия" на официальном сайте Министерства труда и социальной защиты Забайкальского края.</w:t>
            </w:r>
          </w:p>
          <w:p w:rsidR="001648A4" w:rsidRPr="001648A4" w:rsidRDefault="001648A4">
            <w:pPr>
              <w:pStyle w:val="ConsPlusNormal"/>
            </w:pPr>
            <w:r w:rsidRPr="001648A4">
              <w:t xml:space="preserve">Планируется, что сайт посетят </w:t>
            </w:r>
            <w:r w:rsidRPr="001648A4">
              <w:lastRenderedPageBreak/>
              <w:t>ежегодно не менее 1500 человек</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труда и социальной защиты Забайкальского края, ГУСО</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150,00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lastRenderedPageBreak/>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1.2. Создание на территории Забайкальского края служб сопровождения и совершенствование их деятельности, основанной на внедрении инновационных технологий:</w:t>
            </w:r>
          </w:p>
          <w:p w:rsidR="001648A4" w:rsidRPr="001648A4" w:rsidRDefault="001648A4">
            <w:pPr>
              <w:pStyle w:val="ConsPlusNormal"/>
            </w:pPr>
            <w:r w:rsidRPr="001648A4">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1648A4" w:rsidRPr="001648A4" w:rsidRDefault="001648A4">
            <w:pPr>
              <w:pStyle w:val="ConsPlusNormal"/>
            </w:pPr>
            <w:r w:rsidRPr="001648A4">
              <w:t>2) технологии социальной поддержки семьи (услуга "Мери Поппинс - няня на час" по уходу за ребенком-инвалидом при кратковременном отсутствии родителей);</w:t>
            </w:r>
          </w:p>
          <w:p w:rsidR="001648A4" w:rsidRPr="001648A4" w:rsidRDefault="001648A4">
            <w:pPr>
              <w:pStyle w:val="ConsPlusNormal"/>
            </w:pPr>
            <w:r w:rsidRPr="001648A4">
              <w:t>3) технологии "Мир вокруг нас" (содействие в социальной адаптации детей с нарушениями опорно-двигательного аппарата).</w:t>
            </w:r>
          </w:p>
          <w:p w:rsidR="001648A4" w:rsidRPr="001648A4" w:rsidRDefault="001648A4">
            <w:pPr>
              <w:pStyle w:val="ConsPlusNormal"/>
            </w:pPr>
            <w:r w:rsidRPr="001648A4">
              <w:t>Деятельность службы сопровождения детей-инвалидов, семей с детьми-</w:t>
            </w:r>
            <w:r w:rsidRPr="001648A4">
              <w:lastRenderedPageBreak/>
              <w:t>инвалидами реализуется при государственных учреждениях социального обслуживания Забайкальского края:</w:t>
            </w:r>
          </w:p>
          <w:p w:rsidR="001648A4" w:rsidRPr="001648A4" w:rsidRDefault="001648A4">
            <w:pPr>
              <w:pStyle w:val="ConsPlusNormal"/>
            </w:pPr>
            <w:r w:rsidRPr="001648A4">
              <w:t>"Акшинский социально-реабилитационный центр для несовершеннолетних "Задор",</w:t>
            </w:r>
          </w:p>
          <w:p w:rsidR="001648A4" w:rsidRPr="001648A4" w:rsidRDefault="001648A4">
            <w:pPr>
              <w:pStyle w:val="ConsPlusNormal"/>
            </w:pPr>
            <w:r w:rsidRPr="001648A4">
              <w:t>"Александрово-Заводский социально-реабилитационный центр для несовершеннолетних "Детство",</w:t>
            </w:r>
          </w:p>
          <w:p w:rsidR="001648A4" w:rsidRPr="001648A4" w:rsidRDefault="001648A4">
            <w:pPr>
              <w:pStyle w:val="ConsPlusNormal"/>
            </w:pPr>
            <w:r w:rsidRPr="001648A4">
              <w:t>"Балейский комплексный центр социального обслуживания населения "Золотинка",</w:t>
            </w:r>
          </w:p>
          <w:p w:rsidR="001648A4" w:rsidRPr="001648A4" w:rsidRDefault="001648A4">
            <w:pPr>
              <w:pStyle w:val="ConsPlusNormal"/>
            </w:pPr>
            <w:r w:rsidRPr="001648A4">
              <w:t>"Билитуйский социально-реабилитационный центр для несовершеннолетних "Подросток",</w:t>
            </w:r>
          </w:p>
          <w:p w:rsidR="001648A4" w:rsidRPr="001648A4" w:rsidRDefault="001648A4">
            <w:pPr>
              <w:pStyle w:val="ConsPlusNormal"/>
            </w:pPr>
            <w:r w:rsidRPr="001648A4">
              <w:t>"Борзинский комплексный центр социального обслуживания населения "Саранка",</w:t>
            </w:r>
          </w:p>
          <w:p w:rsidR="001648A4" w:rsidRPr="001648A4" w:rsidRDefault="001648A4">
            <w:pPr>
              <w:pStyle w:val="ConsPlusNormal"/>
            </w:pPr>
            <w:r w:rsidRPr="001648A4">
              <w:t>"Верхнецасучейский социально-реабилитационный центр для несовершеннолетних "Росинка",</w:t>
            </w:r>
          </w:p>
          <w:p w:rsidR="001648A4" w:rsidRPr="001648A4" w:rsidRDefault="001648A4">
            <w:pPr>
              <w:pStyle w:val="ConsPlusNormal"/>
            </w:pPr>
            <w:r w:rsidRPr="001648A4">
              <w:t>"Верх-Усуглинский социально-реабилитационный центр для несовершеннолетних "Аистенок",</w:t>
            </w:r>
          </w:p>
          <w:p w:rsidR="001648A4" w:rsidRPr="001648A4" w:rsidRDefault="001648A4">
            <w:pPr>
              <w:pStyle w:val="ConsPlusNormal"/>
            </w:pPr>
            <w:r w:rsidRPr="001648A4">
              <w:t>"Железнодорожный комплексный центр социального обслуживания населения "Радуга",</w:t>
            </w:r>
          </w:p>
          <w:p w:rsidR="001648A4" w:rsidRPr="001648A4" w:rsidRDefault="001648A4">
            <w:pPr>
              <w:pStyle w:val="ConsPlusNormal"/>
            </w:pPr>
            <w:r w:rsidRPr="001648A4">
              <w:t>"Ингодинский комплексный центр социального обслуживания населения "Милосердие",</w:t>
            </w:r>
          </w:p>
          <w:p w:rsidR="001648A4" w:rsidRPr="001648A4" w:rsidRDefault="001648A4">
            <w:pPr>
              <w:pStyle w:val="ConsPlusNormal"/>
            </w:pPr>
            <w:r w:rsidRPr="001648A4">
              <w:t>"Калганский социально-реабилитационный центр для несовершеннолетних "Улыбка",</w:t>
            </w:r>
          </w:p>
          <w:p w:rsidR="001648A4" w:rsidRPr="001648A4" w:rsidRDefault="001648A4">
            <w:pPr>
              <w:pStyle w:val="ConsPlusNormal"/>
            </w:pPr>
            <w:r w:rsidRPr="001648A4">
              <w:t>"Карымский комплексный центр социального обслуживания населения "Багульник",</w:t>
            </w:r>
          </w:p>
          <w:p w:rsidR="001648A4" w:rsidRPr="001648A4" w:rsidRDefault="001648A4">
            <w:pPr>
              <w:pStyle w:val="ConsPlusNormal"/>
            </w:pPr>
            <w:r w:rsidRPr="001648A4">
              <w:lastRenderedPageBreak/>
              <w:t>"Краснокаменский социально-реабилитационный центр для несовершеннолетних "Доброта",</w:t>
            </w:r>
          </w:p>
          <w:p w:rsidR="001648A4" w:rsidRPr="001648A4" w:rsidRDefault="001648A4">
            <w:pPr>
              <w:pStyle w:val="ConsPlusNormal"/>
            </w:pPr>
            <w:r w:rsidRPr="001648A4">
              <w:t>"Красночикойский комплексный центр социального обслуживания населения "Черемушки",</w:t>
            </w:r>
          </w:p>
          <w:p w:rsidR="001648A4" w:rsidRPr="001648A4" w:rsidRDefault="001648A4">
            <w:pPr>
              <w:pStyle w:val="ConsPlusNormal"/>
            </w:pPr>
            <w:r w:rsidRPr="001648A4">
              <w:t>"Кыринский социально-реабилитационный центр для несовершеннолетних "Перекресток",</w:t>
            </w:r>
          </w:p>
          <w:p w:rsidR="001648A4" w:rsidRPr="001648A4" w:rsidRDefault="001648A4">
            <w:pPr>
              <w:pStyle w:val="ConsPlusNormal"/>
            </w:pPr>
            <w:r w:rsidRPr="001648A4">
              <w:t>"Нерчинский социально-реабилитационный центр для несовершеннолетних "Гарант",</w:t>
            </w:r>
          </w:p>
          <w:p w:rsidR="001648A4" w:rsidRPr="001648A4" w:rsidRDefault="001648A4">
            <w:pPr>
              <w:pStyle w:val="ConsPlusNormal"/>
            </w:pPr>
            <w:r w:rsidRPr="001648A4">
              <w:t>"Новоширокинский социально-реабилитационный центр для несовершеннолетних "Семья",</w:t>
            </w:r>
          </w:p>
          <w:p w:rsidR="001648A4" w:rsidRPr="001648A4" w:rsidRDefault="001648A4">
            <w:pPr>
              <w:pStyle w:val="ConsPlusNormal"/>
            </w:pPr>
            <w:r w:rsidRPr="001648A4">
              <w:t>"Петровск-Забайкальский комплексный центр социального обслуживания населения "Ветеран",</w:t>
            </w:r>
          </w:p>
          <w:p w:rsidR="001648A4" w:rsidRPr="001648A4" w:rsidRDefault="001648A4">
            <w:pPr>
              <w:pStyle w:val="ConsPlusNormal"/>
            </w:pPr>
            <w:r w:rsidRPr="001648A4">
              <w:t>"Приаргунский комплексный центр социального обслуживания населения "Солнышко",</w:t>
            </w:r>
          </w:p>
          <w:p w:rsidR="001648A4" w:rsidRPr="001648A4" w:rsidRDefault="001648A4">
            <w:pPr>
              <w:pStyle w:val="ConsPlusNormal"/>
            </w:pPr>
            <w:r w:rsidRPr="001648A4">
              <w:t>"Сретенский комплексный центр социального обслуживания населения "Березка",</w:t>
            </w:r>
          </w:p>
          <w:p w:rsidR="001648A4" w:rsidRPr="001648A4" w:rsidRDefault="001648A4">
            <w:pPr>
              <w:pStyle w:val="ConsPlusNormal"/>
            </w:pPr>
            <w:r w:rsidRPr="001648A4">
              <w:t>"Улетовский социально-реабилитационный центр для несовершеннолетних "Кедр",</w:t>
            </w:r>
          </w:p>
          <w:p w:rsidR="001648A4" w:rsidRPr="001648A4" w:rsidRDefault="001648A4">
            <w:pPr>
              <w:pStyle w:val="ConsPlusNormal"/>
            </w:pPr>
            <w:r w:rsidRPr="001648A4">
              <w:t>"Центр медико-социальной реабилитации инвалидов "Росток",</w:t>
            </w:r>
          </w:p>
          <w:p w:rsidR="001648A4" w:rsidRPr="001648A4" w:rsidRDefault="001648A4">
            <w:pPr>
              <w:pStyle w:val="ConsPlusNormal"/>
            </w:pPr>
            <w:r w:rsidRPr="001648A4">
              <w:t>"Черновский комплексный центр социального обслуживания населения "Берегиня",</w:t>
            </w:r>
          </w:p>
          <w:p w:rsidR="001648A4" w:rsidRPr="001648A4" w:rsidRDefault="001648A4">
            <w:pPr>
              <w:pStyle w:val="ConsPlusNormal"/>
            </w:pPr>
            <w:r w:rsidRPr="001648A4">
              <w:t>"Шилкинский социально-реабилитационный центр для несовершеннолетних "Сибиряк",</w:t>
            </w:r>
          </w:p>
          <w:p w:rsidR="001648A4" w:rsidRPr="001648A4" w:rsidRDefault="001648A4">
            <w:pPr>
              <w:pStyle w:val="ConsPlusNormal"/>
            </w:pPr>
            <w:r w:rsidRPr="001648A4">
              <w:t xml:space="preserve">"Ясногорский социально-реабилитационный центр для </w:t>
            </w:r>
            <w:r w:rsidRPr="001648A4">
              <w:lastRenderedPageBreak/>
              <w:t>несовершеннолетних "Родник"</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Создание и организация функционирования 24 служб сопровождения;</w:t>
            </w:r>
          </w:p>
          <w:p w:rsidR="001648A4" w:rsidRPr="001648A4" w:rsidRDefault="001648A4">
            <w:pPr>
              <w:pStyle w:val="ConsPlusNormal"/>
            </w:pPr>
            <w:r w:rsidRPr="001648A4">
              <w:t>внедрение инновационных технологий в рамках деятельности служб сопровождения с целью учета потребностей и интересов семей с детьми-инвалидами, защиты их прав и свобод при реализации государственной политики в сфере социальной защиты населения;</w:t>
            </w:r>
          </w:p>
          <w:p w:rsidR="001648A4" w:rsidRPr="001648A4" w:rsidRDefault="001648A4">
            <w:pPr>
              <w:pStyle w:val="ConsPlusNormal"/>
            </w:pPr>
            <w:r w:rsidRPr="001648A4">
              <w:t>обеспечение потребностей семей, имеющих детей-инвалидов, в социальных, медико-социальных, социально-бытовых и других услугах;</w:t>
            </w:r>
          </w:p>
          <w:p w:rsidR="001648A4" w:rsidRPr="001648A4" w:rsidRDefault="001648A4">
            <w:pPr>
              <w:pStyle w:val="ConsPlusNormal"/>
            </w:pPr>
            <w:r w:rsidRPr="001648A4">
              <w:t>охват службами сопровождения 1400 семей с детьми-инвалидами ежегодно;</w:t>
            </w:r>
          </w:p>
          <w:p w:rsidR="001648A4" w:rsidRPr="001648A4" w:rsidRDefault="001648A4">
            <w:pPr>
              <w:pStyle w:val="ConsPlusNormal"/>
            </w:pPr>
            <w:r w:rsidRPr="001648A4">
              <w:t>повышение доступности и расширение спектра социальных услуг, предоставляемых семьям, имеющим детей-инвалидов, в том числе поэтапное внедрение новой услуги "Мери Поппинс - няня на час" по уходу за ребенком-инвалидом при кратковременном отсутствии родителей. Организация работы 12 нянь. Охват услугой ежегодно в 12 муниципальных районах края до 50 детей-инвалидов, детей с ограниченными возможностями здоровья, до 50 семей с детьми-</w:t>
            </w:r>
            <w:r w:rsidRPr="001648A4">
              <w:lastRenderedPageBreak/>
              <w:t>инвалидами;</w:t>
            </w:r>
          </w:p>
          <w:p w:rsidR="001648A4" w:rsidRPr="001648A4" w:rsidRDefault="001648A4">
            <w:pPr>
              <w:pStyle w:val="ConsPlusNormal"/>
            </w:pPr>
            <w:r w:rsidRPr="001648A4">
              <w:t>обучение родителей методам реабилитации в домашних условиях (доступные методы массажа, элементы лечебно-физической культуры; методы снятия страха, снижения уровня тревожности; методика профилактики агрессивного поведения; арттерапия, тестопластика, пескотерапия, ИЗО-терапия, библиотерапия, куклотерапия в домашних условиях). Охват до 300 семей с детьми-инвалидами в 12 муниципальных районах края ежегодно;</w:t>
            </w:r>
          </w:p>
          <w:p w:rsidR="001648A4" w:rsidRPr="001648A4" w:rsidRDefault="001648A4">
            <w:pPr>
              <w:pStyle w:val="ConsPlusNormal"/>
            </w:pPr>
            <w:r w:rsidRPr="001648A4">
              <w:t>реализация комплекса реабилитационных мероприятий, рекомендованных индивидуальной программой реабилитации ребенка-инвалида. Оказание содействия не менее 1400 детям-инвалидам в реализации мероприятий, рекомендованных индивидуальной программой реабилитации ребенка-инвалида;</w:t>
            </w:r>
          </w:p>
          <w:p w:rsidR="001648A4" w:rsidRPr="001648A4" w:rsidRDefault="001648A4">
            <w:pPr>
              <w:pStyle w:val="ConsPlusNormal"/>
            </w:pPr>
            <w:r w:rsidRPr="001648A4">
              <w:t xml:space="preserve">ежегодное повышение уровня профессиональной компетенции 63 специалистов служб сопровождения (психологов, специалистов по социальной работе): тренировка умения применять в процессе помощи все виды существующих ресурсов, включая правовые нормы, </w:t>
            </w:r>
            <w:r w:rsidRPr="001648A4">
              <w:lastRenderedPageBreak/>
              <w:t>официальные организации, институты помощи и развития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труда и социальной защиты Забайкальского края, ГУСО</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25407,35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8269,10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8471,70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8666,55</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18666,58</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5367,34</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6547,34</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6751,90</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1.3. Внедрение инновационной технологии социальной адаптации и реабилитации детей-инвалидов - воспитанников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при ГСУСО "Петровск-Забайкальский детский дом-интернат для умственно отсталых детей" Забайкальского края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Внедрение инновационной технологии социальной адаптации и реабилитации детей-инвалидов - воспитанников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при ГСУСО "Петровск-Забайкальский детский дом-интернат для умственно отсталых детей" Забайкальского края.</w:t>
            </w:r>
          </w:p>
          <w:p w:rsidR="001648A4" w:rsidRPr="001648A4" w:rsidRDefault="001648A4">
            <w:pPr>
              <w:pStyle w:val="ConsPlusNormal"/>
            </w:pPr>
            <w:r w:rsidRPr="001648A4">
              <w:t>Обеспечение условий семейного воспитания 9 детей-инвалидов - воспитанников детского дома-интерната, их социальная адаптация и реабилитация. Создание 3 - 4 семейных воспитательных групп при детском доме-интернате для умственно отсталых детей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Министерство труда и социальной защиты Забайкальского края,</w:t>
            </w:r>
          </w:p>
          <w:p w:rsidR="001648A4" w:rsidRPr="001648A4" w:rsidRDefault="001648A4">
            <w:pPr>
              <w:pStyle w:val="ConsPlusNormal"/>
            </w:pPr>
            <w:r w:rsidRPr="001648A4">
              <w:t>ГСУСО "Петровск-Забайкальский детский дом-интернат для умственно отсталых детей" Забайкальского края</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13103,00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4140,00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4434,00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4529,00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694,60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212,20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464,00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w:t>
            </w:r>
          </w:p>
        </w:tc>
      </w:tr>
      <w:tr w:rsidR="001648A4" w:rsidRPr="001648A4">
        <w:tc>
          <w:tcPr>
            <w:tcW w:w="155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66" w:name="Par2034"/>
            <w:bookmarkEnd w:id="66"/>
            <w:r w:rsidRPr="001648A4">
              <w:t>2. Организация и проведение абилитационных и реабилитационных мероприятий с детьми с ограниченными возможностями здоровья</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2.1. Внедрение технологии раннего выявления детей с риском инвалидности на базах ГАУСО "Реабилитационный центр для детей с ограниченными возможностями "Спасатель", "Реабилитационный центр "Шиванда" Забайкальского края, ГУЗ "Краевой детский консультативный диагностический центр" Забайкальского края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Внедрение технологии раннего выявления детей с риском инвалидности.</w:t>
            </w:r>
          </w:p>
          <w:p w:rsidR="001648A4" w:rsidRPr="001648A4" w:rsidRDefault="001648A4">
            <w:pPr>
              <w:pStyle w:val="ConsPlusNormal"/>
            </w:pPr>
            <w:r w:rsidRPr="001648A4">
              <w:t xml:space="preserve">Ежегодное углубленное медицинское обследование 970 детей с ограниченными возможностями здоровья, детей-инвалидов, находящихся на реабилитации в реабилитационных центрах, с </w:t>
            </w:r>
            <w:r w:rsidRPr="001648A4">
              <w:lastRenderedPageBreak/>
              <w:t>целью выявления и устранения факторов, приводящих к инвалидности или ухудшающих состояние здоровья детей-инвалидов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труда и социальной защиты Забайкальского края,</w:t>
            </w:r>
          </w:p>
          <w:p w:rsidR="001648A4" w:rsidRPr="001648A4" w:rsidRDefault="001648A4">
            <w:pPr>
              <w:pStyle w:val="ConsPlusNormal"/>
            </w:pPr>
            <w:r w:rsidRPr="001648A4">
              <w:t>Министерство здравоохранения Забайкальского края (далее - Минздрав),</w:t>
            </w:r>
          </w:p>
          <w:p w:rsidR="001648A4" w:rsidRPr="001648A4" w:rsidRDefault="001648A4">
            <w:pPr>
              <w:pStyle w:val="ConsPlusNormal"/>
            </w:pPr>
            <w:r w:rsidRPr="001648A4">
              <w:lastRenderedPageBreak/>
              <w:t>ГАУСО</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6513,75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2064,30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2175,77</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2273,68</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1720,00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860,00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860,00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2.2. Внедрение инновационных технологий содействия детям-инвалидам с детским церебральным параличом и детям с генетическими заболеваниями (синдром Дауна) в социальной адаптации и интеграции на базе ГКУСО "Центр медико-социальной реабилитации инвалидов "Росток" Забайкальского края посредством реализации программ:</w:t>
            </w:r>
          </w:p>
          <w:p w:rsidR="001648A4" w:rsidRPr="001648A4" w:rsidRDefault="001648A4">
            <w:pPr>
              <w:pStyle w:val="ConsPlusNormal"/>
            </w:pPr>
            <w:r w:rsidRPr="001648A4">
              <w:t>1) "Особый ребенок" (ранняя реабилитация детей с синдромом Дауна);</w:t>
            </w:r>
          </w:p>
          <w:p w:rsidR="001648A4" w:rsidRPr="001648A4" w:rsidRDefault="001648A4">
            <w:pPr>
              <w:pStyle w:val="ConsPlusNormal"/>
            </w:pPr>
            <w:r w:rsidRPr="001648A4">
              <w:t>2) "Модульная адаптивная школа для детей с ДЦП" (медико-социальная реабилитация детей с ДЦП);</w:t>
            </w:r>
          </w:p>
          <w:p w:rsidR="001648A4" w:rsidRPr="001648A4" w:rsidRDefault="001648A4">
            <w:pPr>
              <w:pStyle w:val="ConsPlusNormal"/>
            </w:pPr>
            <w:r w:rsidRPr="001648A4">
              <w:t>3) "Школа для родителей детей с ДЦП"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1648A4" w:rsidRPr="001648A4" w:rsidRDefault="001648A4">
            <w:pPr>
              <w:pStyle w:val="ConsPlusNormal"/>
            </w:pPr>
            <w:r w:rsidRPr="001648A4">
              <w:t>4) "Ступеньки к школе" (формирование готовности к школе у детей с ДЦП);</w:t>
            </w:r>
          </w:p>
          <w:p w:rsidR="001648A4" w:rsidRPr="001648A4" w:rsidRDefault="001648A4">
            <w:pPr>
              <w:pStyle w:val="ConsPlusNormal"/>
            </w:pPr>
            <w:r w:rsidRPr="001648A4">
              <w:t>5) "Волшебная лошадка" (лечебная верховая езда, занятия конным спортом)</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w:t>
            </w:r>
          </w:p>
          <w:p w:rsidR="001648A4" w:rsidRPr="001648A4" w:rsidRDefault="001648A4">
            <w:pPr>
              <w:pStyle w:val="ConsPlusNormal"/>
            </w:pPr>
            <w:r w:rsidRPr="001648A4">
              <w:t>Реализация программы "Особый ребенок", в рамках которой 40 детей с синдромом Дауна ежегодно будут проходить курс реабилитации в условиях ГКУСО "Центр медико-социальной реабилитации инвалидов "Росток". Психологическое сопровождение и специальная педагогическая помощь 30 родителям, воспитывающим детей с синдромом Дауна.</w:t>
            </w:r>
          </w:p>
          <w:p w:rsidR="001648A4" w:rsidRPr="001648A4" w:rsidRDefault="001648A4">
            <w:pPr>
              <w:pStyle w:val="ConsPlusNormal"/>
            </w:pPr>
            <w:r w:rsidRPr="001648A4">
              <w:t>Реализация программы "Модульная адаптивная школа для детей с ДЦП", в рамках которой ежегодно 100 детей с ДЦП будут проходить курс комплексной реабилитации в условиях центра "Росток". Оказание консультативной помощи родителям, воспитывающим детей-инвалидов с ДЦП.</w:t>
            </w:r>
          </w:p>
          <w:p w:rsidR="001648A4" w:rsidRPr="001648A4" w:rsidRDefault="001648A4">
            <w:pPr>
              <w:pStyle w:val="ConsPlusNormal"/>
            </w:pPr>
            <w:r w:rsidRPr="001648A4">
              <w:t xml:space="preserve">Реализация программы "Школа для родителей детей с ДЦП", в </w:t>
            </w:r>
            <w:r w:rsidRPr="001648A4">
              <w:lastRenderedPageBreak/>
              <w:t>рамках которой ежегодно 150 родителей будут обучены навыкам ухода, абилитации и реабилитации детей-инвалидов. Организация дистанционного сопровождения родителей детей-инвалидов с ДЦП на дому. Социальная адаптация семей с детьми-инвалидами.</w:t>
            </w:r>
          </w:p>
          <w:p w:rsidR="001648A4" w:rsidRPr="001648A4" w:rsidRDefault="001648A4">
            <w:pPr>
              <w:pStyle w:val="ConsPlusNormal"/>
            </w:pPr>
            <w:r w:rsidRPr="001648A4">
              <w:t>Реализация программы "Ступеньки к школе", в рамках которой ежегодно для 30 детей-инвалидов с ДЦП будут проводиться реабилитационные мероприятия, направленные на формирование готовности к школе. Содействие в социализации детей-инвалидов и их семей, интеграции их в общество.</w:t>
            </w:r>
          </w:p>
          <w:p w:rsidR="001648A4" w:rsidRPr="001648A4" w:rsidRDefault="001648A4">
            <w:pPr>
              <w:pStyle w:val="ConsPlusNormal"/>
            </w:pPr>
            <w:r w:rsidRPr="001648A4">
              <w:t>Реализация программы "Волшебная лошадка", в рамках реализации которой ежегодно курс лечебной верховой езды (иппотерапии) будут проходить 373 ребенка-инвалида с ДЦП.</w:t>
            </w:r>
          </w:p>
          <w:p w:rsidR="001648A4" w:rsidRPr="001648A4" w:rsidRDefault="001648A4">
            <w:pPr>
              <w:pStyle w:val="ConsPlusNormal"/>
            </w:pPr>
            <w:r w:rsidRPr="001648A4">
              <w:t>Реализация комплекса реабилитационных мероприятий, рекомендованных индивидуальной программой реабилитации ребенка-инвалида.</w:t>
            </w:r>
          </w:p>
          <w:p w:rsidR="001648A4" w:rsidRPr="001648A4" w:rsidRDefault="001648A4">
            <w:pPr>
              <w:pStyle w:val="ConsPlusNormal"/>
            </w:pPr>
            <w:r w:rsidRPr="001648A4">
              <w:t xml:space="preserve">Повышение уровня профессиональной компетенции по использованию метода иппотерапии в реабилитации детей-инвалидов 7 специалистов ГКУСО "Центр медико-социальной </w:t>
            </w:r>
            <w:r w:rsidRPr="001648A4">
              <w:lastRenderedPageBreak/>
              <w:t>реабилитации инвалидов "Росток" (инструкторы по иппотерапии) в</w:t>
            </w:r>
          </w:p>
          <w:p w:rsidR="001648A4" w:rsidRPr="001648A4" w:rsidRDefault="001648A4">
            <w:pPr>
              <w:pStyle w:val="ConsPlusNormal"/>
            </w:pPr>
            <w:r w:rsidRPr="001648A4">
              <w:t>г. Москве;</w:t>
            </w:r>
          </w:p>
          <w:p w:rsidR="001648A4" w:rsidRPr="001648A4" w:rsidRDefault="001648A4">
            <w:pPr>
              <w:pStyle w:val="ConsPlusNormal"/>
            </w:pPr>
            <w:r w:rsidRPr="001648A4">
              <w:t>повышение уровня профессиональной компетенции по использованию метода работы с детьми-инвалидами с синдромом Дауна на комплексе технических средств и оборудования лекотеки 9 специалистов ГКУСО "Центр медико-социальной реабилитации инвалидов "Росток" (психологи, специалисты по социальной работе, педагоги) на базе ГБОУ ВПО МГППУ по программе повышения квалификации "Организация деятельности сотрудников лекотек"</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труда и социальной защиты Забайкальского края, ГКУСО "Центр медико-социальной реабилитации инвалидов "Росток"</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15869,00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5029,10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5300,70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5539,20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11212,75</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2988,21</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3226,41</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4998,13</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2.3. Внедрение инновационной технологии "Содействие социальной адаптации детей с отклонениями в развитии в условиях группы дневного пребывания при ГСУСО "Петровск-Забайкальский детский дом-интернат для умственно отсталых детей" Забайкальского края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Развитие инфраструктуры социальных служб в сфере поддержки семей с детьми-инвалидами.</w:t>
            </w:r>
          </w:p>
          <w:p w:rsidR="001648A4" w:rsidRPr="001648A4" w:rsidRDefault="001648A4">
            <w:pPr>
              <w:pStyle w:val="ConsPlusNormal"/>
            </w:pPr>
            <w:r w:rsidRPr="001648A4">
              <w:t>Создание реабилитационной развивающей среды для детей с отклонениями в развитии.</w:t>
            </w:r>
          </w:p>
          <w:p w:rsidR="001648A4" w:rsidRPr="001648A4" w:rsidRDefault="001648A4">
            <w:pPr>
              <w:pStyle w:val="ConsPlusNormal"/>
            </w:pPr>
            <w:r w:rsidRPr="001648A4">
              <w:t>Создание и организация функционирования группы кратковременного (дневного) пребывания детей с умственной отсталостью на базе ГСУСО "Петровск-Забайкальский детский дом-интернат для умственно отсталых детей" Забайкальского края (до 10 чел. в группе). Охват до 30 детей-инвалидов в год.</w:t>
            </w:r>
          </w:p>
          <w:p w:rsidR="001648A4" w:rsidRPr="001648A4" w:rsidRDefault="001648A4">
            <w:pPr>
              <w:pStyle w:val="ConsPlusNormal"/>
            </w:pPr>
            <w:r w:rsidRPr="001648A4">
              <w:lastRenderedPageBreak/>
              <w:t>Психологическое сопровождение 30 родителей, воспитывающих детей с выраженными нарушениями и проблемами в развитии, и оказание им специальной педагогической помощи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труда и социальной защиты Забайкальского края, ГСУСО</w:t>
            </w:r>
          </w:p>
          <w:p w:rsidR="001648A4" w:rsidRPr="001648A4" w:rsidRDefault="001648A4">
            <w:pPr>
              <w:pStyle w:val="ConsPlusNormal"/>
            </w:pPr>
            <w:r w:rsidRPr="001648A4">
              <w:t>"Петровск-Забайкальский детский дом-интернат для умственно отсталых детей" Забайкальского края</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12383,50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3820,40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4182,40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4380,70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5409,88</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2695,31</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1255,01</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1459,56</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2.4. Внедрение инновационных технологий социокультурной и социально-педагогической реабилитации детей-инвалидов на базе ГОУ "Центр образования" для детей-инвалидов Забайкальского края:</w:t>
            </w:r>
          </w:p>
          <w:p w:rsidR="001648A4" w:rsidRPr="001648A4" w:rsidRDefault="001648A4">
            <w:pPr>
              <w:pStyle w:val="ConsPlusNormal"/>
            </w:pPr>
            <w:r w:rsidRPr="001648A4">
              <w:t>1) технология "Киноман" (развитие творческих способностей, содействие самореализации детей-инвалидов посредством вовлечения в занятия в детской киностудии);</w:t>
            </w:r>
          </w:p>
          <w:p w:rsidR="001648A4" w:rsidRPr="001648A4" w:rsidRDefault="001648A4">
            <w:pPr>
              <w:pStyle w:val="ConsPlusNormal"/>
            </w:pPr>
            <w:r w:rsidRPr="001648A4">
              <w:t>2) технология "Открой свое сердце добру" (социально-педагогическая реабилитация детей с ДЦП дошкольного возраста);</w:t>
            </w:r>
          </w:p>
          <w:p w:rsidR="001648A4" w:rsidRPr="001648A4" w:rsidRDefault="001648A4">
            <w:pPr>
              <w:pStyle w:val="ConsPlusNormal"/>
            </w:pPr>
            <w:r w:rsidRPr="001648A4">
              <w:t>3) технология "Мне мир доступен стал" (социально-педагогическая реабилитация детей с нарушением слуха)</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Внедрение технологии социокультурной реабилитации детей-инвалидов "Киноман" в условиях образовательного учреждения (охват 90 детей-инвалидов ежегодно). Создание и организация функционирования детской киностудии. Организация выпуска серий видеороликов и анимационных фильмов "Сотвори добро" (300 дисков в год). Формирование нетерпимого отношения к различным проявлениям насилия по отношению к детям-инвалидам в молодежной среде. Формирование дружественного отношения к детям-инвалидам в обществе.</w:t>
            </w:r>
          </w:p>
          <w:p w:rsidR="001648A4" w:rsidRPr="001648A4" w:rsidRDefault="001648A4">
            <w:pPr>
              <w:pStyle w:val="ConsPlusNormal"/>
            </w:pPr>
            <w:r w:rsidRPr="001648A4">
              <w:t xml:space="preserve">Внедрение технологии "Открой свое сердце добру". Создание условий для реабилитации детей с ДЦП в условиях образовательных учреждений. Создание и организация функционирования группы кратковременного пребывания для детей-инвалидов с ДЦП дошкольного возраста при ГОУ </w:t>
            </w:r>
            <w:r w:rsidRPr="001648A4">
              <w:lastRenderedPageBreak/>
              <w:t>"Центр образования" для детей-инвалидов Забайкальского края. Охват до 300 детей-инвалидов с ДЦП группой кратковременного пребывания при ГОУ "Центр образования" для детей-инвалидов Забайкальского края в год.</w:t>
            </w:r>
          </w:p>
          <w:p w:rsidR="001648A4" w:rsidRPr="001648A4" w:rsidRDefault="001648A4">
            <w:pPr>
              <w:pStyle w:val="ConsPlusNormal"/>
            </w:pPr>
            <w:r w:rsidRPr="001648A4">
              <w:t>Внедрение технологии "Мне мир доступен стал". Создание условий для реабилитации 200 детей с нарушением слуха в условиях образовательного учреждения (ежегодно). Создание специализированного слухоречевого класса.</w:t>
            </w:r>
          </w:p>
          <w:p w:rsidR="001648A4" w:rsidRPr="001648A4" w:rsidRDefault="001648A4">
            <w:pPr>
              <w:pStyle w:val="ConsPlusNormal"/>
            </w:pPr>
            <w:r w:rsidRPr="001648A4">
              <w:t>Повышение уровня профессиональной компетенции по вопросам психолого-педагогической реабилитации детей-инвалидов в условиях образовательного учреждения 50 специалистов ГОУ "Центр образования" для детей-инвалидов Забайкальского края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образования, науки и молодежной политики Забайкальского края (далее - Минобразования),</w:t>
            </w:r>
          </w:p>
          <w:p w:rsidR="001648A4" w:rsidRPr="001648A4" w:rsidRDefault="001648A4">
            <w:pPr>
              <w:pStyle w:val="ConsPlusNormal"/>
            </w:pPr>
            <w:r w:rsidRPr="001648A4">
              <w:t>ГОУ "Центр образования" для детей-инвалидов Забайкальского края</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22816,74</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6054,70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8381,02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8381,02</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13258,74</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2525,60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5542,49</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5190,65</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2.5. Внедрение технологии социокультурной и социально-педагогической реабилитации</w:t>
            </w:r>
          </w:p>
          <w:p w:rsidR="001648A4" w:rsidRPr="001648A4" w:rsidRDefault="001648A4">
            <w:pPr>
              <w:pStyle w:val="ConsPlusNormal"/>
            </w:pPr>
            <w:r w:rsidRPr="001648A4">
              <w:t>слепых и слабовидящих детей "И я смогу"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Внедрение технологии социокультурной и социально-педагогической реабилитации детей-инвалидов "И я смогу"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p w:rsidR="001648A4" w:rsidRPr="001648A4" w:rsidRDefault="001648A4">
            <w:pPr>
              <w:pStyle w:val="ConsPlusNormal"/>
            </w:pPr>
            <w:r w:rsidRPr="001648A4">
              <w:lastRenderedPageBreak/>
              <w:t>Создание условий для реабилитации 99 незрячих и слабовидящих детей-инвалидов на базе общеобразовательного учреждения.</w:t>
            </w:r>
          </w:p>
          <w:p w:rsidR="001648A4" w:rsidRPr="001648A4" w:rsidRDefault="001648A4">
            <w:pPr>
              <w:pStyle w:val="ConsPlusNormal"/>
            </w:pPr>
            <w:r w:rsidRPr="001648A4">
              <w:t>Социальная адаптация незрячих и слабовидящих детей-инвалидов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Минобразования, ГСКОУ для воспитанников с ограниченными возможностями здоровья "Петровск-Забайкальская специальная коррекционная общеобразователь</w:t>
            </w:r>
            <w:r w:rsidRPr="001648A4">
              <w:lastRenderedPageBreak/>
              <w:t>ная школа" Забайкальского края</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16055,24</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5118,30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5468,47</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5468,47</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4229,78</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1795,00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1830,99</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603,79</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2.6. Реализация специальной социально-реабилитационной программы летнего отдыха и оздоровления неорганизованных детей-инвалидов "Академия укрепления здоровья" на базах государственных учреждений социального обслуживания:</w:t>
            </w:r>
          </w:p>
          <w:p w:rsidR="001648A4" w:rsidRPr="001648A4" w:rsidRDefault="001648A4">
            <w:pPr>
              <w:pStyle w:val="ConsPlusNormal"/>
            </w:pPr>
            <w:r w:rsidRPr="001648A4">
              <w:t>"Реабилитационный центр для детей и подростков с ограниченными возможностями "Спасатель", "Шерловогорский реабилитационный центр "Топаз", "Реабилитационный центр "Шиванда"</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Реализация специальной социально-реабилитационной программы летнего отдыха и оздоровления неорганизованных детей-инвалидов и их родителей "Академия укрепления здоровья".</w:t>
            </w:r>
          </w:p>
          <w:p w:rsidR="001648A4" w:rsidRPr="001648A4" w:rsidRDefault="001648A4">
            <w:pPr>
              <w:pStyle w:val="ConsPlusNormal"/>
            </w:pPr>
            <w:r w:rsidRPr="001648A4">
              <w:t>Организация до 4 смен совместного отдыха и оздоровления детей-инвалидов с родителями "Мать и дитя" на базах ГАУСО. Охват не менее 100 семей ежегодно.</w:t>
            </w:r>
          </w:p>
          <w:p w:rsidR="001648A4" w:rsidRPr="001648A4" w:rsidRDefault="001648A4">
            <w:pPr>
              <w:pStyle w:val="ConsPlusNormal"/>
            </w:pPr>
            <w:r w:rsidRPr="001648A4">
              <w:t>Создание условий для летнего отдыха и оздоровления (укрепления здоровья) детей с ограниченными возможностями.</w:t>
            </w:r>
          </w:p>
          <w:p w:rsidR="001648A4" w:rsidRPr="001648A4" w:rsidRDefault="001648A4">
            <w:pPr>
              <w:pStyle w:val="ConsPlusNormal"/>
            </w:pPr>
            <w:r w:rsidRPr="001648A4">
              <w:t>Интеграция в общество детей с ограниченными возможностями здоровья и жизнедеятельности и их родителей посредством организации совместного пребывания в условиях летнего лагеря детей-инвалидов и здоровых сверстников.</w:t>
            </w:r>
          </w:p>
          <w:p w:rsidR="001648A4" w:rsidRPr="001648A4" w:rsidRDefault="001648A4">
            <w:pPr>
              <w:pStyle w:val="ConsPlusNormal"/>
            </w:pPr>
            <w:r w:rsidRPr="001648A4">
              <w:t xml:space="preserve">Формирование навыков самостоятельного поведения у детей с ограниченными возможностями здоровья; приобретение ими новых навыков </w:t>
            </w:r>
            <w:r w:rsidRPr="001648A4">
              <w:lastRenderedPageBreak/>
              <w:t>самообслуживания.</w:t>
            </w:r>
          </w:p>
          <w:p w:rsidR="001648A4" w:rsidRPr="001648A4" w:rsidRDefault="001648A4">
            <w:pPr>
              <w:pStyle w:val="ConsPlusNormal"/>
            </w:pPr>
            <w:r w:rsidRPr="001648A4">
              <w:t>Приобщение семьи с ребенком-инвалидом к реабилитационному процессу.</w:t>
            </w:r>
          </w:p>
          <w:p w:rsidR="001648A4" w:rsidRPr="001648A4" w:rsidRDefault="001648A4">
            <w:pPr>
              <w:pStyle w:val="ConsPlusNormal"/>
            </w:pPr>
            <w:r w:rsidRPr="001648A4">
              <w:t>Общефизическое оздоровление не менее 1280 детей-инвалидов, детей с ограниченными возможностями здоровья ежегодно.</w:t>
            </w:r>
          </w:p>
          <w:p w:rsidR="001648A4" w:rsidRPr="001648A4" w:rsidRDefault="001648A4">
            <w:pPr>
              <w:pStyle w:val="ConsPlusNormal"/>
            </w:pPr>
            <w:r w:rsidRPr="001648A4">
              <w:t>Повышение уровня профессиональной компетенции 9 специалистов ГАУСО "Шиванда", "Спасатель", "Топаз" по программе повышения квалификации "Организация деятельности сотрудников лекотек" на базе ГБОУ ВПО МГППУ (программа рассчитана на 72 часа по дистанционному обучению)</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труда и социальной защиты Забайкальского края, ГАУСО</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45027,60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14353,60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14999,50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15674,50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13379,15</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4617,00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3439,60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5322,55</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2.7. 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p w:rsidR="001648A4" w:rsidRPr="001648A4" w:rsidRDefault="001648A4">
            <w:pPr>
              <w:pStyle w:val="ConsPlusNormal"/>
            </w:pPr>
            <w:r w:rsidRPr="001648A4">
              <w:t>Создание условий для совместного летнего отдыха и оздоровления (укрепления здоровья) 60 семей с детьми-инвалидами на базе детского лагеря отдыха "Солнышко" при ГОУ "Центр образования" для детей-инвалидов Забайкальского края (ежегодно).</w:t>
            </w:r>
          </w:p>
          <w:p w:rsidR="001648A4" w:rsidRPr="001648A4" w:rsidRDefault="001648A4">
            <w:pPr>
              <w:pStyle w:val="ConsPlusNormal"/>
            </w:pPr>
            <w:r w:rsidRPr="001648A4">
              <w:lastRenderedPageBreak/>
              <w:t>Интеграция в общество детей с ограниченными возможностями здоровья и жизнедеятельности и их родителей.</w:t>
            </w:r>
          </w:p>
          <w:p w:rsidR="001648A4" w:rsidRPr="001648A4" w:rsidRDefault="001648A4">
            <w:pPr>
              <w:pStyle w:val="ConsPlusNormal"/>
            </w:pPr>
            <w:r w:rsidRPr="001648A4">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1648A4" w:rsidRPr="001648A4" w:rsidRDefault="001648A4">
            <w:pPr>
              <w:pStyle w:val="ConsPlusNormal"/>
            </w:pPr>
            <w:r w:rsidRPr="001648A4">
              <w:t>Приобщение семьи с ребенком-инвалидом к реабилитационному процессу.</w:t>
            </w:r>
          </w:p>
          <w:p w:rsidR="001648A4" w:rsidRPr="001648A4" w:rsidRDefault="001648A4">
            <w:pPr>
              <w:pStyle w:val="ConsPlusNormal"/>
            </w:pPr>
            <w:r w:rsidRPr="001648A4">
              <w:t>Общефизическое оздоровление детей с ограниченными возможностями здоровья, укрепление здоровья 120 чел. (дети-инвалиды и их родители)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Минобразования</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11444,80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3682,40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3881,20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3881,20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2775,61</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773,00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1140,00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862,61</w:t>
            </w:r>
          </w:p>
        </w:tc>
      </w:tr>
      <w:tr w:rsidR="001648A4" w:rsidRPr="001648A4">
        <w:tc>
          <w:tcPr>
            <w:tcW w:w="155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67" w:name="Par2177"/>
            <w:bookmarkEnd w:id="67"/>
            <w:r w:rsidRPr="001648A4">
              <w:lastRenderedPageBreak/>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3.1. 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 на базах государственных учреждений социального обслуживания Забайкальского края:</w:t>
            </w:r>
          </w:p>
          <w:p w:rsidR="001648A4" w:rsidRPr="001648A4" w:rsidRDefault="001648A4">
            <w:pPr>
              <w:pStyle w:val="ConsPlusNormal"/>
            </w:pPr>
            <w:r w:rsidRPr="001648A4">
              <w:t>"Центр медико-социальной реабилитации инвалидов "Росток",</w:t>
            </w:r>
          </w:p>
          <w:p w:rsidR="001648A4" w:rsidRPr="001648A4" w:rsidRDefault="001648A4">
            <w:pPr>
              <w:pStyle w:val="ConsPlusNormal"/>
            </w:pPr>
            <w:r w:rsidRPr="001648A4">
              <w:t>"Шерловогорский реабилитационный центр "Топаз",</w:t>
            </w:r>
          </w:p>
          <w:p w:rsidR="001648A4" w:rsidRPr="001648A4" w:rsidRDefault="001648A4">
            <w:pPr>
              <w:pStyle w:val="ConsPlusNormal"/>
            </w:pPr>
            <w:r w:rsidRPr="001648A4">
              <w:t>"Акшинский социально-</w:t>
            </w:r>
            <w:r w:rsidRPr="001648A4">
              <w:lastRenderedPageBreak/>
              <w:t>реабилитационный центр для несовершеннолетних "Задор",</w:t>
            </w:r>
          </w:p>
          <w:p w:rsidR="001648A4" w:rsidRPr="001648A4" w:rsidRDefault="001648A4">
            <w:pPr>
              <w:pStyle w:val="ConsPlusNormal"/>
            </w:pPr>
            <w:r w:rsidRPr="001648A4">
              <w:t>"Балейский комплексный центр социального обслуживания населения "Золотинка",</w:t>
            </w:r>
          </w:p>
          <w:p w:rsidR="001648A4" w:rsidRPr="001648A4" w:rsidRDefault="001648A4">
            <w:pPr>
              <w:pStyle w:val="ConsPlusNormal"/>
            </w:pPr>
            <w:r w:rsidRPr="001648A4">
              <w:t>"Билитуйский социально-реабилитационный центр для несовершеннолетних "Подросток",</w:t>
            </w:r>
          </w:p>
          <w:p w:rsidR="001648A4" w:rsidRPr="001648A4" w:rsidRDefault="001648A4">
            <w:pPr>
              <w:pStyle w:val="ConsPlusNormal"/>
            </w:pPr>
            <w:r w:rsidRPr="001648A4">
              <w:t>"Борзинский комплексный центр социального обслуживания населения "Саранка",</w:t>
            </w:r>
          </w:p>
          <w:p w:rsidR="001648A4" w:rsidRPr="001648A4" w:rsidRDefault="001648A4">
            <w:pPr>
              <w:pStyle w:val="ConsPlusNormal"/>
            </w:pPr>
            <w:r w:rsidRPr="001648A4">
              <w:t>"Железнодорожный комплексный центр социального обслуживания населения "Радуга",</w:t>
            </w:r>
          </w:p>
          <w:p w:rsidR="001648A4" w:rsidRPr="001648A4" w:rsidRDefault="001648A4">
            <w:pPr>
              <w:pStyle w:val="ConsPlusNormal"/>
            </w:pPr>
            <w:r w:rsidRPr="001648A4">
              <w:t>"Ингодинский комплексный центр социального обслуживания населения "Милосердие",</w:t>
            </w:r>
          </w:p>
          <w:p w:rsidR="001648A4" w:rsidRPr="001648A4" w:rsidRDefault="001648A4">
            <w:pPr>
              <w:pStyle w:val="ConsPlusNormal"/>
            </w:pPr>
            <w:r w:rsidRPr="001648A4">
              <w:t>"Карымский комплексный центр социального обслуживания населения "Багульник",</w:t>
            </w:r>
          </w:p>
          <w:p w:rsidR="001648A4" w:rsidRPr="001648A4" w:rsidRDefault="001648A4">
            <w:pPr>
              <w:pStyle w:val="ConsPlusNormal"/>
            </w:pPr>
            <w:r w:rsidRPr="001648A4">
              <w:t>"Красночикойский комплексный центр социального обслуживания населения "Черемушки",</w:t>
            </w:r>
          </w:p>
          <w:p w:rsidR="001648A4" w:rsidRPr="001648A4" w:rsidRDefault="001648A4">
            <w:pPr>
              <w:pStyle w:val="ConsPlusNormal"/>
            </w:pPr>
            <w:r w:rsidRPr="001648A4">
              <w:t>"Краснокаменский социально-реабилитационный центр для несовершеннолетних "Доброта",</w:t>
            </w:r>
          </w:p>
          <w:p w:rsidR="001648A4" w:rsidRPr="001648A4" w:rsidRDefault="001648A4">
            <w:pPr>
              <w:pStyle w:val="ConsPlusNormal"/>
            </w:pPr>
            <w:r w:rsidRPr="001648A4">
              <w:t>"Нерчинский социально-реабилитационный центр для несовершеннолетних "Гарант",</w:t>
            </w:r>
          </w:p>
          <w:p w:rsidR="001648A4" w:rsidRPr="001648A4" w:rsidRDefault="001648A4">
            <w:pPr>
              <w:pStyle w:val="ConsPlusNormal"/>
            </w:pPr>
            <w:r w:rsidRPr="001648A4">
              <w:t>"Петровск-Забайкальский комплексный центр социального обслуживания населения "Ветеран",</w:t>
            </w:r>
          </w:p>
          <w:p w:rsidR="001648A4" w:rsidRPr="001648A4" w:rsidRDefault="001648A4">
            <w:pPr>
              <w:pStyle w:val="ConsPlusNormal"/>
            </w:pPr>
            <w:r w:rsidRPr="001648A4">
              <w:t>"Приаргунский комплексный центр социального обслуживания населения "Солнышко",</w:t>
            </w:r>
          </w:p>
          <w:p w:rsidR="001648A4" w:rsidRPr="001648A4" w:rsidRDefault="001648A4">
            <w:pPr>
              <w:pStyle w:val="ConsPlusNormal"/>
            </w:pPr>
            <w:r w:rsidRPr="001648A4">
              <w:t xml:space="preserve">"Улетовский социально-реабилитационный центр для </w:t>
            </w:r>
            <w:r w:rsidRPr="001648A4">
              <w:lastRenderedPageBreak/>
              <w:t>несовершеннолетних "Кедр",</w:t>
            </w:r>
          </w:p>
          <w:p w:rsidR="001648A4" w:rsidRPr="001648A4" w:rsidRDefault="001648A4">
            <w:pPr>
              <w:pStyle w:val="ConsPlusNormal"/>
            </w:pPr>
            <w:r w:rsidRPr="001648A4">
              <w:t>"Черновский комплексный центр социального обслуживания населения "Берегиня",</w:t>
            </w:r>
          </w:p>
          <w:p w:rsidR="001648A4" w:rsidRPr="001648A4" w:rsidRDefault="001648A4">
            <w:pPr>
              <w:pStyle w:val="ConsPlusNormal"/>
            </w:pPr>
            <w:r w:rsidRPr="001648A4">
              <w:t>"Шилкинский социально-реабилитационный центр для несовершеннолетних "Сибиряк",</w:t>
            </w:r>
          </w:p>
          <w:p w:rsidR="001648A4" w:rsidRPr="001648A4" w:rsidRDefault="001648A4">
            <w:pPr>
              <w:pStyle w:val="ConsPlusNormal"/>
            </w:pPr>
            <w:r w:rsidRPr="001648A4">
              <w:t>"Ясногорский социально-реабилитационный центр для несовершеннолетних "Родник"</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p>
          <w:p w:rsidR="001648A4" w:rsidRPr="001648A4" w:rsidRDefault="001648A4">
            <w:pPr>
              <w:pStyle w:val="ConsPlusNormal"/>
            </w:pPr>
            <w:r w:rsidRPr="001648A4">
              <w:t>Создание и функционирование 18 пунктов проката современного высокотехнологичного оборудования (средств реабилитации) для детей-инвалидов. Охват 1400 детей-</w:t>
            </w:r>
            <w:r w:rsidRPr="001648A4">
              <w:lastRenderedPageBreak/>
              <w:t>инвалидов.</w:t>
            </w:r>
          </w:p>
          <w:p w:rsidR="001648A4" w:rsidRPr="001648A4" w:rsidRDefault="001648A4">
            <w:pPr>
              <w:pStyle w:val="ConsPlusNormal"/>
            </w:pPr>
            <w:r w:rsidRPr="001648A4">
              <w:t>Обучение членов 1000 семей с детьми-инвалидами пользованию техническими средствами реабилитации.</w:t>
            </w:r>
          </w:p>
          <w:p w:rsidR="001648A4" w:rsidRPr="001648A4" w:rsidRDefault="001648A4">
            <w:pPr>
              <w:pStyle w:val="ConsPlusNormal"/>
            </w:pPr>
            <w:r w:rsidRPr="001648A4">
              <w:t>Получение детьми-инвалидами, прежде всего теми, кто проживает в отдаленных районах края, доступа к современному высокотехнологичному реабилитационному оборудованию</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труда и социальной защиты Забайкальского края,</w:t>
            </w:r>
          </w:p>
          <w:p w:rsidR="001648A4" w:rsidRPr="001648A4" w:rsidRDefault="001648A4">
            <w:pPr>
              <w:pStyle w:val="ConsPlusNormal"/>
            </w:pPr>
            <w:r w:rsidRPr="001648A4">
              <w:t>ГУСО</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17685,90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5865,50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5910,20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5910,20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11999,40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3975,80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3975,80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4047,80</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3.2. Внедрение технологии социокультурной реабилитации семей с детьми-инвалидами "Арттерапия" на базах ГУК Забайкальского края "Забайкальская краевая детско-юношеская библиотека им. Г.Р.Граубина", "Специализированная библиотека для слабовидящих и незрячих" (система творческой реабилитации инвалидов)</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Внедрение технологии социокультурной реабилитации семей с детьми-инвалидами "Арттерапия" на базах учреждений культуры.</w:t>
            </w:r>
          </w:p>
          <w:p w:rsidR="001648A4" w:rsidRPr="001648A4" w:rsidRDefault="001648A4">
            <w:pPr>
              <w:pStyle w:val="ConsPlusNormal"/>
            </w:pPr>
            <w:r w:rsidRPr="001648A4">
              <w:t>Создание площадок для самореализации семей, воспитывающих детей-инвалидов. Охват более 1500 семей с детьми-инвалидами в год.</w:t>
            </w:r>
          </w:p>
          <w:p w:rsidR="001648A4" w:rsidRPr="001648A4" w:rsidRDefault="001648A4">
            <w:pPr>
              <w:pStyle w:val="ConsPlusNormal"/>
            </w:pPr>
            <w:r w:rsidRPr="001648A4">
              <w:t>Повышение уровня профессиональной компетенции 9 специалистов ГУК "Забайкальская краевая детско-юношеская библиотека им.</w:t>
            </w:r>
          </w:p>
          <w:p w:rsidR="001648A4" w:rsidRPr="001648A4" w:rsidRDefault="001648A4">
            <w:pPr>
              <w:pStyle w:val="ConsPlusNormal"/>
            </w:pPr>
            <w:r w:rsidRPr="001648A4">
              <w:t xml:space="preserve">Г.Р.Граубина", "Специализированная библиотека для слабовидящих и незрячих": обучение работе с детьми-инвалидами на комплексе технических средств и оборудования лекотеки на базе ГБОУ ВПО МГППУ по программе повышения квалификации "Организация деятельности сотрудников лекотек" </w:t>
            </w:r>
            <w:r w:rsidRPr="001648A4">
              <w:lastRenderedPageBreak/>
              <w:t>(дистанционное обучение, 72 часа)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культуры Забайкальского края,</w:t>
            </w:r>
          </w:p>
          <w:p w:rsidR="001648A4" w:rsidRPr="001648A4" w:rsidRDefault="001648A4">
            <w:pPr>
              <w:pStyle w:val="ConsPlusNormal"/>
            </w:pPr>
            <w:r w:rsidRPr="001648A4">
              <w:t>ГУК</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11813,60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3801,00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4006,30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4006,3</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3432,58</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1317,31</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1387,27</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728,00</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3.3.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"Центр образования" для детей-инвалидов Забайкальского края,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 ГОУ "Урульгинская специально-коррекционная школа-интернат для детей с нарушением интеллекта", ГОУ "Центр психолого-медико-социального сопровождения "ДАР"</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Реализация программы "Создание условий для занятий детей-инвалидов и их семей физической культурой и спортом на спортивных комплексах, стадионах учреждений образования".</w:t>
            </w:r>
          </w:p>
          <w:p w:rsidR="001648A4" w:rsidRPr="001648A4" w:rsidRDefault="001648A4">
            <w:pPr>
              <w:pStyle w:val="ConsPlusNormal"/>
            </w:pPr>
            <w:r w:rsidRPr="001648A4">
              <w:t>Привлечение детей-инвалидов, детей с ограниченными возможностями здоровья, их семей к регулярным занятиям физической культурой и спортом. Охват 1200 детей-инвалидов, детей с ограниченными возможностями здоровья ежегодно</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Министерство физической культуры и спорта Забайкальского края,</w:t>
            </w:r>
          </w:p>
          <w:p w:rsidR="001648A4" w:rsidRPr="001648A4" w:rsidRDefault="001648A4">
            <w:pPr>
              <w:pStyle w:val="ConsPlusNormal"/>
            </w:pPr>
            <w:r w:rsidRPr="001648A4">
              <w:t>Минобразования,</w:t>
            </w:r>
          </w:p>
          <w:p w:rsidR="001648A4" w:rsidRPr="001648A4" w:rsidRDefault="001648A4">
            <w:pPr>
              <w:pStyle w:val="ConsPlusNormal"/>
            </w:pPr>
            <w:r w:rsidRPr="001648A4">
              <w:t>краевые общественные организации инвалидов</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5390,00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5390,00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1564,77</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1564,77</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155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68" w:name="Par2249"/>
            <w:bookmarkEnd w:id="68"/>
            <w:r w:rsidRPr="001648A4">
              <w:t>4. Совершенствование организационно-методических основ социальной реабилитации детей с ограниченными возможностями здоровья</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4.1. Формирование и ведение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социальной защиты населения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Формирование единого информационного поля актуальной информации о точном количестве семей с детьми-инвалидами, об их потребностях и нуждах, а также об услугах, которые получают и могут получить дети-инвалиды и их семьи.</w:t>
            </w:r>
          </w:p>
          <w:p w:rsidR="001648A4" w:rsidRPr="001648A4" w:rsidRDefault="001648A4">
            <w:pPr>
              <w:pStyle w:val="ConsPlusNormal"/>
            </w:pPr>
            <w:r w:rsidRPr="001648A4">
              <w:t>Организация межведомственного взаимодействия при оказании услуг семьям, воспитывающим детей-инвалидов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Министерство труда и социальной защиты Забайкальского края,</w:t>
            </w:r>
          </w:p>
          <w:p w:rsidR="001648A4" w:rsidRPr="001648A4" w:rsidRDefault="001648A4">
            <w:pPr>
              <w:pStyle w:val="ConsPlusNormal"/>
            </w:pPr>
            <w:r w:rsidRPr="001648A4">
              <w:t>Минобразования, Минздрав, ФКУ "Главное бюро медико-социальной экспертизы по Забайкальскому краю",</w:t>
            </w:r>
          </w:p>
          <w:p w:rsidR="001648A4" w:rsidRPr="001648A4" w:rsidRDefault="001648A4">
            <w:pPr>
              <w:pStyle w:val="ConsPlusNormal"/>
            </w:pPr>
            <w:r w:rsidRPr="001648A4">
              <w:t xml:space="preserve">Отделение </w:t>
            </w:r>
            <w:r w:rsidRPr="001648A4">
              <w:lastRenderedPageBreak/>
              <w:t>Пенсионного фонда Российской Федерации по Забайкальскому краю</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854,60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270,6</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292,00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4.2.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Создание банка аналитической информации о качестве жизни семей, имеющих детей-инвалидов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Министерство труда и социальной защиты Забайкальского края,</w:t>
            </w:r>
          </w:p>
          <w:p w:rsidR="001648A4" w:rsidRPr="001648A4" w:rsidRDefault="001648A4">
            <w:pPr>
              <w:pStyle w:val="ConsPlusNormal"/>
            </w:pPr>
            <w:r w:rsidRPr="001648A4">
              <w:t>ГУСО</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595,60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211,60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4.3. Внедрение инновационной технологии "Электронный банк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Создание электронного банка данных современных методов медико-социальной, социально-психологической реабилитации детей-инвалидов.</w:t>
            </w:r>
          </w:p>
          <w:p w:rsidR="001648A4" w:rsidRPr="001648A4" w:rsidRDefault="001648A4">
            <w:pPr>
              <w:pStyle w:val="ConsPlusNormal"/>
            </w:pPr>
            <w:r w:rsidRPr="001648A4">
              <w:t>Создание ГКУСО "Центр медико-социальной реабилитации инвалидов "Росток" Забайкальского края сайта, на котором будет размещена информация о современных методах медико-социальной, социально-психологической реабилитации детей-инвалидов.</w:t>
            </w:r>
          </w:p>
          <w:p w:rsidR="001648A4" w:rsidRPr="001648A4" w:rsidRDefault="001648A4">
            <w:pPr>
              <w:pStyle w:val="ConsPlusNormal"/>
            </w:pPr>
            <w:r w:rsidRPr="001648A4">
              <w:t>2228 семей с детьми-инвалидами получат методическую и консультативную помощь.</w:t>
            </w:r>
          </w:p>
          <w:p w:rsidR="001648A4" w:rsidRPr="001648A4" w:rsidRDefault="001648A4">
            <w:pPr>
              <w:pStyle w:val="ConsPlusNormal"/>
            </w:pPr>
            <w:r w:rsidRPr="001648A4">
              <w:t xml:space="preserve">Издание, тиражирование и распространение современных методов коррекционной деятельности в домашних условиях для родителей, воспитывающих детей-инвалидов, </w:t>
            </w:r>
            <w:r w:rsidRPr="001648A4">
              <w:lastRenderedPageBreak/>
              <w:t>проживающих в отдаленных районах Забайкальского края. Выпуск 300 методических пособий для родителей, воспитывающих детей-инвалидов, о современных методах медико-социальной, социально-психологической реабилитации детей-инвалидов в домашних условиях.</w:t>
            </w:r>
          </w:p>
          <w:p w:rsidR="001648A4" w:rsidRPr="001648A4" w:rsidRDefault="001648A4">
            <w:pPr>
              <w:pStyle w:val="ConsPlusNormal"/>
            </w:pPr>
            <w:r w:rsidRPr="001648A4">
              <w:t>Повышение уровня профессиональной компетенции специалистов ГКУСО "Центр медико-социальной реабилитации инвалидов "Росток" Забайкальского края: тренировка умения применять в процессе деятельности все виды существующих ресурсов, включая правовые нормы, официальные организации, институты помощи и развития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Министерство труда и социальной защиты Забайкальского края, ГКУСО "Центр медико-социальной реабилитации инвалидов "Росток" Забайкальского края</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356,20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356,20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690,00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690,00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lastRenderedPageBreak/>
              <w:t>4.4. Организация на базе Министерства труда и социальной защиты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Повышение профессиональной компетенции 450 специалистов различных ведомств, занимающихся проблемами детей-инвалидов, детей с ограниченными возможностями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Министерство труда и социальной защиты Забайкальского края,</w:t>
            </w:r>
          </w:p>
          <w:p w:rsidR="001648A4" w:rsidRPr="001648A4" w:rsidRDefault="001648A4">
            <w:pPr>
              <w:pStyle w:val="ConsPlusNormal"/>
            </w:pPr>
            <w:r w:rsidRPr="001648A4">
              <w:t>Минобразования, Минздрав,</w:t>
            </w:r>
          </w:p>
          <w:p w:rsidR="001648A4" w:rsidRPr="001648A4" w:rsidRDefault="001648A4">
            <w:pPr>
              <w:pStyle w:val="ConsPlusNormal"/>
            </w:pPr>
            <w:r w:rsidRPr="001648A4">
              <w:t>Министерство культуры Забайкальского края, Министерство физической культуры и спорта Забайкальского края,</w:t>
            </w:r>
          </w:p>
          <w:p w:rsidR="001648A4" w:rsidRPr="001648A4" w:rsidRDefault="001648A4">
            <w:pPr>
              <w:pStyle w:val="ConsPlusNormal"/>
            </w:pPr>
            <w:r w:rsidRPr="001648A4">
              <w:lastRenderedPageBreak/>
              <w:t>Государственная служба занятости населения Забайкальского края, вузы</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570,00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185,00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185,00</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155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69" w:name="Par2317"/>
            <w:bookmarkEnd w:id="69"/>
            <w:r w:rsidRPr="001648A4">
              <w:lastRenderedPageBreak/>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5.1. Привлечение муниципальных учреждений, предприятий, некоммерческих организаций к социальным акциям ("Соберем детей в школу", "Декада инвалидов" и другие) в помощь семьям, воспитывающим детей-инвалидов</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Привлечение внимания общества к существующим проблемам семей, воспитывающих детей-инвалидов. Создание банка данных организаций всех форм собственности, готовых на безвозмездной основе оказывать услуги детям-инвалидам и их родителям</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Министерство труда и социальной защиты Забайкальского края,</w:t>
            </w:r>
          </w:p>
          <w:p w:rsidR="001648A4" w:rsidRPr="001648A4" w:rsidRDefault="001648A4">
            <w:pPr>
              <w:pStyle w:val="ConsPlusNormal"/>
            </w:pPr>
            <w:r w:rsidRPr="001648A4">
              <w:t>Минобразования,</w:t>
            </w:r>
          </w:p>
          <w:p w:rsidR="001648A4" w:rsidRPr="001648A4" w:rsidRDefault="001648A4">
            <w:pPr>
              <w:pStyle w:val="ConsPlusNormal"/>
            </w:pPr>
            <w:r w:rsidRPr="001648A4">
              <w:t>ГУСО</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155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70" w:name="Par2334"/>
            <w:bookmarkEnd w:id="70"/>
            <w:r w:rsidRPr="001648A4">
              <w:t>6. Информационное сопровождение подпрограммы</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6.1. Информационное освещение в средствах массовой информации хода реализации подпрограммы и достигнутых результатов исполнения программы</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Повышение информированности населения о проблемах семей, воспитывающих детей-инвалидов, и их решении. Формирование в обществе дружественного отношения к детям-инвалидам</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Министерство труда и социальной защиты Забайкальского края</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Итого,</w:t>
            </w:r>
          </w:p>
          <w:p w:rsidR="001648A4" w:rsidRPr="001648A4" w:rsidRDefault="001648A4">
            <w:pPr>
              <w:pStyle w:val="ConsPlusNormal"/>
              <w:jc w:val="both"/>
            </w:pPr>
            <w:r w:rsidRPr="001648A4">
              <w:t>в том числе:</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Итого:</w:t>
            </w:r>
          </w:p>
          <w:p w:rsidR="001648A4" w:rsidRPr="001648A4" w:rsidRDefault="001648A4">
            <w:pPr>
              <w:pStyle w:val="ConsPlusNormal"/>
              <w:jc w:val="center"/>
            </w:pPr>
            <w:r w:rsidRPr="001648A4">
              <w:t>296305,67</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Краевой бюджет</w:t>
            </w:r>
          </w:p>
          <w:p w:rsidR="001648A4" w:rsidRPr="001648A4" w:rsidRDefault="001648A4">
            <w:pPr>
              <w:pStyle w:val="ConsPlusNormal"/>
              <w:jc w:val="center"/>
            </w:pPr>
            <w:r w:rsidRPr="001648A4">
              <w:t>207271,83</w:t>
            </w:r>
          </w:p>
        </w:tc>
        <w:tc>
          <w:tcPr>
            <w:tcW w:w="124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68775,80</w:t>
            </w:r>
          </w:p>
        </w:tc>
        <w:tc>
          <w:tcPr>
            <w:tcW w:w="124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67973,26</w:t>
            </w:r>
          </w:p>
        </w:tc>
        <w:tc>
          <w:tcPr>
            <w:tcW w:w="124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70522,77</w:t>
            </w:r>
          </w:p>
        </w:tc>
      </w:tr>
      <w:tr w:rsidR="001648A4" w:rsidRPr="001648A4">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lastRenderedPageBreak/>
              <w:t>89033,84</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lastRenderedPageBreak/>
              <w:t>29381,54</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29668,91</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29983,39</w:t>
            </w:r>
          </w:p>
        </w:tc>
      </w:tr>
    </w:tbl>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center"/>
        <w:outlineLvl w:val="2"/>
        <w:rPr>
          <w:b/>
          <w:bCs/>
        </w:rPr>
      </w:pPr>
      <w:bookmarkStart w:id="71" w:name="Par2372"/>
      <w:bookmarkEnd w:id="71"/>
      <w:r>
        <w:rPr>
          <w:b/>
          <w:bCs/>
        </w:rPr>
        <w:t>9.6. ПОДПРОГРАММА N 6</w:t>
      </w:r>
    </w:p>
    <w:p w:rsidR="001648A4" w:rsidRDefault="001648A4">
      <w:pPr>
        <w:pStyle w:val="ConsPlusNormal"/>
        <w:jc w:val="center"/>
        <w:rPr>
          <w:b/>
          <w:bCs/>
        </w:rPr>
      </w:pPr>
      <w:r>
        <w:rPr>
          <w:b/>
          <w:bCs/>
        </w:rPr>
        <w:t>"ВОСПИТАТЬ ДОБРОМ!"</w:t>
      </w:r>
    </w:p>
    <w:p w:rsidR="001648A4" w:rsidRDefault="001648A4">
      <w:pPr>
        <w:pStyle w:val="ConsPlusNormal"/>
        <w:jc w:val="both"/>
      </w:pPr>
    </w:p>
    <w:p w:rsidR="001648A4" w:rsidRDefault="001648A4">
      <w:pPr>
        <w:pStyle w:val="ConsPlusNormal"/>
        <w:jc w:val="center"/>
        <w:outlineLvl w:val="3"/>
      </w:pPr>
      <w:bookmarkStart w:id="72" w:name="Par2375"/>
      <w:bookmarkEnd w:id="72"/>
      <w:r>
        <w:t>ПАСПОРТ ПОДПРОГРАММЫ</w:t>
      </w:r>
    </w:p>
    <w:p w:rsidR="001648A4" w:rsidRDefault="001648A4">
      <w:pPr>
        <w:pStyle w:val="ConsPlusNormal"/>
        <w:jc w:val="center"/>
      </w:pPr>
      <w:r>
        <w:t>"ВОСПИТАТЬ ДОБРОМ!"</w:t>
      </w:r>
    </w:p>
    <w:p w:rsidR="001648A4" w:rsidRDefault="001648A4">
      <w:pPr>
        <w:pStyle w:val="ConsPlusNormal"/>
        <w:jc w:val="center"/>
        <w:sectPr w:rsidR="001648A4">
          <w:headerReference w:type="default" r:id="rId84"/>
          <w:footerReference w:type="default" r:id="rId85"/>
          <w:pgSz w:w="16838" w:h="11906" w:orient="landscape"/>
          <w:pgMar w:top="1133" w:right="1440" w:bottom="566" w:left="1440" w:header="0" w:footer="0" w:gutter="0"/>
          <w:cols w:space="720"/>
          <w:noEndnote/>
        </w:sectPr>
      </w:pP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2154"/>
        <w:gridCol w:w="1531"/>
        <w:gridCol w:w="134"/>
        <w:gridCol w:w="1075"/>
        <w:gridCol w:w="404"/>
        <w:gridCol w:w="595"/>
        <w:gridCol w:w="964"/>
      </w:tblGrid>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Ответственный исполнитель подпрограммы</w:t>
            </w:r>
          </w:p>
        </w:tc>
        <w:tc>
          <w:tcPr>
            <w:tcW w:w="6857" w:type="dxa"/>
            <w:gridSpan w:val="7"/>
            <w:tcMar>
              <w:top w:w="102" w:type="dxa"/>
              <w:left w:w="62" w:type="dxa"/>
              <w:bottom w:w="102" w:type="dxa"/>
              <w:right w:w="62" w:type="dxa"/>
            </w:tcMar>
          </w:tcPr>
          <w:p w:rsidR="001648A4" w:rsidRPr="001648A4" w:rsidRDefault="001648A4">
            <w:pPr>
              <w:pStyle w:val="ConsPlusNormal"/>
              <w:jc w:val="both"/>
            </w:pPr>
            <w:r w:rsidRPr="001648A4">
              <w:t>Министерство труда и социальной защиты Забайкальского края</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Соисполнители подпрограммы</w:t>
            </w:r>
          </w:p>
        </w:tc>
        <w:tc>
          <w:tcPr>
            <w:tcW w:w="6857" w:type="dxa"/>
            <w:gridSpan w:val="7"/>
            <w:tcMar>
              <w:top w:w="102" w:type="dxa"/>
              <w:left w:w="62" w:type="dxa"/>
              <w:bottom w:w="102" w:type="dxa"/>
              <w:right w:w="62" w:type="dxa"/>
            </w:tcMar>
          </w:tcPr>
          <w:p w:rsidR="001648A4" w:rsidRPr="001648A4" w:rsidRDefault="001648A4">
            <w:pPr>
              <w:pStyle w:val="ConsPlusNormal"/>
              <w:jc w:val="both"/>
            </w:pPr>
            <w:r w:rsidRPr="001648A4">
              <w:t>Министерство труда и социальной защиты Забайкальского края;</w:t>
            </w:r>
          </w:p>
          <w:p w:rsidR="001648A4" w:rsidRPr="001648A4" w:rsidRDefault="001648A4">
            <w:pPr>
              <w:pStyle w:val="ConsPlusNormal"/>
              <w:jc w:val="both"/>
            </w:pPr>
            <w:r w:rsidRPr="001648A4">
              <w:t>Министерство образования, науки и молодежной политики;</w:t>
            </w:r>
          </w:p>
          <w:p w:rsidR="001648A4" w:rsidRPr="001648A4" w:rsidRDefault="001648A4">
            <w:pPr>
              <w:pStyle w:val="ConsPlusNormal"/>
              <w:jc w:val="both"/>
            </w:pPr>
            <w:r w:rsidRPr="001648A4">
              <w:t>комиссия по делам несовершеннолетних и защите их прав в Забайкальском крае;</w:t>
            </w:r>
          </w:p>
          <w:p w:rsidR="001648A4" w:rsidRPr="001648A4" w:rsidRDefault="001648A4">
            <w:pPr>
              <w:pStyle w:val="ConsPlusNormal"/>
              <w:jc w:val="both"/>
            </w:pPr>
            <w:r w:rsidRPr="001648A4">
              <w:t>федеральное государственное бюджетное образовательное учреждение высшего профессионального образования "Забайкальский государственный университет" (далее - ЗабГУ);</w:t>
            </w:r>
          </w:p>
          <w:p w:rsidR="001648A4" w:rsidRPr="001648A4" w:rsidRDefault="001648A4">
            <w:pPr>
              <w:pStyle w:val="ConsPlusNormal"/>
              <w:jc w:val="both"/>
            </w:pPr>
            <w:r w:rsidRPr="001648A4">
              <w:t>государственные учреждения социального обслуживания (социально-реабилитационные центры для несовершеннолетних, комплексные центры социального обслуживания населения) (далее - ГУСО);</w:t>
            </w:r>
          </w:p>
          <w:p w:rsidR="001648A4" w:rsidRPr="001648A4" w:rsidRDefault="001648A4">
            <w:pPr>
              <w:pStyle w:val="ConsPlusNormal"/>
              <w:jc w:val="both"/>
            </w:pPr>
            <w:r w:rsidRPr="001648A4">
              <w:t>Ассоциация государственных учреждений социального обслуживания "Содружество" Забайкальского края</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Срок реализации подпрограммы</w:t>
            </w:r>
          </w:p>
        </w:tc>
        <w:tc>
          <w:tcPr>
            <w:tcW w:w="6857" w:type="dxa"/>
            <w:gridSpan w:val="7"/>
            <w:tcMar>
              <w:top w:w="102" w:type="dxa"/>
              <w:left w:w="62" w:type="dxa"/>
              <w:bottom w:w="102" w:type="dxa"/>
              <w:right w:w="62" w:type="dxa"/>
            </w:tcMar>
          </w:tcPr>
          <w:p w:rsidR="001648A4" w:rsidRPr="001648A4" w:rsidRDefault="001648A4">
            <w:pPr>
              <w:pStyle w:val="ConsPlusNormal"/>
              <w:jc w:val="both"/>
            </w:pPr>
            <w:r w:rsidRPr="001648A4">
              <w:t>2014 - 2015 годы</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Цель подпрограммы</w:t>
            </w:r>
          </w:p>
        </w:tc>
        <w:tc>
          <w:tcPr>
            <w:tcW w:w="6857" w:type="dxa"/>
            <w:gridSpan w:val="7"/>
            <w:tcMar>
              <w:top w:w="102" w:type="dxa"/>
              <w:left w:w="62" w:type="dxa"/>
              <w:bottom w:w="102" w:type="dxa"/>
              <w:right w:w="62" w:type="dxa"/>
            </w:tcMar>
          </w:tcPr>
          <w:p w:rsidR="001648A4" w:rsidRPr="001648A4" w:rsidRDefault="001648A4">
            <w:pPr>
              <w:pStyle w:val="ConsPlusNormal"/>
              <w:jc w:val="both"/>
            </w:pPr>
            <w:r w:rsidRPr="001648A4">
              <w:t>Повышение на территории Забайкальского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Задачи подпрограммы</w:t>
            </w:r>
          </w:p>
        </w:tc>
        <w:tc>
          <w:tcPr>
            <w:tcW w:w="6857" w:type="dxa"/>
            <w:gridSpan w:val="7"/>
            <w:tcMar>
              <w:top w:w="102" w:type="dxa"/>
              <w:left w:w="62" w:type="dxa"/>
              <w:bottom w:w="102" w:type="dxa"/>
              <w:right w:w="62" w:type="dxa"/>
            </w:tcMar>
          </w:tcPr>
          <w:p w:rsidR="001648A4" w:rsidRPr="001648A4" w:rsidRDefault="001648A4">
            <w:pPr>
              <w:pStyle w:val="ConsPlusNormal"/>
              <w:jc w:val="both"/>
            </w:pPr>
            <w:r w:rsidRPr="001648A4">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p w:rsidR="001648A4" w:rsidRPr="001648A4" w:rsidRDefault="001648A4">
            <w:pPr>
              <w:pStyle w:val="ConsPlusNormal"/>
              <w:jc w:val="both"/>
            </w:pPr>
            <w:r w:rsidRPr="001648A4">
              <w:t>2. Внедрение эффективных технологий, способствующих снижению жестокости и агрессии в детской среде.</w:t>
            </w:r>
          </w:p>
          <w:p w:rsidR="001648A4" w:rsidRPr="001648A4" w:rsidRDefault="001648A4">
            <w:pPr>
              <w:pStyle w:val="ConsPlusNormal"/>
              <w:jc w:val="both"/>
            </w:pPr>
            <w:r w:rsidRPr="001648A4">
              <w:t>3. 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p w:rsidR="001648A4" w:rsidRPr="001648A4" w:rsidRDefault="001648A4">
            <w:pPr>
              <w:pStyle w:val="ConsPlusNormal"/>
              <w:jc w:val="both"/>
            </w:pPr>
            <w:r w:rsidRPr="001648A4">
              <w:t>4. Развитие кадрового обеспечения системы профилактики насилия и жестокого обращения в отношении детей</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Целевые группы, на которые направлена деятельность по подпрограмме (количественные и качественные характеристики)</w:t>
            </w:r>
          </w:p>
        </w:tc>
        <w:tc>
          <w:tcPr>
            <w:tcW w:w="6857" w:type="dxa"/>
            <w:gridSpan w:val="7"/>
            <w:tcMar>
              <w:top w:w="102" w:type="dxa"/>
              <w:left w:w="62" w:type="dxa"/>
              <w:bottom w:w="102" w:type="dxa"/>
              <w:right w:w="62" w:type="dxa"/>
            </w:tcMar>
          </w:tcPr>
          <w:p w:rsidR="001648A4" w:rsidRPr="001648A4" w:rsidRDefault="001648A4">
            <w:pPr>
              <w:pStyle w:val="ConsPlusNormal"/>
              <w:jc w:val="both"/>
            </w:pPr>
            <w:r w:rsidRPr="001648A4">
              <w:t>Дети из семей с риском жестокого обращения - 900 чел.;</w:t>
            </w:r>
          </w:p>
          <w:p w:rsidR="001648A4" w:rsidRPr="001648A4" w:rsidRDefault="001648A4">
            <w:pPr>
              <w:pStyle w:val="ConsPlusNormal"/>
              <w:jc w:val="both"/>
            </w:pPr>
            <w:r w:rsidRPr="001648A4">
              <w:t>дети из семей, находящихся в социально опасном положении, - 2468 чел.;</w:t>
            </w:r>
          </w:p>
          <w:p w:rsidR="001648A4" w:rsidRPr="001648A4" w:rsidRDefault="001648A4">
            <w:pPr>
              <w:pStyle w:val="ConsPlusNormal"/>
              <w:jc w:val="both"/>
            </w:pPr>
            <w:r w:rsidRPr="001648A4">
              <w:t>дети и женщины, пострадавшие от жестокого обращения и преступных посягательств, - 846 чел.;</w:t>
            </w:r>
          </w:p>
          <w:p w:rsidR="001648A4" w:rsidRPr="001648A4" w:rsidRDefault="001648A4">
            <w:pPr>
              <w:pStyle w:val="ConsPlusNormal"/>
              <w:jc w:val="both"/>
            </w:pPr>
            <w:r w:rsidRPr="001648A4">
              <w:t>специалисты, работающие с детьми, в том числе в учреждениях для детей различной ведомственной принадлежности, - 1235 чел.;</w:t>
            </w:r>
          </w:p>
          <w:p w:rsidR="001648A4" w:rsidRPr="001648A4" w:rsidRDefault="001648A4">
            <w:pPr>
              <w:pStyle w:val="ConsPlusNormal"/>
              <w:jc w:val="both"/>
            </w:pPr>
            <w:r w:rsidRPr="001648A4">
              <w:t>родители, не выполняющие обязанности по воспитанию, обучению и содержанию детей, - 5140 чел.</w:t>
            </w:r>
          </w:p>
        </w:tc>
      </w:tr>
      <w:tr w:rsidR="001648A4" w:rsidRPr="001648A4">
        <w:tc>
          <w:tcPr>
            <w:tcW w:w="2721" w:type="dxa"/>
            <w:vMerge w:val="restart"/>
            <w:tcMar>
              <w:top w:w="102" w:type="dxa"/>
              <w:left w:w="62" w:type="dxa"/>
              <w:bottom w:w="102" w:type="dxa"/>
              <w:right w:w="62" w:type="dxa"/>
            </w:tcMar>
          </w:tcPr>
          <w:p w:rsidR="001648A4" w:rsidRPr="001648A4" w:rsidRDefault="001648A4">
            <w:pPr>
              <w:pStyle w:val="ConsPlusNormal"/>
            </w:pPr>
            <w:r w:rsidRPr="001648A4">
              <w:t>Важнейшие целевые индикаторы и показатели</w:t>
            </w:r>
          </w:p>
        </w:tc>
        <w:tc>
          <w:tcPr>
            <w:tcW w:w="3819" w:type="dxa"/>
            <w:gridSpan w:val="3"/>
            <w:tcMar>
              <w:top w:w="102" w:type="dxa"/>
              <w:left w:w="62" w:type="dxa"/>
              <w:bottom w:w="102" w:type="dxa"/>
              <w:right w:w="62" w:type="dxa"/>
            </w:tcMar>
          </w:tcPr>
          <w:p w:rsidR="001648A4" w:rsidRPr="001648A4" w:rsidRDefault="001648A4">
            <w:pPr>
              <w:pStyle w:val="ConsPlusNormal"/>
              <w:jc w:val="center"/>
            </w:pPr>
            <w:r w:rsidRPr="001648A4">
              <w:t>Индикаторы и показатели</w:t>
            </w:r>
          </w:p>
        </w:tc>
        <w:tc>
          <w:tcPr>
            <w:tcW w:w="1075" w:type="dxa"/>
            <w:tcMar>
              <w:top w:w="102" w:type="dxa"/>
              <w:left w:w="62" w:type="dxa"/>
              <w:bottom w:w="102" w:type="dxa"/>
              <w:right w:w="62" w:type="dxa"/>
            </w:tcMar>
          </w:tcPr>
          <w:p w:rsidR="001648A4" w:rsidRPr="001648A4" w:rsidRDefault="001648A4">
            <w:pPr>
              <w:pStyle w:val="ConsPlusNormal"/>
              <w:jc w:val="center"/>
            </w:pPr>
            <w:r w:rsidRPr="001648A4">
              <w:t>2013 год</w:t>
            </w:r>
          </w:p>
        </w:tc>
        <w:tc>
          <w:tcPr>
            <w:tcW w:w="999" w:type="dxa"/>
            <w:gridSpan w:val="2"/>
            <w:tcMar>
              <w:top w:w="102" w:type="dxa"/>
              <w:left w:w="62" w:type="dxa"/>
              <w:bottom w:w="102" w:type="dxa"/>
              <w:right w:w="62" w:type="dxa"/>
            </w:tcMar>
          </w:tcPr>
          <w:p w:rsidR="001648A4" w:rsidRPr="001648A4" w:rsidRDefault="001648A4">
            <w:pPr>
              <w:pStyle w:val="ConsPlusNormal"/>
              <w:jc w:val="center"/>
            </w:pPr>
            <w:r w:rsidRPr="001648A4">
              <w:t>2014 год</w:t>
            </w:r>
          </w:p>
        </w:tc>
        <w:tc>
          <w:tcPr>
            <w:tcW w:w="964" w:type="dxa"/>
            <w:tcMar>
              <w:top w:w="102" w:type="dxa"/>
              <w:left w:w="62" w:type="dxa"/>
              <w:bottom w:w="102" w:type="dxa"/>
              <w:right w:w="62" w:type="dxa"/>
            </w:tcMar>
          </w:tcPr>
          <w:p w:rsidR="001648A4" w:rsidRPr="001648A4" w:rsidRDefault="001648A4">
            <w:pPr>
              <w:pStyle w:val="ConsPlusNormal"/>
              <w:jc w:val="center"/>
            </w:pPr>
            <w:r w:rsidRPr="001648A4">
              <w:t>2015 год</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819" w:type="dxa"/>
            <w:gridSpan w:val="3"/>
            <w:tcMar>
              <w:top w:w="102" w:type="dxa"/>
              <w:left w:w="62" w:type="dxa"/>
              <w:bottom w:w="102" w:type="dxa"/>
              <w:right w:w="62" w:type="dxa"/>
            </w:tcMar>
          </w:tcPr>
          <w:p w:rsidR="001648A4" w:rsidRPr="001648A4" w:rsidRDefault="001648A4">
            <w:pPr>
              <w:pStyle w:val="ConsPlusNormal"/>
              <w:jc w:val="both"/>
            </w:pPr>
            <w:r w:rsidRPr="001648A4">
              <w:t>Численность детей, отобранных у родителей при непосредственной угрозе жизни или здоровью детей, чел.</w:t>
            </w:r>
          </w:p>
        </w:tc>
        <w:tc>
          <w:tcPr>
            <w:tcW w:w="1075" w:type="dxa"/>
            <w:tcMar>
              <w:top w:w="102" w:type="dxa"/>
              <w:left w:w="62" w:type="dxa"/>
              <w:bottom w:w="102" w:type="dxa"/>
              <w:right w:w="62" w:type="dxa"/>
            </w:tcMar>
          </w:tcPr>
          <w:p w:rsidR="001648A4" w:rsidRPr="001648A4" w:rsidRDefault="001648A4">
            <w:pPr>
              <w:pStyle w:val="ConsPlusNormal"/>
              <w:jc w:val="center"/>
            </w:pPr>
            <w:r w:rsidRPr="001648A4">
              <w:t>95</w:t>
            </w:r>
          </w:p>
        </w:tc>
        <w:tc>
          <w:tcPr>
            <w:tcW w:w="999" w:type="dxa"/>
            <w:gridSpan w:val="2"/>
            <w:tcMar>
              <w:top w:w="102" w:type="dxa"/>
              <w:left w:w="62" w:type="dxa"/>
              <w:bottom w:w="102" w:type="dxa"/>
              <w:right w:w="62" w:type="dxa"/>
            </w:tcMar>
          </w:tcPr>
          <w:p w:rsidR="001648A4" w:rsidRPr="001648A4" w:rsidRDefault="001648A4">
            <w:pPr>
              <w:pStyle w:val="ConsPlusNormal"/>
              <w:jc w:val="center"/>
            </w:pPr>
            <w:r w:rsidRPr="001648A4">
              <w:t>80</w:t>
            </w:r>
          </w:p>
        </w:tc>
        <w:tc>
          <w:tcPr>
            <w:tcW w:w="964" w:type="dxa"/>
            <w:tcMar>
              <w:top w:w="102" w:type="dxa"/>
              <w:left w:w="62" w:type="dxa"/>
              <w:bottom w:w="102" w:type="dxa"/>
              <w:right w:w="62" w:type="dxa"/>
            </w:tcMar>
          </w:tcPr>
          <w:p w:rsidR="001648A4" w:rsidRPr="001648A4" w:rsidRDefault="001648A4">
            <w:pPr>
              <w:pStyle w:val="ConsPlusNormal"/>
              <w:jc w:val="center"/>
            </w:pPr>
            <w:r w:rsidRPr="001648A4">
              <w:t>65</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819" w:type="dxa"/>
            <w:gridSpan w:val="3"/>
            <w:tcMar>
              <w:top w:w="102" w:type="dxa"/>
              <w:left w:w="62" w:type="dxa"/>
              <w:bottom w:w="102" w:type="dxa"/>
              <w:right w:w="62" w:type="dxa"/>
            </w:tcMar>
          </w:tcPr>
          <w:p w:rsidR="001648A4" w:rsidRPr="001648A4" w:rsidRDefault="001648A4">
            <w:pPr>
              <w:pStyle w:val="ConsPlusNormal"/>
              <w:jc w:val="both"/>
            </w:pPr>
            <w:r w:rsidRPr="001648A4">
              <w:t>Численность родителей, лишенных родительских прав в связи с жестоким обращением с детьми, чел.</w:t>
            </w:r>
          </w:p>
        </w:tc>
        <w:tc>
          <w:tcPr>
            <w:tcW w:w="1075" w:type="dxa"/>
            <w:tcMar>
              <w:top w:w="102" w:type="dxa"/>
              <w:left w:w="62" w:type="dxa"/>
              <w:bottom w:w="102" w:type="dxa"/>
              <w:right w:w="62" w:type="dxa"/>
            </w:tcMar>
          </w:tcPr>
          <w:p w:rsidR="001648A4" w:rsidRPr="001648A4" w:rsidRDefault="001648A4">
            <w:pPr>
              <w:pStyle w:val="ConsPlusNormal"/>
              <w:jc w:val="center"/>
            </w:pPr>
            <w:r w:rsidRPr="001648A4">
              <w:t>37</w:t>
            </w:r>
          </w:p>
        </w:tc>
        <w:tc>
          <w:tcPr>
            <w:tcW w:w="999" w:type="dxa"/>
            <w:gridSpan w:val="2"/>
            <w:tcMar>
              <w:top w:w="102" w:type="dxa"/>
              <w:left w:w="62" w:type="dxa"/>
              <w:bottom w:w="102" w:type="dxa"/>
              <w:right w:w="62" w:type="dxa"/>
            </w:tcMar>
          </w:tcPr>
          <w:p w:rsidR="001648A4" w:rsidRPr="001648A4" w:rsidRDefault="001648A4">
            <w:pPr>
              <w:pStyle w:val="ConsPlusNormal"/>
              <w:jc w:val="center"/>
            </w:pPr>
            <w:r w:rsidRPr="001648A4">
              <w:t>22</w:t>
            </w:r>
          </w:p>
        </w:tc>
        <w:tc>
          <w:tcPr>
            <w:tcW w:w="964" w:type="dxa"/>
            <w:tcMar>
              <w:top w:w="102" w:type="dxa"/>
              <w:left w:w="62" w:type="dxa"/>
              <w:bottom w:w="102" w:type="dxa"/>
              <w:right w:w="62" w:type="dxa"/>
            </w:tcMar>
          </w:tcPr>
          <w:p w:rsidR="001648A4" w:rsidRPr="001648A4" w:rsidRDefault="001648A4">
            <w:pPr>
              <w:pStyle w:val="ConsPlusNormal"/>
              <w:jc w:val="center"/>
            </w:pPr>
            <w:r w:rsidRPr="001648A4">
              <w:t>18</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819" w:type="dxa"/>
            <w:gridSpan w:val="3"/>
            <w:tcMar>
              <w:top w:w="102" w:type="dxa"/>
              <w:left w:w="62" w:type="dxa"/>
              <w:bottom w:w="102" w:type="dxa"/>
              <w:right w:w="62" w:type="dxa"/>
            </w:tcMar>
          </w:tcPr>
          <w:p w:rsidR="001648A4" w:rsidRPr="001648A4" w:rsidRDefault="001648A4">
            <w:pPr>
              <w:pStyle w:val="ConsPlusNormal"/>
              <w:jc w:val="both"/>
            </w:pPr>
            <w:r w:rsidRPr="001648A4">
              <w:t>Численность несовершеннолетних, потерпевших от преступных посягательств, чел.</w:t>
            </w:r>
          </w:p>
        </w:tc>
        <w:tc>
          <w:tcPr>
            <w:tcW w:w="1075" w:type="dxa"/>
            <w:tcMar>
              <w:top w:w="102" w:type="dxa"/>
              <w:left w:w="62" w:type="dxa"/>
              <w:bottom w:w="102" w:type="dxa"/>
              <w:right w:w="62" w:type="dxa"/>
            </w:tcMar>
          </w:tcPr>
          <w:p w:rsidR="001648A4" w:rsidRPr="001648A4" w:rsidRDefault="001648A4">
            <w:pPr>
              <w:pStyle w:val="ConsPlusNormal"/>
              <w:jc w:val="center"/>
            </w:pPr>
            <w:r w:rsidRPr="001648A4">
              <w:t>1217</w:t>
            </w:r>
          </w:p>
        </w:tc>
        <w:tc>
          <w:tcPr>
            <w:tcW w:w="999" w:type="dxa"/>
            <w:gridSpan w:val="2"/>
            <w:tcMar>
              <w:top w:w="102" w:type="dxa"/>
              <w:left w:w="62" w:type="dxa"/>
              <w:bottom w:w="102" w:type="dxa"/>
              <w:right w:w="62" w:type="dxa"/>
            </w:tcMar>
          </w:tcPr>
          <w:p w:rsidR="001648A4" w:rsidRPr="001648A4" w:rsidRDefault="001648A4">
            <w:pPr>
              <w:pStyle w:val="ConsPlusNormal"/>
              <w:jc w:val="center"/>
            </w:pPr>
            <w:r w:rsidRPr="001648A4">
              <w:t>1180</w:t>
            </w:r>
          </w:p>
        </w:tc>
        <w:tc>
          <w:tcPr>
            <w:tcW w:w="964" w:type="dxa"/>
            <w:tcMar>
              <w:top w:w="102" w:type="dxa"/>
              <w:left w:w="62" w:type="dxa"/>
              <w:bottom w:w="102" w:type="dxa"/>
              <w:right w:w="62" w:type="dxa"/>
            </w:tcMar>
          </w:tcPr>
          <w:p w:rsidR="001648A4" w:rsidRPr="001648A4" w:rsidRDefault="001648A4">
            <w:pPr>
              <w:pStyle w:val="ConsPlusNormal"/>
              <w:jc w:val="center"/>
            </w:pPr>
            <w:r w:rsidRPr="001648A4">
              <w:t>1050</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819" w:type="dxa"/>
            <w:gridSpan w:val="3"/>
            <w:tcMar>
              <w:top w:w="102" w:type="dxa"/>
              <w:left w:w="62" w:type="dxa"/>
              <w:bottom w:w="102" w:type="dxa"/>
              <w:right w:w="62" w:type="dxa"/>
            </w:tcMar>
          </w:tcPr>
          <w:p w:rsidR="001648A4" w:rsidRPr="001648A4" w:rsidRDefault="001648A4">
            <w:pPr>
              <w:pStyle w:val="ConsPlusNormal"/>
              <w:jc w:val="both"/>
            </w:pPr>
            <w:r w:rsidRPr="001648A4">
              <w:t>Число детей, находящихся в социально опасном положении, прошедших курс стационарной социальной реабилитации, чел.</w:t>
            </w:r>
          </w:p>
        </w:tc>
        <w:tc>
          <w:tcPr>
            <w:tcW w:w="1075" w:type="dxa"/>
            <w:tcMar>
              <w:top w:w="102" w:type="dxa"/>
              <w:left w:w="62" w:type="dxa"/>
              <w:bottom w:w="102" w:type="dxa"/>
              <w:right w:w="62" w:type="dxa"/>
            </w:tcMar>
          </w:tcPr>
          <w:p w:rsidR="001648A4" w:rsidRPr="001648A4" w:rsidRDefault="001648A4">
            <w:pPr>
              <w:pStyle w:val="ConsPlusNormal"/>
              <w:jc w:val="center"/>
            </w:pPr>
            <w:r w:rsidRPr="001648A4">
              <w:t>1816</w:t>
            </w:r>
          </w:p>
        </w:tc>
        <w:tc>
          <w:tcPr>
            <w:tcW w:w="999" w:type="dxa"/>
            <w:gridSpan w:val="2"/>
            <w:tcMar>
              <w:top w:w="102" w:type="dxa"/>
              <w:left w:w="62" w:type="dxa"/>
              <w:bottom w:w="102" w:type="dxa"/>
              <w:right w:w="62" w:type="dxa"/>
            </w:tcMar>
          </w:tcPr>
          <w:p w:rsidR="001648A4" w:rsidRPr="001648A4" w:rsidRDefault="001648A4">
            <w:pPr>
              <w:pStyle w:val="ConsPlusNormal"/>
              <w:jc w:val="center"/>
            </w:pPr>
            <w:r w:rsidRPr="001648A4">
              <w:t>2043</w:t>
            </w:r>
          </w:p>
        </w:tc>
        <w:tc>
          <w:tcPr>
            <w:tcW w:w="964" w:type="dxa"/>
            <w:tcMar>
              <w:top w:w="102" w:type="dxa"/>
              <w:left w:w="62" w:type="dxa"/>
              <w:bottom w:w="102" w:type="dxa"/>
              <w:right w:w="62" w:type="dxa"/>
            </w:tcMar>
          </w:tcPr>
          <w:p w:rsidR="001648A4" w:rsidRPr="001648A4" w:rsidRDefault="001648A4">
            <w:pPr>
              <w:pStyle w:val="ConsPlusNormal"/>
              <w:jc w:val="center"/>
            </w:pPr>
            <w:r w:rsidRPr="001648A4">
              <w:t>2270</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819" w:type="dxa"/>
            <w:gridSpan w:val="3"/>
            <w:tcMar>
              <w:top w:w="102" w:type="dxa"/>
              <w:left w:w="62" w:type="dxa"/>
              <w:bottom w:w="102" w:type="dxa"/>
              <w:right w:w="62" w:type="dxa"/>
            </w:tcMar>
          </w:tcPr>
          <w:p w:rsidR="001648A4" w:rsidRPr="001648A4" w:rsidRDefault="001648A4">
            <w:pPr>
              <w:pStyle w:val="ConsPlusNormal"/>
              <w:jc w:val="both"/>
            </w:pPr>
            <w:r w:rsidRPr="001648A4">
              <w:t>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чел.</w:t>
            </w:r>
          </w:p>
        </w:tc>
        <w:tc>
          <w:tcPr>
            <w:tcW w:w="1075" w:type="dxa"/>
            <w:tcMar>
              <w:top w:w="102" w:type="dxa"/>
              <w:left w:w="62" w:type="dxa"/>
              <w:bottom w:w="102" w:type="dxa"/>
              <w:right w:w="62" w:type="dxa"/>
            </w:tcMar>
          </w:tcPr>
          <w:p w:rsidR="001648A4" w:rsidRPr="001648A4" w:rsidRDefault="001648A4">
            <w:pPr>
              <w:pStyle w:val="ConsPlusNormal"/>
              <w:jc w:val="center"/>
            </w:pPr>
            <w:r w:rsidRPr="001648A4">
              <w:t>5000</w:t>
            </w:r>
          </w:p>
        </w:tc>
        <w:tc>
          <w:tcPr>
            <w:tcW w:w="999" w:type="dxa"/>
            <w:gridSpan w:val="2"/>
            <w:tcMar>
              <w:top w:w="102" w:type="dxa"/>
              <w:left w:w="62" w:type="dxa"/>
              <w:bottom w:w="102" w:type="dxa"/>
              <w:right w:w="62" w:type="dxa"/>
            </w:tcMar>
          </w:tcPr>
          <w:p w:rsidR="001648A4" w:rsidRPr="001648A4" w:rsidRDefault="001648A4">
            <w:pPr>
              <w:pStyle w:val="ConsPlusNormal"/>
              <w:jc w:val="center"/>
            </w:pPr>
            <w:r w:rsidRPr="001648A4">
              <w:t>10000</w:t>
            </w:r>
          </w:p>
        </w:tc>
        <w:tc>
          <w:tcPr>
            <w:tcW w:w="964" w:type="dxa"/>
            <w:tcMar>
              <w:top w:w="102" w:type="dxa"/>
              <w:left w:w="62" w:type="dxa"/>
              <w:bottom w:w="102" w:type="dxa"/>
              <w:right w:w="62" w:type="dxa"/>
            </w:tcMar>
          </w:tcPr>
          <w:p w:rsidR="001648A4" w:rsidRPr="001648A4" w:rsidRDefault="001648A4">
            <w:pPr>
              <w:pStyle w:val="ConsPlusNormal"/>
              <w:jc w:val="center"/>
            </w:pPr>
            <w:r w:rsidRPr="001648A4">
              <w:t>15000</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819" w:type="dxa"/>
            <w:gridSpan w:val="3"/>
            <w:tcMar>
              <w:top w:w="102" w:type="dxa"/>
              <w:left w:w="62" w:type="dxa"/>
              <w:bottom w:w="102" w:type="dxa"/>
              <w:right w:w="62" w:type="dxa"/>
            </w:tcMar>
          </w:tcPr>
          <w:p w:rsidR="001648A4" w:rsidRPr="001648A4" w:rsidRDefault="001648A4">
            <w:pPr>
              <w:pStyle w:val="ConsPlusNormal"/>
              <w:jc w:val="both"/>
            </w:pPr>
            <w:r w:rsidRPr="001648A4">
              <w:t>Число женщин с детьми, получивших квалифицированную реабилитационную помощь специалистов на базе отделений помощи женщинам с детьми, пострадавшим от насилия, чел.</w:t>
            </w:r>
          </w:p>
        </w:tc>
        <w:tc>
          <w:tcPr>
            <w:tcW w:w="1075" w:type="dxa"/>
            <w:tcMar>
              <w:top w:w="102" w:type="dxa"/>
              <w:left w:w="62" w:type="dxa"/>
              <w:bottom w:w="102" w:type="dxa"/>
              <w:right w:w="62" w:type="dxa"/>
            </w:tcMar>
          </w:tcPr>
          <w:p w:rsidR="001648A4" w:rsidRPr="001648A4" w:rsidRDefault="001648A4">
            <w:pPr>
              <w:pStyle w:val="ConsPlusNormal"/>
              <w:jc w:val="center"/>
            </w:pPr>
            <w:r w:rsidRPr="001648A4">
              <w:t>276</w:t>
            </w:r>
          </w:p>
        </w:tc>
        <w:tc>
          <w:tcPr>
            <w:tcW w:w="999" w:type="dxa"/>
            <w:gridSpan w:val="2"/>
            <w:tcMar>
              <w:top w:w="102" w:type="dxa"/>
              <w:left w:w="62" w:type="dxa"/>
              <w:bottom w:w="102" w:type="dxa"/>
              <w:right w:w="62" w:type="dxa"/>
            </w:tcMar>
          </w:tcPr>
          <w:p w:rsidR="001648A4" w:rsidRPr="001648A4" w:rsidRDefault="001648A4">
            <w:pPr>
              <w:pStyle w:val="ConsPlusNormal"/>
              <w:jc w:val="center"/>
            </w:pPr>
            <w:r w:rsidRPr="001648A4">
              <w:t>276</w:t>
            </w:r>
          </w:p>
        </w:tc>
        <w:tc>
          <w:tcPr>
            <w:tcW w:w="964" w:type="dxa"/>
            <w:tcMar>
              <w:top w:w="102" w:type="dxa"/>
              <w:left w:w="62" w:type="dxa"/>
              <w:bottom w:w="102" w:type="dxa"/>
              <w:right w:w="62" w:type="dxa"/>
            </w:tcMar>
          </w:tcPr>
          <w:p w:rsidR="001648A4" w:rsidRPr="001648A4" w:rsidRDefault="001648A4">
            <w:pPr>
              <w:pStyle w:val="ConsPlusNormal"/>
              <w:jc w:val="center"/>
            </w:pPr>
            <w:r w:rsidRPr="001648A4">
              <w:t>276</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819" w:type="dxa"/>
            <w:gridSpan w:val="3"/>
            <w:tcMar>
              <w:top w:w="102" w:type="dxa"/>
              <w:left w:w="62" w:type="dxa"/>
              <w:bottom w:w="102" w:type="dxa"/>
              <w:right w:w="62" w:type="dxa"/>
            </w:tcMar>
          </w:tcPr>
          <w:p w:rsidR="001648A4" w:rsidRPr="001648A4" w:rsidRDefault="001648A4">
            <w:pPr>
              <w:pStyle w:val="ConsPlusNormal"/>
              <w:jc w:val="both"/>
            </w:pPr>
            <w:r w:rsidRPr="001648A4">
              <w:t>Число граждан, повысивших уровень информированности о формах насилия в отношении детей и ответственности за действия, направленные против детей, правилах безопасности для детей, чел.</w:t>
            </w:r>
          </w:p>
        </w:tc>
        <w:tc>
          <w:tcPr>
            <w:tcW w:w="1075" w:type="dxa"/>
            <w:tcMar>
              <w:top w:w="102" w:type="dxa"/>
              <w:left w:w="62" w:type="dxa"/>
              <w:bottom w:w="102" w:type="dxa"/>
              <w:right w:w="62" w:type="dxa"/>
            </w:tcMar>
          </w:tcPr>
          <w:p w:rsidR="001648A4" w:rsidRPr="001648A4" w:rsidRDefault="001648A4">
            <w:pPr>
              <w:pStyle w:val="ConsPlusNormal"/>
              <w:jc w:val="center"/>
            </w:pPr>
            <w:r w:rsidRPr="001648A4">
              <w:t>6000</w:t>
            </w:r>
          </w:p>
        </w:tc>
        <w:tc>
          <w:tcPr>
            <w:tcW w:w="999" w:type="dxa"/>
            <w:gridSpan w:val="2"/>
            <w:tcMar>
              <w:top w:w="102" w:type="dxa"/>
              <w:left w:w="62" w:type="dxa"/>
              <w:bottom w:w="102" w:type="dxa"/>
              <w:right w:w="62" w:type="dxa"/>
            </w:tcMar>
          </w:tcPr>
          <w:p w:rsidR="001648A4" w:rsidRPr="001648A4" w:rsidRDefault="001648A4">
            <w:pPr>
              <w:pStyle w:val="ConsPlusNormal"/>
              <w:jc w:val="center"/>
            </w:pPr>
            <w:r w:rsidRPr="001648A4">
              <w:t>6000</w:t>
            </w:r>
          </w:p>
        </w:tc>
        <w:tc>
          <w:tcPr>
            <w:tcW w:w="964" w:type="dxa"/>
            <w:tcMar>
              <w:top w:w="102" w:type="dxa"/>
              <w:left w:w="62" w:type="dxa"/>
              <w:bottom w:w="102" w:type="dxa"/>
              <w:right w:w="62" w:type="dxa"/>
            </w:tcMar>
          </w:tcPr>
          <w:p w:rsidR="001648A4" w:rsidRPr="001648A4" w:rsidRDefault="001648A4">
            <w:pPr>
              <w:pStyle w:val="ConsPlusNormal"/>
              <w:jc w:val="center"/>
            </w:pPr>
            <w:r w:rsidRPr="001648A4">
              <w:t>6000</w:t>
            </w:r>
          </w:p>
        </w:tc>
      </w:tr>
      <w:tr w:rsidR="001648A4" w:rsidRPr="001648A4">
        <w:tc>
          <w:tcPr>
            <w:tcW w:w="2721" w:type="dxa"/>
            <w:vMerge/>
            <w:tcMar>
              <w:top w:w="102" w:type="dxa"/>
              <w:left w:w="62" w:type="dxa"/>
              <w:bottom w:w="102" w:type="dxa"/>
              <w:right w:w="62" w:type="dxa"/>
            </w:tcMar>
          </w:tcPr>
          <w:p w:rsidR="001648A4" w:rsidRPr="001648A4" w:rsidRDefault="001648A4">
            <w:pPr>
              <w:pStyle w:val="ConsPlusNormal"/>
              <w:jc w:val="both"/>
            </w:pPr>
          </w:p>
        </w:tc>
        <w:tc>
          <w:tcPr>
            <w:tcW w:w="3819" w:type="dxa"/>
            <w:gridSpan w:val="3"/>
            <w:tcMar>
              <w:top w:w="102" w:type="dxa"/>
              <w:left w:w="62" w:type="dxa"/>
              <w:bottom w:w="102" w:type="dxa"/>
              <w:right w:w="62" w:type="dxa"/>
            </w:tcMar>
          </w:tcPr>
          <w:p w:rsidR="001648A4" w:rsidRPr="001648A4" w:rsidRDefault="001648A4">
            <w:pPr>
              <w:pStyle w:val="ConsPlusNormal"/>
              <w:jc w:val="both"/>
            </w:pPr>
            <w:r w:rsidRPr="001648A4">
              <w:t>Число специалистов, работающих с детьми, прошедших обучение, повысивших свою квалификацию, чел.</w:t>
            </w:r>
          </w:p>
        </w:tc>
        <w:tc>
          <w:tcPr>
            <w:tcW w:w="1075" w:type="dxa"/>
            <w:tcMar>
              <w:top w:w="102" w:type="dxa"/>
              <w:left w:w="62" w:type="dxa"/>
              <w:bottom w:w="102" w:type="dxa"/>
              <w:right w:w="62" w:type="dxa"/>
            </w:tcMar>
          </w:tcPr>
          <w:p w:rsidR="001648A4" w:rsidRPr="001648A4" w:rsidRDefault="001648A4">
            <w:pPr>
              <w:pStyle w:val="ConsPlusNormal"/>
              <w:jc w:val="center"/>
            </w:pPr>
            <w:r w:rsidRPr="001648A4">
              <w:t>395</w:t>
            </w:r>
          </w:p>
        </w:tc>
        <w:tc>
          <w:tcPr>
            <w:tcW w:w="999" w:type="dxa"/>
            <w:gridSpan w:val="2"/>
            <w:tcMar>
              <w:top w:w="102" w:type="dxa"/>
              <w:left w:w="62" w:type="dxa"/>
              <w:bottom w:w="102" w:type="dxa"/>
              <w:right w:w="62" w:type="dxa"/>
            </w:tcMar>
          </w:tcPr>
          <w:p w:rsidR="001648A4" w:rsidRPr="001648A4" w:rsidRDefault="001648A4">
            <w:pPr>
              <w:pStyle w:val="ConsPlusNormal"/>
              <w:jc w:val="center"/>
            </w:pPr>
            <w:r w:rsidRPr="001648A4">
              <w:t>415</w:t>
            </w:r>
          </w:p>
        </w:tc>
        <w:tc>
          <w:tcPr>
            <w:tcW w:w="964" w:type="dxa"/>
            <w:tcMar>
              <w:top w:w="102" w:type="dxa"/>
              <w:left w:w="62" w:type="dxa"/>
              <w:bottom w:w="102" w:type="dxa"/>
              <w:right w:w="62" w:type="dxa"/>
            </w:tcMar>
          </w:tcPr>
          <w:p w:rsidR="001648A4" w:rsidRPr="001648A4" w:rsidRDefault="001648A4">
            <w:pPr>
              <w:pStyle w:val="ConsPlusNormal"/>
              <w:jc w:val="center"/>
            </w:pPr>
            <w:r w:rsidRPr="001648A4">
              <w:t>425</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r w:rsidRPr="001648A4">
              <w:t>Ожидаемые значения показателей конечных результатов реализации подпрограммы</w:t>
            </w:r>
          </w:p>
        </w:tc>
        <w:tc>
          <w:tcPr>
            <w:tcW w:w="6857" w:type="dxa"/>
            <w:gridSpan w:val="7"/>
            <w:tcMar>
              <w:top w:w="102" w:type="dxa"/>
              <w:left w:w="62" w:type="dxa"/>
              <w:bottom w:w="102" w:type="dxa"/>
              <w:right w:w="62" w:type="dxa"/>
            </w:tcMar>
          </w:tcPr>
          <w:p w:rsidR="001648A4" w:rsidRPr="001648A4" w:rsidRDefault="001648A4">
            <w:pPr>
              <w:pStyle w:val="ConsPlusNormal"/>
              <w:jc w:val="both"/>
            </w:pPr>
            <w:r w:rsidRPr="001648A4">
              <w:t>Реализация мероприятий подпрограммы позволит:</w:t>
            </w:r>
          </w:p>
          <w:p w:rsidR="001648A4" w:rsidRPr="001648A4" w:rsidRDefault="001648A4">
            <w:pPr>
              <w:pStyle w:val="ConsPlusNormal"/>
              <w:jc w:val="both"/>
            </w:pPr>
            <w:r w:rsidRPr="001648A4">
              <w:t>1) повысить в Забайкальском крае уровень межведомственного взаимодействия органов и учреждений по профилактике насилия и жестокого обращения в отношении детей, реабилитации детей, ставших жертвами насилия и преступных посягательств;</w:t>
            </w:r>
          </w:p>
          <w:p w:rsidR="001648A4" w:rsidRPr="001648A4" w:rsidRDefault="001648A4">
            <w:pPr>
              <w:pStyle w:val="ConsPlusNormal"/>
              <w:jc w:val="both"/>
            </w:pPr>
            <w:r w:rsidRPr="001648A4">
              <w:t>2) увеличить число детей, находящихся в социально опасном положении, прошедших курс стационарной социальной реабилитации, до 2270 чел.;</w:t>
            </w:r>
          </w:p>
          <w:p w:rsidR="001648A4" w:rsidRPr="001648A4" w:rsidRDefault="001648A4">
            <w:pPr>
              <w:pStyle w:val="ConsPlusNormal"/>
              <w:jc w:val="both"/>
            </w:pPr>
            <w:r w:rsidRPr="001648A4">
              <w:t>3) сократить число родителей, лишенных родительских прав в связи с жестоким обращением с детьми;</w:t>
            </w:r>
          </w:p>
          <w:p w:rsidR="001648A4" w:rsidRPr="001648A4" w:rsidRDefault="001648A4">
            <w:pPr>
              <w:pStyle w:val="ConsPlusNormal"/>
              <w:jc w:val="both"/>
            </w:pPr>
            <w:r w:rsidRPr="001648A4">
              <w:t>4) снизить число несовершеннолетних, потерпевших от преступных посягательств, до 1050 чел.;</w:t>
            </w:r>
          </w:p>
          <w:p w:rsidR="001648A4" w:rsidRPr="001648A4" w:rsidRDefault="001648A4">
            <w:pPr>
              <w:pStyle w:val="ConsPlusNormal"/>
              <w:jc w:val="both"/>
            </w:pPr>
            <w:r w:rsidRPr="001648A4">
              <w:t>5) увеличить число специалистов, подготовленных к работе по профилактике жестокого обращения с детьми и реабилитации детей, пострадавших от насилия, до 1235 чел.;</w:t>
            </w:r>
          </w:p>
          <w:p w:rsidR="001648A4" w:rsidRPr="001648A4" w:rsidRDefault="001648A4">
            <w:pPr>
              <w:pStyle w:val="ConsPlusNormal"/>
              <w:jc w:val="both"/>
            </w:pPr>
            <w:r w:rsidRPr="001648A4">
              <w:t xml:space="preserve">6) увеличить число женщин с детьми, получивших квалифицированную реабилитационную помощь специалистов на базе отделений помощи </w:t>
            </w:r>
            <w:r w:rsidRPr="001648A4">
              <w:lastRenderedPageBreak/>
              <w:t>женщинам с несовершеннолетними детьми, пострадавшим от насилия, до 846 чел.;</w:t>
            </w:r>
          </w:p>
          <w:p w:rsidR="001648A4" w:rsidRPr="001648A4" w:rsidRDefault="001648A4">
            <w:pPr>
              <w:pStyle w:val="ConsPlusNormal"/>
              <w:jc w:val="both"/>
            </w:pPr>
            <w:r w:rsidRPr="001648A4">
              <w:t>7) увеличить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до 15000 чел.;</w:t>
            </w:r>
          </w:p>
          <w:p w:rsidR="001648A4" w:rsidRPr="001648A4" w:rsidRDefault="001648A4">
            <w:pPr>
              <w:pStyle w:val="ConsPlusNormal"/>
              <w:jc w:val="both"/>
            </w:pPr>
            <w:r w:rsidRPr="001648A4">
              <w:t>8) повысить число граждан, информированных о формах насилия в отношении детей, об ответственности за действия, направленные против детей, о правилах безопасности для детей, до 108000 чел.</w:t>
            </w:r>
          </w:p>
        </w:tc>
      </w:tr>
      <w:tr w:rsidR="001648A4" w:rsidRPr="001648A4">
        <w:tc>
          <w:tcPr>
            <w:tcW w:w="2721" w:type="dxa"/>
            <w:tcMar>
              <w:top w:w="102" w:type="dxa"/>
              <w:left w:w="62" w:type="dxa"/>
              <w:bottom w:w="102" w:type="dxa"/>
              <w:right w:w="62" w:type="dxa"/>
            </w:tcMar>
          </w:tcPr>
          <w:p w:rsidR="001648A4" w:rsidRPr="001648A4" w:rsidRDefault="001648A4">
            <w:pPr>
              <w:pStyle w:val="ConsPlusNormal"/>
            </w:pPr>
          </w:p>
        </w:tc>
        <w:tc>
          <w:tcPr>
            <w:tcW w:w="6857" w:type="dxa"/>
            <w:gridSpan w:val="7"/>
            <w:tcBorders>
              <w:bottom w:val="single" w:sz="4" w:space="0" w:color="auto"/>
            </w:tcBorders>
            <w:tcMar>
              <w:top w:w="102" w:type="dxa"/>
              <w:left w:w="62" w:type="dxa"/>
              <w:bottom w:w="102" w:type="dxa"/>
              <w:right w:w="62" w:type="dxa"/>
            </w:tcMar>
          </w:tcPr>
          <w:p w:rsidR="001648A4" w:rsidRPr="001648A4" w:rsidRDefault="001648A4">
            <w:pPr>
              <w:pStyle w:val="ConsPlusNormal"/>
              <w:jc w:val="right"/>
            </w:pPr>
            <w:r w:rsidRPr="001648A4">
              <w:t>(рублей)</w:t>
            </w:r>
          </w:p>
        </w:tc>
      </w:tr>
      <w:tr w:rsidR="001648A4" w:rsidRPr="001648A4">
        <w:tc>
          <w:tcPr>
            <w:tcW w:w="2721" w:type="dxa"/>
            <w:vMerge w:val="restart"/>
            <w:tcBorders>
              <w:right w:val="single" w:sz="4" w:space="0" w:color="auto"/>
            </w:tcBorders>
            <w:tcMar>
              <w:top w:w="102" w:type="dxa"/>
              <w:left w:w="62" w:type="dxa"/>
              <w:bottom w:w="102" w:type="dxa"/>
              <w:right w:w="62" w:type="dxa"/>
            </w:tcMar>
          </w:tcPr>
          <w:p w:rsidR="001648A4" w:rsidRPr="001648A4" w:rsidRDefault="001648A4">
            <w:pPr>
              <w:pStyle w:val="ConsPlusNormal"/>
            </w:pPr>
            <w:r w:rsidRPr="001648A4">
              <w:t>Объем и источники финансирования подпрограммы (в текущих ценах года разработки, по годам реализации и источникам финансирования)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Источники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год</w:t>
            </w:r>
          </w:p>
        </w:tc>
        <w:tc>
          <w:tcPr>
            <w:tcW w:w="16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год</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 год</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Бюджет Забайкальского края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21266940</w:t>
            </w:r>
          </w:p>
        </w:tc>
        <w:tc>
          <w:tcPr>
            <w:tcW w:w="16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21552670</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22364260</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Бюджет Фонда поддержки детей, находящихся в трудной жизненной ситуации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9224764</w:t>
            </w:r>
          </w:p>
        </w:tc>
        <w:tc>
          <w:tcPr>
            <w:tcW w:w="16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12721810</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13161480</w:t>
            </w:r>
          </w:p>
        </w:tc>
      </w:tr>
      <w:tr w:rsidR="001648A4" w:rsidRPr="001648A4">
        <w:tc>
          <w:tcPr>
            <w:tcW w:w="2721" w:type="dxa"/>
            <w:vMerge/>
            <w:tcBorders>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Внебюджетные средства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6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r>
    </w:tbl>
    <w:p w:rsidR="001648A4" w:rsidRDefault="001648A4">
      <w:pPr>
        <w:pStyle w:val="ConsPlusNormal"/>
        <w:jc w:val="both"/>
      </w:pPr>
    </w:p>
    <w:p w:rsidR="001648A4" w:rsidRDefault="001648A4">
      <w:pPr>
        <w:pStyle w:val="ConsPlusNormal"/>
        <w:jc w:val="center"/>
        <w:outlineLvl w:val="3"/>
      </w:pPr>
      <w:bookmarkStart w:id="73" w:name="Par2469"/>
      <w:bookmarkEnd w:id="73"/>
      <w:r>
        <w:t>1. ОПИСАНИЕ ПРОБЛЕМЫ ЖЕСТОКОГО ОБРАЩЕНИЯ С ДЕТЬМИ</w:t>
      </w:r>
    </w:p>
    <w:p w:rsidR="001648A4" w:rsidRDefault="001648A4">
      <w:pPr>
        <w:pStyle w:val="ConsPlusNormal"/>
        <w:jc w:val="center"/>
      </w:pPr>
      <w:r>
        <w:t>И ОБОСНОВАНИЕ НЕОБХОДИМОСТИ ЕЕ РЕШЕНИЯ</w:t>
      </w:r>
    </w:p>
    <w:p w:rsidR="001648A4" w:rsidRDefault="001648A4">
      <w:pPr>
        <w:pStyle w:val="ConsPlusNormal"/>
        <w:jc w:val="center"/>
      </w:pPr>
      <w:r>
        <w:t>ПРОГРАММНО-ЦЕЛЕВЫМ МЕТОДОМ</w:t>
      </w:r>
    </w:p>
    <w:p w:rsidR="001648A4" w:rsidRDefault="001648A4">
      <w:pPr>
        <w:pStyle w:val="ConsPlusNormal"/>
        <w:jc w:val="both"/>
      </w:pPr>
    </w:p>
    <w:p w:rsidR="001648A4" w:rsidRDefault="001648A4">
      <w:pPr>
        <w:pStyle w:val="ConsPlusNormal"/>
        <w:ind w:firstLine="540"/>
        <w:jc w:val="both"/>
      </w:pPr>
      <w:r>
        <w:t xml:space="preserve">Согласно Всеобщей </w:t>
      </w:r>
      <w:hyperlink r:id="rId86" w:tooltip="&quot;Всеобщая декларация прав человека&quot; (принята Генеральной Ассамблеей ООН 10.12.1948){КонсультантПлюс}" w:history="1">
        <w:r>
          <w:rPr>
            <w:color w:val="0000FF"/>
          </w:rPr>
          <w:t>декларации</w:t>
        </w:r>
      </w:hyperlink>
      <w:r>
        <w:t xml:space="preserve"> прав человека, принятой Генеральной Ассамблеей ООН 10 декабря 1948 года, дети имеют право на особую заботу и помощь. В последнее десятилетие обеспечение благополучного и защищенного детства является одним из основных национальных приоритетов России. В соответствии с Национальной </w:t>
      </w:r>
      <w:hyperlink r:id="rId87" w:tooltip="Указ Президента РФ от 01.06.2012 N 761 &quot;О Национальной стратегии действий в интересах детей на 2012 - 2017 годы&quot;{КонсультантПлюс}" w:history="1">
        <w:r>
          <w:rPr>
            <w:color w:val="0000FF"/>
          </w:rPr>
          <w:t>стратегией</w:t>
        </w:r>
      </w:hyperlink>
      <w:r>
        <w:t xml:space="preserve"> действий в интересах детей на 2012 - 2017 годы, утвержденной Указом Президента Российской Федерации от 1 июня 2012 года N 761, для обеспечения соблюдения прав и законных интересов ребенка в России должна быть сформирована система, обеспечивающая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 правовое просвещение; предоставление реабилитационной помощи каждому ребенку, ставшему жертвой жестокого обращения или преступных посягательств.</w:t>
      </w:r>
    </w:p>
    <w:p w:rsidR="001648A4" w:rsidRDefault="001648A4">
      <w:pPr>
        <w:pStyle w:val="ConsPlusNormal"/>
        <w:ind w:firstLine="540"/>
        <w:jc w:val="both"/>
      </w:pPr>
      <w:r>
        <w:t>Укрепление института семьи, обеспечение прав и законных интересов несовершеннолетних, защита детей от преступных посягательств, обеспечение системы комплексной поддержки семьи, формирование полноценной системы подготовки и повышения квалификации специалистов, работающих с детьми и в интересах детей, являются приоритетными направлениями социальной политики Забайкальского края.</w:t>
      </w:r>
    </w:p>
    <w:p w:rsidR="001648A4" w:rsidRDefault="001648A4">
      <w:pPr>
        <w:pStyle w:val="ConsPlusNormal"/>
        <w:ind w:firstLine="540"/>
        <w:jc w:val="both"/>
      </w:pPr>
      <w:hyperlink r:id="rId88" w:tooltip="Закон Забайкальского края от 09.03.2010 N 336-ЗЗК (ред. от 09.04.2014) &quot;О защите нравственности и здоровья детей в Забайкальском крае&quot; (принят Законодательным Собранием Забайкальского края 17.02.2010){КонсультантПлюс}" w:history="1">
        <w:r>
          <w:rPr>
            <w:color w:val="0000FF"/>
          </w:rPr>
          <w:t>Законом</w:t>
        </w:r>
      </w:hyperlink>
      <w:r>
        <w:t xml:space="preserve"> Забайкальского края от 9 марта 2010 года N 336-ЗЗК "О защите нравственности и здоровья детей" установлены меры по обеспечению здоровья, физической, интеллектуальной, нравственной и психической безопасности детей в Забайкальском крае.</w:t>
      </w:r>
    </w:p>
    <w:p w:rsidR="001648A4" w:rsidRDefault="001648A4">
      <w:pPr>
        <w:pStyle w:val="ConsPlusNormal"/>
        <w:ind w:firstLine="540"/>
        <w:jc w:val="both"/>
      </w:pPr>
      <w:r>
        <w:t>С 2011 года в Забайкальском крае реализуется Концепция развития и укрепления института семьи в Забайкальском крае на 2011 - 2015 годы, одобренная распоряжением Правительства Забайкальского края от 28 декабря 2010 года N 715-р, которая призвана системно решать задачи укрепления семьи и семейных ценностей, обеспечения ее интересов в процессе общественного развития, обеспечения защиты социально уязвимых семей, создания необходимых условий для реализации семьей своих функций на основе преимущественно самостоятельного жизнеобеспечения.</w:t>
      </w:r>
    </w:p>
    <w:p w:rsidR="001648A4" w:rsidRDefault="001648A4">
      <w:pPr>
        <w:pStyle w:val="ConsPlusNormal"/>
        <w:ind w:firstLine="540"/>
        <w:jc w:val="both"/>
      </w:pPr>
      <w:r>
        <w:t xml:space="preserve">В соответствии с </w:t>
      </w:r>
      <w:hyperlink r:id="rId89" w:tooltip="Закон Забайкальского края от 12.07.2011 N 526-ЗЗК &quot;Об Уполномоченном по правам ребенка в Забайкальском крае&quot; (принят Законодательным Собранием Забайкальского края 29.06.2011)------------ Утратил силу или отменен{КонсультантПлюс}" w:history="1">
        <w:r>
          <w:rPr>
            <w:color w:val="0000FF"/>
          </w:rPr>
          <w:t>Законом</w:t>
        </w:r>
      </w:hyperlink>
      <w:r>
        <w:t xml:space="preserve"> Забайкальского края от 12 июля 2011 года N 526-ЗЗК "Об Уполномоченном по правам ребенка в Забайкальском крае" учрежден институт Уполномоченного по правам ребенка.</w:t>
      </w:r>
    </w:p>
    <w:p w:rsidR="001648A4" w:rsidRDefault="001648A4">
      <w:pPr>
        <w:pStyle w:val="ConsPlusNormal"/>
        <w:ind w:firstLine="540"/>
        <w:jc w:val="both"/>
      </w:pPr>
      <w:r>
        <w:lastRenderedPageBreak/>
        <w:t xml:space="preserve">Деятельность исполнительных органов государственной власти Забайкальского края и органов местного самоуправления в рамках реализации Федерального </w:t>
      </w:r>
      <w:hyperlink r:id="rId90" w:tooltip="Федеральный закон от 24.06.1999 N 120-ФЗ (ред. от 14.10.2014) &quot;Об основах системы профилактики безнадзорности и правонарушений несовершеннолетних&quot;------------ Недействующая редакция{КонсультантПлюс}" w:history="1">
        <w:r>
          <w:rPr>
            <w:color w:val="0000FF"/>
          </w:rPr>
          <w:t>закона</w:t>
        </w:r>
      </w:hyperlink>
      <w:r>
        <w:t xml:space="preserve"> от 24 июня 1999 года N 120-ФЗ "Об основах системы профилактики безнадзорности и правонарушений несовершеннолетних", реализация мероприятий комплекса краевых целевых программ позволили достичь определенных положительных результатов в работе с несовершеннолетними, оказавшимися в социально опасном положении или трудной жизненной ситуации.</w:t>
      </w:r>
    </w:p>
    <w:p w:rsidR="001648A4" w:rsidRDefault="001648A4">
      <w:pPr>
        <w:pStyle w:val="ConsPlusNormal"/>
        <w:ind w:firstLine="540"/>
        <w:jc w:val="both"/>
      </w:pPr>
      <w:r>
        <w:t>Согласно статистическим данным о выявлении и устройстве детей-сирот и детей, оставшихся без попечения родителей, в 2011 году по сравнению с 2009 годом число выявленных несовершеннолетних, оставшихся без попечения родителей, снизилось на 20%; по сравнению с 2010 годом снижение числа выявленных несовершеннолетних составило 8% (2009 год - 1939 детей, 2010 год - 1550 детей, 2011 год - 1427 детей).</w:t>
      </w:r>
    </w:p>
    <w:p w:rsidR="001648A4" w:rsidRDefault="001648A4">
      <w:pPr>
        <w:pStyle w:val="ConsPlusNormal"/>
        <w:ind w:firstLine="540"/>
        <w:jc w:val="both"/>
      </w:pPr>
      <w:r>
        <w:t>Отмечается сокращение численности воспитанников детских домов: на 1 января 2012 года в детских домах проживало 1746 человек (в 2009 году - 2100).</w:t>
      </w:r>
    </w:p>
    <w:p w:rsidR="001648A4" w:rsidRDefault="001648A4">
      <w:pPr>
        <w:pStyle w:val="ConsPlusNormal"/>
        <w:ind w:firstLine="540"/>
        <w:jc w:val="both"/>
      </w:pPr>
      <w:r>
        <w:t>Одновременно с этим идет рост семейного устройства детей: за период с 1 января 2011 года по 1 января 2012 года в семьи граждан на разные формы семейного воспитания переданы 1459 несовершеннолетних, из них: под опеку (попечительство) - 1022 детей, на усыновление (удочерение) - 150 (из них иностранными гражданами - 41), в приемную семью - 213, на патронат - 74.</w:t>
      </w:r>
    </w:p>
    <w:p w:rsidR="001648A4" w:rsidRDefault="001648A4">
      <w:pPr>
        <w:pStyle w:val="ConsPlusNormal"/>
        <w:ind w:firstLine="540"/>
        <w:jc w:val="both"/>
      </w:pPr>
      <w:r>
        <w:t>Активно стало применяться ограничение родителей в родительских правах. Данная форма работы позволяет родителям, прошедшим процедуру ограничения в родительских правах, изменить отношение к своему образу жизни, поведению и в течение 6 месяцев восстановиться в родительских правах. Так, в 2010 году несовершеннолетние возвращены в семьи 36 родителей, восстановленных в родительских правах, в 2011 году - в семьи 52 родителей.</w:t>
      </w:r>
    </w:p>
    <w:p w:rsidR="001648A4" w:rsidRDefault="001648A4">
      <w:pPr>
        <w:pStyle w:val="ConsPlusNormal"/>
        <w:ind w:firstLine="540"/>
        <w:jc w:val="both"/>
      </w:pPr>
      <w:r>
        <w:t>На территории края снизился удельный вес несовершеннолетних, совершивших преступления или принявших в них участие, в общей численности несовершеннолетних с 3,1% в 2010 году до 2,5% в 2011 году, удельный вес безнадзорных детей с 0,4% в 2011 году до 0,3% в 2012 году.</w:t>
      </w:r>
    </w:p>
    <w:p w:rsidR="001648A4" w:rsidRDefault="001648A4">
      <w:pPr>
        <w:pStyle w:val="ConsPlusNormal"/>
        <w:ind w:firstLine="540"/>
        <w:jc w:val="both"/>
      </w:pPr>
      <w:r>
        <w:t>В 2011 году выработано совместное Указание прокуратуры Забайкальского края, Министерства образования, науки и молодежной политики Забайкальского края, Министерства труда и социальной защиты Забайкальского края, Министерства здравоохранения Забайкальского края, УМВД России по Забайкальскому краю "О выявлении фактов и порядке направления и разрешения информации об обстоятельствах, свидетельствующих о жестоком обращении с несовершеннолетними со стороны родителей и лиц, на которых возложены обязанности по их воспитанию" для руководителей учреждений здравоохранения, образования, ГУСО, начальников отделов внутренних дел, районных и межрайонных прокуроров.</w:t>
      </w:r>
    </w:p>
    <w:p w:rsidR="001648A4" w:rsidRDefault="001648A4">
      <w:pPr>
        <w:pStyle w:val="ConsPlusNormal"/>
        <w:ind w:firstLine="540"/>
        <w:jc w:val="both"/>
      </w:pPr>
      <w:r>
        <w:t>В рамках данного Указания определен порядок передачи в органы внутренних дел сведений о фактах насилия, жестокого обращения с несовершеннолетними для проведения правовой процедуры.</w:t>
      </w:r>
    </w:p>
    <w:p w:rsidR="001648A4" w:rsidRDefault="001648A4">
      <w:pPr>
        <w:pStyle w:val="ConsPlusNormal"/>
        <w:ind w:firstLine="540"/>
        <w:jc w:val="both"/>
      </w:pPr>
      <w:r>
        <w:t>Деятельность ГУСО направлена на профилактику жестокого обращения с детьми и организацию социально-реабилитационной работы с семьей. Акцент в работе ставится на переориентацию ресурсов учреждений на предварительную работу с семьями, мотивацию на сотрудничество членов семьи с социальными службами, обеспечение своевременного получения профилактических реабилитационных услуг нуждающимися в них представителями целевых групп.</w:t>
      </w:r>
    </w:p>
    <w:p w:rsidR="001648A4" w:rsidRDefault="001648A4">
      <w:pPr>
        <w:pStyle w:val="ConsPlusNormal"/>
        <w:ind w:firstLine="540"/>
        <w:jc w:val="both"/>
      </w:pPr>
      <w:r>
        <w:t xml:space="preserve">Благодаря реализации программных мероприятий краевой долгосрочной целевой </w:t>
      </w:r>
      <w:hyperlink r:id="rId91" w:tooltip="Постановление Правительства Забайкальского края от 22.12.2009 N 471 (ред. от 28.12.2011) &quot;Об утверждении краевой долгосрочной целевой программы &quot;Воспитать добром!&quot; (2010-2012 годы)&quot;{КонсультантПлюс}" w:history="1">
        <w:r>
          <w:rPr>
            <w:color w:val="0000FF"/>
          </w:rPr>
          <w:t>программы</w:t>
        </w:r>
      </w:hyperlink>
      <w:r>
        <w:t xml:space="preserve"> "Воспитать добром!" (2010 - 2012 годы), утвержденной постановлением Правительства Забайкальского края от 22 декабря 2009 года N 471, софинансируемой Фондом поддержки детей, находящихся в трудной жизненной ситуации, сформирована система профилактики жестокого обращения и оказания помощи пострадавшим детям и семьям:</w:t>
      </w:r>
    </w:p>
    <w:p w:rsidR="001648A4" w:rsidRDefault="001648A4">
      <w:pPr>
        <w:pStyle w:val="ConsPlusNormal"/>
        <w:ind w:firstLine="540"/>
        <w:jc w:val="both"/>
      </w:pPr>
      <w:r>
        <w:t>в 8 ГУСО созданы комнаты для проведения социально-психологической реабилитации детей, пострадавших от жестокого обращения и преступных посягательств, с использованием сенсорного оборудования;</w:t>
      </w:r>
    </w:p>
    <w:p w:rsidR="001648A4" w:rsidRDefault="001648A4">
      <w:pPr>
        <w:pStyle w:val="ConsPlusNormal"/>
        <w:ind w:firstLine="540"/>
        <w:jc w:val="both"/>
      </w:pPr>
      <w:r>
        <w:t>созданы службы экстренной психологической помощи по телефону ("телефоны доверия") для детей и подростков в трех ГУСО, службы подключены к единому общероссийскому номеру. 17 психологов-консультантов прошли курсовую подготовку на базе Алтайского государственного университета. Внедрена технология оказания срочной психологической помощи, отработана технология межведомственного взаимодействия в случае поступления на "телефон доверия" информации о жестоком обращении;</w:t>
      </w:r>
    </w:p>
    <w:p w:rsidR="001648A4" w:rsidRDefault="001648A4">
      <w:pPr>
        <w:pStyle w:val="ConsPlusNormal"/>
        <w:ind w:firstLine="540"/>
        <w:jc w:val="both"/>
      </w:pPr>
      <w:r>
        <w:t>создан институт Уполномоченного по правам ребенка в Забайкальском крае;</w:t>
      </w:r>
    </w:p>
    <w:p w:rsidR="001648A4" w:rsidRDefault="001648A4">
      <w:pPr>
        <w:pStyle w:val="ConsPlusNormal"/>
        <w:ind w:firstLine="540"/>
        <w:jc w:val="both"/>
      </w:pPr>
      <w:r>
        <w:t xml:space="preserve">в ГУСО созданы 6 открытых приемных для беспрепятственного получения социальных услуг </w:t>
      </w:r>
      <w:r>
        <w:lastRenderedPageBreak/>
        <w:t>несовершеннолетними, подвергшимися жестокому обращению. Специалистами открытых приемных оказана консультативная помощь 760 обратившимся несовершеннолетним, их родителям по вопросам правового, педагогического, психологического характера;</w:t>
      </w:r>
    </w:p>
    <w:p w:rsidR="001648A4" w:rsidRDefault="001648A4">
      <w:pPr>
        <w:pStyle w:val="ConsPlusNormal"/>
        <w:ind w:firstLine="540"/>
        <w:jc w:val="both"/>
      </w:pPr>
      <w:r>
        <w:t>созданы 9 социальных служб экстренного реагирования совместно с органами опеки и попечительства, отделами внутренних дел, органами здравоохранения и социальной защиты для немедленного оказания социальной, правовой, медицинской помощи детям, пострадавшим от жестокого обращения. Службами осуществлялись срочные выезды по поступившей информации о ситуациях, угрожающих жизни, здоровью и безопасности ребенка, и плановые выезды в семьи, находящиеся в социально опасном положении. Работой служб охвачено 9 муниципальных районов края, 2049 семей с детьми, проведен комплекс мероприятий правовой, психологической и психоэмоциональной направленности для несовершеннолетних. Внедрена технология "работа со случаем". Деятельность служб позволила обеспечить доступность плановой и экстренной комплексной помощи семьям и детям, проживающим в отдаленных населенных пунктах края;</w:t>
      </w:r>
    </w:p>
    <w:p w:rsidR="001648A4" w:rsidRDefault="001648A4">
      <w:pPr>
        <w:pStyle w:val="ConsPlusNormal"/>
        <w:ind w:firstLine="540"/>
        <w:jc w:val="both"/>
      </w:pPr>
      <w:r>
        <w:t>на базе 21 ГУСО созданы службы сопровождения семей, внедрена технология сопровождения семей, находящихся в трудной жизненной ситуации, что позволило охватить 4627 семей, в которых 7464 ребенка;</w:t>
      </w:r>
    </w:p>
    <w:p w:rsidR="001648A4" w:rsidRDefault="001648A4">
      <w:pPr>
        <w:pStyle w:val="ConsPlusNormal"/>
        <w:ind w:firstLine="540"/>
        <w:jc w:val="both"/>
      </w:pPr>
      <w:r>
        <w:t>кризисным отделением для женщин с детьми, обеспечивающим временный приют женщинам с детьми, пострадавшим от жестокого обращения или подвергшимся психофизическому насилию, оказана квалифицированная реабилитационная помощь 193 женщинам с детьми;</w:t>
      </w:r>
    </w:p>
    <w:p w:rsidR="001648A4" w:rsidRDefault="001648A4">
      <w:pPr>
        <w:pStyle w:val="ConsPlusNormal"/>
        <w:ind w:firstLine="540"/>
        <w:jc w:val="both"/>
      </w:pPr>
      <w:r>
        <w:t>повысили квалификацию специалисты учреждений социальной защиты населения, образования:</w:t>
      </w:r>
    </w:p>
    <w:p w:rsidR="001648A4" w:rsidRDefault="001648A4">
      <w:pPr>
        <w:pStyle w:val="ConsPlusNormal"/>
        <w:ind w:firstLine="540"/>
        <w:jc w:val="both"/>
      </w:pPr>
      <w:r>
        <w:t>32 специалиста (социальные педагоги, специалисты по социальной работе социально-реабилитационных центров для несовершеннолетних, специалисты по охране прав детства) повысили квалификацию по программе "Технологии работы с детьми, находящимися в трудной жизненной ситуации" на базе Государственного бюджетного образовательного учреждения дополнительного профессионального образования (повышения квалификации) специалистов Санкт-Петербургская академия постдипломного педагогического образования (далее - Санкт-Петербургская академия постдипломного педагогического образования) с получением удостоверения государственного образца;</w:t>
      </w:r>
    </w:p>
    <w:p w:rsidR="001648A4" w:rsidRDefault="001648A4">
      <w:pPr>
        <w:pStyle w:val="ConsPlusNormal"/>
        <w:ind w:firstLine="540"/>
        <w:jc w:val="both"/>
      </w:pPr>
      <w:r>
        <w:t>10 психологов ГУСО повысили квалификацию на базе Санкт-Петербургской академии постдипломного педагогического образования;</w:t>
      </w:r>
    </w:p>
    <w:p w:rsidR="001648A4" w:rsidRDefault="001648A4">
      <w:pPr>
        <w:pStyle w:val="ConsPlusNormal"/>
        <w:ind w:firstLine="540"/>
        <w:jc w:val="both"/>
      </w:pPr>
      <w:r>
        <w:t>на базе Забайкальского государственного гуманитарно-педагогического университета им. Н.Г.Чернышевского прошли курсы повышения квалификации, в которых приняли участие социальные педагоги, психологи, специалисты по социальной работе, участковые специалисты по социальной работе, специалисты ювенальных судов, по темам: "Профилактическая и коррекционная работа с семьями, находящимися в трудной жизненной ситуации, характеризующейся проявлениями жестокого обращения с детьми", "Профилактика жестокого обращения в отношении детей".</w:t>
      </w:r>
    </w:p>
    <w:p w:rsidR="001648A4" w:rsidRDefault="001648A4">
      <w:pPr>
        <w:pStyle w:val="ConsPlusNormal"/>
        <w:ind w:firstLine="540"/>
        <w:jc w:val="both"/>
      </w:pPr>
      <w:r>
        <w:t xml:space="preserve">С целью информирования и просвещения населения Забайкальского края, формирования ценностных установок в отношении детства на официальном сайте Министерства труда и социальной защиты Забайкальского края регулярно размещаются информационные материалы Фонда поддержки детей, находящихся в трудной жизненной ситуации (далее - Фонд), и материалы о мероприятиях в рамках реализуемых программ Фонда и региональной </w:t>
      </w:r>
      <w:hyperlink r:id="rId92" w:tooltip="Постановление Правительства Забайкальского края от 22.12.2009 N 471 (ред. от 28.12.2011) &quot;Об утверждении краевой долгосрочной целевой программы &quot;Воспитать добром!&quot; (2010-2012 годы)&quot;{КонсультантПлюс}" w:history="1">
        <w:r>
          <w:rPr>
            <w:color w:val="0000FF"/>
          </w:rPr>
          <w:t>программы</w:t>
        </w:r>
      </w:hyperlink>
      <w:r>
        <w:t xml:space="preserve"> "Воспитать добром!", ведутся рубрики "Детский телефон доверия", "Электронный психолог".</w:t>
      </w:r>
    </w:p>
    <w:p w:rsidR="001648A4" w:rsidRDefault="001648A4">
      <w:pPr>
        <w:pStyle w:val="ConsPlusNormal"/>
        <w:ind w:firstLine="540"/>
        <w:jc w:val="both"/>
      </w:pPr>
      <w:r>
        <w:t>С целью раннего выявления семейного неблагополучия в Забайкальском крае создана служба участковых специалистов по социальной работе, основными целями деятельности которой являются:</w:t>
      </w:r>
    </w:p>
    <w:p w:rsidR="001648A4" w:rsidRDefault="001648A4">
      <w:pPr>
        <w:pStyle w:val="ConsPlusNormal"/>
        <w:ind w:firstLine="540"/>
        <w:jc w:val="both"/>
      </w:pPr>
      <w:r>
        <w:t>раннее выявление семей и детей, имеющих признаки высокого риска жестокого обращения, семей, нуждающихся в социальной защите и поддержке;</w:t>
      </w:r>
    </w:p>
    <w:p w:rsidR="001648A4" w:rsidRDefault="001648A4">
      <w:pPr>
        <w:pStyle w:val="ConsPlusNormal"/>
        <w:ind w:firstLine="540"/>
        <w:jc w:val="both"/>
      </w:pPr>
      <w:r>
        <w:t>своевременное, адресное и комплексное оказание помощи семьям с детьми, направленной на преодоление трудной жизненной ситуации, формирование ответственных ненасильственных детско-родительских отношений, создание условий для развития здоровой личности;</w:t>
      </w:r>
    </w:p>
    <w:p w:rsidR="001648A4" w:rsidRDefault="001648A4">
      <w:pPr>
        <w:pStyle w:val="ConsPlusNormal"/>
        <w:ind w:firstLine="540"/>
        <w:jc w:val="both"/>
      </w:pPr>
      <w:r>
        <w:t>снижение психологической напряженности в семьях;</w:t>
      </w:r>
    </w:p>
    <w:p w:rsidR="001648A4" w:rsidRDefault="001648A4">
      <w:pPr>
        <w:pStyle w:val="ConsPlusNormal"/>
        <w:ind w:firstLine="540"/>
        <w:jc w:val="both"/>
      </w:pPr>
      <w:r>
        <w:t>увеличение охвата социальным патронажем семей с детьми.</w:t>
      </w:r>
    </w:p>
    <w:p w:rsidR="001648A4" w:rsidRDefault="001648A4">
      <w:pPr>
        <w:pStyle w:val="ConsPlusNormal"/>
        <w:ind w:firstLine="540"/>
        <w:jc w:val="both"/>
      </w:pPr>
      <w:r>
        <w:t>Создание этой службы позволило усилить деятельность по раннему выявлению семейного неблагополучия, случаев жестокого обращения с детьми. Работа участковых специалистов по социальной работе построена по территориальному принципу. В целях изучения социальной ситуации участковыми специалистами проведена паспортизация семей, которая позволила выявить семьи и детей, имеющие признаки высокого риска жестокого обращения и нуждающиеся в социальной защите и поддержке.</w:t>
      </w:r>
    </w:p>
    <w:p w:rsidR="001648A4" w:rsidRDefault="001648A4">
      <w:pPr>
        <w:pStyle w:val="ConsPlusNormal"/>
        <w:ind w:firstLine="540"/>
        <w:jc w:val="both"/>
      </w:pPr>
      <w:r>
        <w:t xml:space="preserve">В большинстве поселений созданы социальные советы, которые являются первичным звеном, </w:t>
      </w:r>
      <w:r>
        <w:lastRenderedPageBreak/>
        <w:t>организующим профилактическую и реабилитационную работу с семьей и детьми в сельской местности под руководством глав администраций поселений.</w:t>
      </w:r>
    </w:p>
    <w:p w:rsidR="001648A4" w:rsidRDefault="001648A4">
      <w:pPr>
        <w:pStyle w:val="ConsPlusNormal"/>
        <w:ind w:firstLine="540"/>
        <w:jc w:val="both"/>
      </w:pPr>
      <w:r>
        <w:t>Вместе с тем в крае по-прежнему актуальными остаются вопросы семейного неблагополучия, жестокого обращения и насилия в отношении несовершеннолетних.</w:t>
      </w:r>
    </w:p>
    <w:p w:rsidR="001648A4" w:rsidRDefault="001648A4">
      <w:pPr>
        <w:pStyle w:val="ConsPlusNormal"/>
        <w:ind w:firstLine="540"/>
        <w:jc w:val="both"/>
      </w:pPr>
      <w:r>
        <w:t>Одна из серьезных проблем связана с высокой детской смертностью по причине самоубийств. Анализ причин самоубийств несовершеннолетних, проведенный в 2011 году, показывает, что 68% всех самоубийств связаны с семейным неблагополучием, боязнью насилия со стороны взрослых, конфликтами с одноклассниками, друзьями, учителями, черствостью и безразличием окружающих.</w:t>
      </w:r>
    </w:p>
    <w:p w:rsidR="001648A4" w:rsidRDefault="001648A4">
      <w:pPr>
        <w:pStyle w:val="ConsPlusNormal"/>
        <w:ind w:firstLine="540"/>
        <w:jc w:val="both"/>
      </w:pPr>
      <w:r>
        <w:t>Формирование в обществе нетерпимого отношения к проявлениям насилия по отношению к детям и повышение ответственности родителей - длительный процесс, направленный на изменение поведенческой модели общества через формирование и распространение позитивных общественных явлений и процессов.</w:t>
      </w:r>
    </w:p>
    <w:p w:rsidR="001648A4" w:rsidRDefault="001648A4">
      <w:pPr>
        <w:pStyle w:val="ConsPlusNormal"/>
        <w:ind w:firstLine="540"/>
        <w:jc w:val="both"/>
      </w:pPr>
      <w:r>
        <w:t>Для этого требуется:</w:t>
      </w:r>
    </w:p>
    <w:p w:rsidR="001648A4" w:rsidRDefault="001648A4">
      <w:pPr>
        <w:pStyle w:val="ConsPlusNormal"/>
        <w:ind w:firstLine="540"/>
        <w:jc w:val="both"/>
      </w:pPr>
      <w:r>
        <w:t>продолжить внедрение эффективных технологий по профилактике семейного неблагополучия, раннего выявления случаев жестокого обращения с несовершеннолетними, реабилитации детей, пострадавших от насилия и жестокого обращения;</w:t>
      </w:r>
    </w:p>
    <w:p w:rsidR="001648A4" w:rsidRDefault="001648A4">
      <w:pPr>
        <w:pStyle w:val="ConsPlusNormal"/>
        <w:ind w:firstLine="540"/>
        <w:jc w:val="both"/>
      </w:pPr>
      <w:r>
        <w:t>повысить уровень взаимодействия органов и учреждений системы профилактики безнадзорности и правонарушений несовершеннолетних, всех заинтересованных служб в работе по профилактике, выявлению и оказанию комплексной реабилитационной помощи ребенку и семье, пострадавшим от жестокого обращения;</w:t>
      </w:r>
    </w:p>
    <w:p w:rsidR="001648A4" w:rsidRDefault="001648A4">
      <w:pPr>
        <w:pStyle w:val="ConsPlusNormal"/>
        <w:ind w:firstLine="540"/>
        <w:jc w:val="both"/>
      </w:pPr>
      <w:r>
        <w:t>развитие действующих служб психологической помощи, сопровождения семей, экстренной психологической помощи по "телефону доверия", оказание квалифицированной реабилитационной помощи женщинам с детьми, пострадавшим от жестокого обращения;</w:t>
      </w:r>
    </w:p>
    <w:p w:rsidR="001648A4" w:rsidRDefault="001648A4">
      <w:pPr>
        <w:pStyle w:val="ConsPlusNormal"/>
        <w:ind w:firstLine="540"/>
        <w:jc w:val="both"/>
      </w:pPr>
      <w:r>
        <w:t>продолжить проведение информационной кампании по противодействию жестокому обращению и насилию, пропаганде безопасного поведения подростков, ответственного родительства;</w:t>
      </w:r>
    </w:p>
    <w:p w:rsidR="001648A4" w:rsidRDefault="001648A4">
      <w:pPr>
        <w:pStyle w:val="ConsPlusNormal"/>
        <w:ind w:firstLine="540"/>
        <w:jc w:val="both"/>
      </w:pPr>
      <w:r>
        <w:t>продолжить развитие системы профессиональной подготовки и обучения специалистов, работающих с детьми, - обучение, супервизии, стажировки, конференции, семинары по обмену опытом.</w:t>
      </w:r>
    </w:p>
    <w:p w:rsidR="001648A4" w:rsidRDefault="001648A4">
      <w:pPr>
        <w:pStyle w:val="ConsPlusNormal"/>
        <w:ind w:firstLine="540"/>
        <w:jc w:val="both"/>
      </w:pPr>
      <w:r>
        <w:t xml:space="preserve">Решение поставленных задач в 2013 - 2015 годах позволит закрепить и пролонгировать эффект, полученный в процессе реализации краевой долгосрочной целевой </w:t>
      </w:r>
      <w:hyperlink r:id="rId93" w:tooltip="Постановление Правительства Забайкальского края от 22.12.2009 N 471 (ред. от 28.12.2011) &quot;Об утверждении краевой долгосрочной целевой программы &quot;Воспитать добром!&quot; (2010-2012 годы)&quot;{КонсультантПлюс}" w:history="1">
        <w:r>
          <w:rPr>
            <w:color w:val="0000FF"/>
          </w:rPr>
          <w:t>программы</w:t>
        </w:r>
      </w:hyperlink>
      <w:r>
        <w:t xml:space="preserve"> "Воспитать добром!" (2010 - 2012 годы), утвержденной постановлением Правительства Забайкальском края от 22 декабря 2009 года N 471, повысить результативность мер, направленных на создание эффективных механизмов раннего выявления жестокого обращения и насилия в отношении ребенка, социального неблагополучия семей с детьми и оказания им помощи с участием учреждений социального обслуживания, образования, здравоохранения.</w:t>
      </w:r>
    </w:p>
    <w:p w:rsidR="001648A4" w:rsidRDefault="001648A4">
      <w:pPr>
        <w:pStyle w:val="ConsPlusNormal"/>
        <w:ind w:firstLine="540"/>
        <w:jc w:val="both"/>
      </w:pPr>
      <w:r>
        <w:t>Системные изменения в организации работы по профилактике жестокого обращения, семейного неблагополучия, осуществленные при финансовой поддержке Фонда, обеспечат дальнейшее устойчивое поступательное развитие деятельности в данном направлении после прекращения финансирования из Фонда.</w:t>
      </w:r>
    </w:p>
    <w:p w:rsidR="001648A4" w:rsidRDefault="001648A4">
      <w:pPr>
        <w:pStyle w:val="ConsPlusNormal"/>
        <w:ind w:firstLine="540"/>
        <w:jc w:val="both"/>
      </w:pPr>
      <w:r>
        <w:t>Таким образом, предупреждение насилия и жестокого обращения в отношении детей в подпрограмме рассматривается как система специальных социально-психолого-правовых мер, направленных на профилактику, устранение причин и условий, содействующих совершению насилия, а также программ экстренной и долговременной помощи, многопрофильной реабилитации жертв насилия и их семей.</w:t>
      </w:r>
    </w:p>
    <w:p w:rsidR="001648A4" w:rsidRDefault="001648A4">
      <w:pPr>
        <w:pStyle w:val="ConsPlusNormal"/>
        <w:jc w:val="both"/>
      </w:pPr>
    </w:p>
    <w:p w:rsidR="001648A4" w:rsidRDefault="001648A4">
      <w:pPr>
        <w:pStyle w:val="ConsPlusNormal"/>
        <w:jc w:val="center"/>
        <w:outlineLvl w:val="3"/>
      </w:pPr>
      <w:bookmarkStart w:id="74" w:name="Par2520"/>
      <w:bookmarkEnd w:id="74"/>
      <w:r>
        <w:t>2. ЦЕЛЬ, ЗАДАЧИ, СРОКИ РЕАЛИЗАЦИИ ПОДПРОГРАММЫ</w:t>
      </w:r>
    </w:p>
    <w:p w:rsidR="001648A4" w:rsidRDefault="001648A4">
      <w:pPr>
        <w:pStyle w:val="ConsPlusNormal"/>
        <w:jc w:val="both"/>
      </w:pPr>
    </w:p>
    <w:p w:rsidR="001648A4" w:rsidRDefault="001648A4">
      <w:pPr>
        <w:pStyle w:val="ConsPlusNormal"/>
        <w:ind w:firstLine="540"/>
        <w:jc w:val="both"/>
      </w:pPr>
      <w:r>
        <w:t>Цель подпрограммы - повышение на территории Забайкальского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1648A4" w:rsidRDefault="001648A4">
      <w:pPr>
        <w:pStyle w:val="ConsPlusNormal"/>
        <w:ind w:firstLine="540"/>
        <w:jc w:val="both"/>
      </w:pPr>
      <w:r>
        <w:t>Задачи подпрограммы:</w:t>
      </w:r>
    </w:p>
    <w:p w:rsidR="001648A4" w:rsidRDefault="001648A4">
      <w:pPr>
        <w:pStyle w:val="ConsPlusNormal"/>
        <w:ind w:firstLine="540"/>
        <w:jc w:val="both"/>
      </w:pPr>
      <w:r>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p w:rsidR="001648A4" w:rsidRDefault="001648A4">
      <w:pPr>
        <w:pStyle w:val="ConsPlusNormal"/>
        <w:ind w:firstLine="540"/>
        <w:jc w:val="both"/>
      </w:pPr>
      <w:r>
        <w:t>2) внедрение эффективных технологий, способствующих снижению жестокости и агрессии в детской среде;</w:t>
      </w:r>
    </w:p>
    <w:p w:rsidR="001648A4" w:rsidRDefault="001648A4">
      <w:pPr>
        <w:pStyle w:val="ConsPlusNormal"/>
        <w:ind w:firstLine="540"/>
        <w:jc w:val="both"/>
      </w:pPr>
      <w:r>
        <w:t xml:space="preserve">3) организация и проведение информационно-просветительской кампании о недопустимости </w:t>
      </w:r>
      <w:r>
        <w:lastRenderedPageBreak/>
        <w:t>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p w:rsidR="001648A4" w:rsidRDefault="001648A4">
      <w:pPr>
        <w:pStyle w:val="ConsPlusNormal"/>
        <w:ind w:firstLine="540"/>
        <w:jc w:val="both"/>
      </w:pPr>
      <w:r>
        <w:t>4) развитие кадрового обеспечения системы профилактики насилия и жестокого обращения в отношении детей.</w:t>
      </w:r>
    </w:p>
    <w:p w:rsidR="001648A4" w:rsidRDefault="001648A4">
      <w:pPr>
        <w:pStyle w:val="ConsPlusNormal"/>
        <w:ind w:firstLine="540"/>
        <w:jc w:val="both"/>
      </w:pPr>
      <w:r>
        <w:t>Подпрограмма реализуется в один этап в течение 2014 - 2015 годов.</w:t>
      </w:r>
    </w:p>
    <w:p w:rsidR="001648A4" w:rsidRDefault="001648A4">
      <w:pPr>
        <w:pStyle w:val="ConsPlusNormal"/>
        <w:jc w:val="both"/>
      </w:pPr>
    </w:p>
    <w:p w:rsidR="001648A4" w:rsidRDefault="001648A4">
      <w:pPr>
        <w:pStyle w:val="ConsPlusNormal"/>
        <w:jc w:val="center"/>
        <w:outlineLvl w:val="3"/>
      </w:pPr>
      <w:bookmarkStart w:id="75" w:name="Par2530"/>
      <w:bookmarkEnd w:id="75"/>
      <w:r>
        <w:t>3. СИСТЕМА МЕРОПРИЯТИЙ И ОЖИДАЕМЫЕ РЕЗУЛЬТАТЫ</w:t>
      </w:r>
    </w:p>
    <w:p w:rsidR="001648A4" w:rsidRDefault="001648A4">
      <w:pPr>
        <w:pStyle w:val="ConsPlusNormal"/>
        <w:jc w:val="both"/>
      </w:pPr>
    </w:p>
    <w:p w:rsidR="001648A4" w:rsidRDefault="001648A4">
      <w:pPr>
        <w:pStyle w:val="ConsPlusNormal"/>
        <w:ind w:firstLine="540"/>
        <w:jc w:val="both"/>
      </w:pPr>
      <w:r>
        <w:t>Система программных мероприятий реализуется по двум направлениям в соответствии с задачами подпрограммы.</w:t>
      </w:r>
    </w:p>
    <w:p w:rsidR="001648A4" w:rsidRDefault="001648A4">
      <w:pPr>
        <w:pStyle w:val="ConsPlusNormal"/>
        <w:ind w:firstLine="540"/>
        <w:jc w:val="both"/>
      </w:pPr>
      <w:r>
        <w:t>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p>
    <w:p w:rsidR="001648A4" w:rsidRDefault="001648A4">
      <w:pPr>
        <w:pStyle w:val="ConsPlusNormal"/>
        <w:ind w:firstLine="540"/>
        <w:jc w:val="both"/>
      </w:pPr>
      <w:r>
        <w:t>В рамках данного направления предполагается реализация следующих мероприятий:</w:t>
      </w:r>
    </w:p>
    <w:p w:rsidR="001648A4" w:rsidRDefault="001648A4">
      <w:pPr>
        <w:pStyle w:val="ConsPlusNormal"/>
        <w:ind w:firstLine="540"/>
        <w:jc w:val="both"/>
      </w:pPr>
      <w:r>
        <w:t>1) разработка и внедрение реабилитационной программы "Школа укрепления здоровья" для подростков, чьи родители страдают алкогольной зависимостью и склонны к жестокому обращению с детьми, в условиях загородных оздоровительных лагерей "Сосновый бор", "Звездный", "Красная саранка", "Солнышко", "Аршаан".</w:t>
      </w:r>
    </w:p>
    <w:p w:rsidR="001648A4" w:rsidRDefault="001648A4">
      <w:pPr>
        <w:pStyle w:val="ConsPlusNormal"/>
        <w:ind w:firstLine="540"/>
        <w:jc w:val="both"/>
      </w:pPr>
      <w:r>
        <w:t>Реализация программы "Школа укрепления здоровья" позволит сформировать у подростков, чьи родители страдают алкогольной зависимостью и склонны к жестокому обращению с детьми, ценностное отношение к своему здоровью, обучить их способам сохранения и укрепления здоровья, стабилизировать их эмоциональное состояние, а также вовлечь их в оздоровительные и спортивные мероприятия. 660 подростков, чьи родители страдают алкогольной зависимостью и склонны к жестокому обращению с детьми, из 11 муниципальных образований края (городского округа "Город Чита", муниципальных районов "Борзинский район", "Балейский район", "Шелопугинский район", "Газимуро-Заводский район", "Ононский район", "Оловяннинский район", "Город Краснокаменск и Краснокаменский район", "Забайкальский район", "Кыринский район", "Могойтуйский район") пройдут курс реабилитации;</w:t>
      </w:r>
    </w:p>
    <w:p w:rsidR="001648A4" w:rsidRDefault="001648A4">
      <w:pPr>
        <w:pStyle w:val="ConsPlusNormal"/>
        <w:ind w:firstLine="540"/>
        <w:jc w:val="both"/>
      </w:pPr>
      <w:r>
        <w:t>2) внедрение технологий профессионального обучения и сопровождения консультантов "телефона доверия"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"телефона доверия", создание краевой школы консультантов "телефона доверия", проведение обучения супервизорских групп для телефонных консультантов.</w:t>
      </w:r>
    </w:p>
    <w:p w:rsidR="001648A4" w:rsidRDefault="001648A4">
      <w:pPr>
        <w:pStyle w:val="ConsPlusNormal"/>
        <w:ind w:firstLine="540"/>
        <w:jc w:val="both"/>
      </w:pPr>
      <w:r>
        <w:t>В рамках данного мероприятия будет проводиться обучение специалистов ГУСО навыкам работы по предотвращению жестокого обращения, с пострадавшими детьми, а также их профессиональное сопровождение (супервизия). Ежегодно планируется проведение 48 очных консультаций, 24 супервизий, обучение консультантов "телефонов доверия";</w:t>
      </w:r>
    </w:p>
    <w:p w:rsidR="001648A4" w:rsidRDefault="001648A4">
      <w:pPr>
        <w:pStyle w:val="ConsPlusNormal"/>
        <w:ind w:firstLine="540"/>
        <w:jc w:val="both"/>
      </w:pPr>
      <w:r>
        <w:t>3) внедрение технологии социально-психологического сопровождения семей группы риска "Семейный круг" с целью обучения навыкам эффективного взаимодействия родителей с детьми на базе ГУСО "Краснокаменский социально-реабилитационный центр для несовершеннолетних "Доброта" Забайкальского края (далее - Краснокаменский СРЦ "Доброта"), "Борзинский комплексный центр социального обслуживания населения "Саранка" Забайкальского края (далее - Борзинский КЦСОН "Саранка"), "Ингодинский комплексный центр социального обслуживания населения "Милосердие" Забайкальского края (далее - Ингодинский КЦСОН "Милосердие").</w:t>
      </w:r>
    </w:p>
    <w:p w:rsidR="001648A4" w:rsidRDefault="001648A4">
      <w:pPr>
        <w:pStyle w:val="ConsPlusNormal"/>
        <w:ind w:firstLine="540"/>
        <w:jc w:val="both"/>
      </w:pPr>
      <w:r>
        <w:t>На базе Краснокаменского СРЦ "Доброта", Борзинского КЦСОН "Саранка", Ингодинского КЦСОН "Милосердие" будут созданы условия для обучения навыкам эффективного взаимодействия родителей с детьми, навыкам самопомощи своей семье, умению создать и сохранить благоприятный психоэмоциональный климат в семье. Психологами учреждений будут проводиться диагностика семейной ситуации, психологическая помощь в установлении благоприятного внутрисемейного климата, консультирование родителей по вопросам воспитания детей. Социально-психологическим сопровождением будет охвачено более 600 семей с детьми группы риска;</w:t>
      </w:r>
    </w:p>
    <w:p w:rsidR="001648A4" w:rsidRDefault="001648A4">
      <w:pPr>
        <w:pStyle w:val="ConsPlusNormal"/>
        <w:ind w:firstLine="540"/>
        <w:jc w:val="both"/>
      </w:pPr>
      <w:r>
        <w:t>4) внедрение технологии "Ребенок - ребенку" с участием волонтеров в работе с детьми (их семьями), пострадавшими от жестокого обращения, проведение работы по формированию в обществе нетерпимого отношения к любым формам насилия, жестокого обращения в отношении детей.</w:t>
      </w:r>
    </w:p>
    <w:p w:rsidR="001648A4" w:rsidRDefault="001648A4">
      <w:pPr>
        <w:pStyle w:val="ConsPlusNormal"/>
        <w:ind w:firstLine="540"/>
        <w:jc w:val="both"/>
      </w:pPr>
      <w:r>
        <w:t xml:space="preserve">В рамках данного мероприятия планируется вовлечение молодежи в добровольческое движение и </w:t>
      </w:r>
      <w:r>
        <w:lastRenderedPageBreak/>
        <w:t>ежегодная подготовка на базе ГУСО 80 волонтеров для организации работы с детьми, пострадавшими от насилия;</w:t>
      </w:r>
    </w:p>
    <w:p w:rsidR="001648A4" w:rsidRDefault="001648A4">
      <w:pPr>
        <w:pStyle w:val="ConsPlusNormal"/>
        <w:ind w:firstLine="540"/>
        <w:jc w:val="both"/>
      </w:pPr>
      <w:r>
        <w:t>5) внедрение на базе ГУСО "Центр психолого-педагогической помощи населению "Доверие" Забайкальского края (далее - ЦПППН "Доверие") технологий социальных коммуникаций и медиаций, способствующих снижению жестокости среди подростков - воспитанников ЦПППН "Доверие", склонных к агрессии и употреблению психоактивных веществ, состоящих на учете в комиссии по делам несовершеннолетних и защите их прав (далее - КДНиЗП). Обучение психологов на базе негосударственного образовательного учреждения "Институт психотерапии и консультирования "Гармония" (г. Санкт-Петербург) (далее - НОУ "Институт психотерапии и консультирования "Гармония")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p w:rsidR="001648A4" w:rsidRDefault="001648A4">
      <w:pPr>
        <w:pStyle w:val="ConsPlusNormal"/>
        <w:ind w:firstLine="540"/>
        <w:jc w:val="both"/>
      </w:pPr>
      <w:r>
        <w:t>Ежегодно 126 воспитанников ЦПППН "Доверие", склонных к агрессии и употреблению психоактивных веществ и состоящих на учете в муниципальных КДНиЗП, будут вовлечены в трудовую деятельность на базе созданных столярно-слесарной и швейной мастерских, а также в занятия физической культурой и спортом. Помимо занятий в мастерских, занятий физкультурой и спортом с подростками будет проводиться индивидуальное консультирование, тренинги с целью обучения навыкам неконфликтного поведения, эффективного взаимодействия среди сверстников (тренинг коммуникативной компетентности для подростков, тренинг уверенного поведения, тренинг мастерства общения для подростков).</w:t>
      </w:r>
    </w:p>
    <w:p w:rsidR="001648A4" w:rsidRDefault="001648A4">
      <w:pPr>
        <w:pStyle w:val="ConsPlusNormal"/>
        <w:ind w:firstLine="540"/>
        <w:jc w:val="both"/>
      </w:pPr>
      <w:r>
        <w:t>В рамках программы планируется повышение уровня профессиональной компетенции 30 психологов на базе НОУ "Институт психотерапии и консультирования "Гармония" путем обучения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 из ГУСО, расположенных на территории 20 муниципальных образований Забайкальского края:</w:t>
      </w:r>
    </w:p>
    <w:p w:rsidR="001648A4" w:rsidRDefault="001648A4">
      <w:pPr>
        <w:pStyle w:val="ConsPlusNormal"/>
        <w:ind w:firstLine="540"/>
        <w:jc w:val="both"/>
      </w:pPr>
      <w:r>
        <w:t>ЦПППН "Доверие";</w:t>
      </w:r>
    </w:p>
    <w:p w:rsidR="001648A4" w:rsidRDefault="001648A4">
      <w:pPr>
        <w:pStyle w:val="ConsPlusNormal"/>
        <w:ind w:firstLine="540"/>
        <w:jc w:val="both"/>
      </w:pPr>
      <w:r>
        <w:t>"Черновский комплексный центр социального обслуживания населения "Берегиня" Забайкальского края (далее - Черновский КЦСОН "Берегиня");</w:t>
      </w:r>
    </w:p>
    <w:p w:rsidR="001648A4" w:rsidRDefault="001648A4">
      <w:pPr>
        <w:pStyle w:val="ConsPlusNormal"/>
        <w:ind w:firstLine="540"/>
        <w:jc w:val="both"/>
      </w:pPr>
      <w:r>
        <w:t>Борзинский КЦСОН "Саранка";</w:t>
      </w:r>
    </w:p>
    <w:p w:rsidR="001648A4" w:rsidRDefault="001648A4">
      <w:pPr>
        <w:pStyle w:val="ConsPlusNormal"/>
        <w:ind w:firstLine="540"/>
        <w:jc w:val="both"/>
      </w:pPr>
      <w:r>
        <w:t>"Нерчинский социально-реабилитационный центр для несовершеннолетних "Гарант" Забайкальского края (далее - Нерчинский СРЦ "Гарант");</w:t>
      </w:r>
    </w:p>
    <w:p w:rsidR="001648A4" w:rsidRDefault="001648A4">
      <w:pPr>
        <w:pStyle w:val="ConsPlusNormal"/>
        <w:ind w:firstLine="540"/>
        <w:jc w:val="both"/>
      </w:pPr>
      <w:r>
        <w:t>"Верхнецасучейский социально-реабилитационный центр для несовершеннолетних "Росинка" Забайкальского края (далее - Верхнецасучейский СРЦ "Росинка");</w:t>
      </w:r>
    </w:p>
    <w:p w:rsidR="001648A4" w:rsidRDefault="001648A4">
      <w:pPr>
        <w:pStyle w:val="ConsPlusNormal"/>
        <w:ind w:firstLine="540"/>
        <w:jc w:val="both"/>
      </w:pPr>
      <w:r>
        <w:t>"Малетинский социально-реабилитационный центр для несовершеннолетних "Гармония" Забайкальского края (далее - Малетинский СРЦ "Гармония");</w:t>
      </w:r>
    </w:p>
    <w:p w:rsidR="001648A4" w:rsidRDefault="001648A4">
      <w:pPr>
        <w:pStyle w:val="ConsPlusNormal"/>
        <w:ind w:firstLine="540"/>
        <w:jc w:val="both"/>
      </w:pPr>
      <w:r>
        <w:t>"Чернышевский социально-реабилитационный центр для несовершеннолетних "Дружба" Забайкальского края (далее - Чернышевский СРЦ "Дружба");</w:t>
      </w:r>
    </w:p>
    <w:p w:rsidR="001648A4" w:rsidRDefault="001648A4">
      <w:pPr>
        <w:pStyle w:val="ConsPlusNormal"/>
        <w:ind w:firstLine="540"/>
        <w:jc w:val="both"/>
      </w:pPr>
      <w:r>
        <w:t>"Социально-реабилитационный центр для несовершеннолетних "Надежда" Забайкальского края (далее - СРЦ "Надежда");</w:t>
      </w:r>
    </w:p>
    <w:p w:rsidR="001648A4" w:rsidRDefault="001648A4">
      <w:pPr>
        <w:pStyle w:val="ConsPlusNormal"/>
        <w:ind w:firstLine="540"/>
        <w:jc w:val="both"/>
      </w:pPr>
      <w:r>
        <w:t>Ингодинский КЦСОН "Милосердие";</w:t>
      </w:r>
    </w:p>
    <w:p w:rsidR="001648A4" w:rsidRDefault="001648A4">
      <w:pPr>
        <w:pStyle w:val="ConsPlusNormal"/>
        <w:ind w:firstLine="540"/>
        <w:jc w:val="both"/>
      </w:pPr>
      <w:r>
        <w:t>"Могойтуйский комплексный центр социального обслуживания населения "Элбэг" Забайкальского края (далее - Могойтуйский КЦСОН "Элбэг");</w:t>
      </w:r>
    </w:p>
    <w:p w:rsidR="001648A4" w:rsidRDefault="001648A4">
      <w:pPr>
        <w:pStyle w:val="ConsPlusNormal"/>
        <w:ind w:firstLine="540"/>
        <w:jc w:val="both"/>
      </w:pPr>
      <w:r>
        <w:t>Краснокаменский СРЦ "Доброта";</w:t>
      </w:r>
    </w:p>
    <w:p w:rsidR="001648A4" w:rsidRDefault="001648A4">
      <w:pPr>
        <w:pStyle w:val="ConsPlusNormal"/>
        <w:ind w:firstLine="540"/>
        <w:jc w:val="both"/>
      </w:pPr>
      <w:r>
        <w:t>"Приаргунский комплексный центр социального обслуживания населения "Солнышко" Забайкальского края (далее - Приаргунский КЦСОН "Солнышко");</w:t>
      </w:r>
    </w:p>
    <w:p w:rsidR="001648A4" w:rsidRDefault="001648A4">
      <w:pPr>
        <w:pStyle w:val="ConsPlusNormal"/>
        <w:ind w:firstLine="540"/>
        <w:jc w:val="both"/>
      </w:pPr>
      <w:r>
        <w:t>"Улетовский социально-реабилитационный центр для несовершеннолетних "Кедр" Забайкальского края (далее - Улетовский СРЦ "Кедр");</w:t>
      </w:r>
    </w:p>
    <w:p w:rsidR="001648A4" w:rsidRDefault="001648A4">
      <w:pPr>
        <w:pStyle w:val="ConsPlusNormal"/>
        <w:ind w:firstLine="540"/>
        <w:jc w:val="both"/>
      </w:pPr>
      <w:r>
        <w:t>"Шилкинский социально-реабилитационный центр для несовершеннолетних "Сибиряк" Забайкальского края (далее - Шилкинский СРЦ "Сибиряк");</w:t>
      </w:r>
    </w:p>
    <w:p w:rsidR="001648A4" w:rsidRDefault="001648A4">
      <w:pPr>
        <w:pStyle w:val="ConsPlusNormal"/>
        <w:ind w:firstLine="540"/>
        <w:jc w:val="both"/>
      </w:pPr>
      <w:r>
        <w:t>"Акшинский социально-реабилитационный центр для несовершеннолетних "Задор" Забайкальского края (далее - "Акшинский СРЦ "Задор");</w:t>
      </w:r>
    </w:p>
    <w:p w:rsidR="001648A4" w:rsidRDefault="001648A4">
      <w:pPr>
        <w:pStyle w:val="ConsPlusNormal"/>
        <w:ind w:firstLine="540"/>
        <w:jc w:val="both"/>
      </w:pPr>
      <w:r>
        <w:t>"Александрово-Заводский социально-реабилитационный центр для несовершеннолетних "Детство" Забайкальского края (далее - Александрово-Заводский СРЦ "Детство";</w:t>
      </w:r>
    </w:p>
    <w:p w:rsidR="001648A4" w:rsidRDefault="001648A4">
      <w:pPr>
        <w:pStyle w:val="ConsPlusNormal"/>
        <w:ind w:firstLine="540"/>
        <w:jc w:val="both"/>
      </w:pPr>
      <w:r>
        <w:t>"Билитуйский социально-реабилитационный центр для несовершеннолетних "Подросток" Забайкальского края (далее - Билитуйский СРЦ "Подросток");</w:t>
      </w:r>
    </w:p>
    <w:p w:rsidR="001648A4" w:rsidRDefault="001648A4">
      <w:pPr>
        <w:pStyle w:val="ConsPlusNormal"/>
        <w:ind w:firstLine="540"/>
        <w:jc w:val="both"/>
      </w:pPr>
      <w:r>
        <w:t>"Карымский комплексный центр социального обслуживания населения "Багульник" Забайкальского края (далее - Карымский КЦСОН "Багульник");</w:t>
      </w:r>
    </w:p>
    <w:p w:rsidR="001648A4" w:rsidRDefault="001648A4">
      <w:pPr>
        <w:pStyle w:val="ConsPlusNormal"/>
        <w:ind w:firstLine="540"/>
        <w:jc w:val="both"/>
      </w:pPr>
      <w:r>
        <w:lastRenderedPageBreak/>
        <w:t>"Кыринский социально-реабилитационный центр для несовершеннолетних "Перекресток" Забайкальского края (далее - Кыринский СРЦ "Перекресток");</w:t>
      </w:r>
    </w:p>
    <w:p w:rsidR="001648A4" w:rsidRDefault="001648A4">
      <w:pPr>
        <w:pStyle w:val="ConsPlusNormal"/>
        <w:ind w:firstLine="540"/>
        <w:jc w:val="both"/>
      </w:pPr>
      <w:r>
        <w:t>"Ясногорский социально-реабилитационный центр для несовершеннолетних "Родник" Забайкальского края (далее - Ясногорский СРЦ "Родник");</w:t>
      </w:r>
    </w:p>
    <w:p w:rsidR="001648A4" w:rsidRDefault="001648A4">
      <w:pPr>
        <w:pStyle w:val="ConsPlusNormal"/>
        <w:ind w:firstLine="540"/>
        <w:jc w:val="both"/>
      </w:pPr>
      <w:r>
        <w:t>"Красночикойский комплексный центр социального обслуживания населения "Черемушки" Забайкальского края (далее - Красночикойский КЦСОН "Черемушки");</w:t>
      </w:r>
    </w:p>
    <w:p w:rsidR="001648A4" w:rsidRDefault="001648A4">
      <w:pPr>
        <w:pStyle w:val="ConsPlusNormal"/>
        <w:ind w:firstLine="540"/>
        <w:jc w:val="both"/>
      </w:pPr>
      <w:r>
        <w:t>"Бадинский социально-реабилитационный центр для несовершеннолетних "Искра" Забайкальского края (далее - Бадинский СРЦ "Искра");</w:t>
      </w:r>
    </w:p>
    <w:p w:rsidR="001648A4" w:rsidRDefault="001648A4">
      <w:pPr>
        <w:pStyle w:val="ConsPlusNormal"/>
        <w:ind w:firstLine="540"/>
        <w:jc w:val="both"/>
      </w:pPr>
      <w:r>
        <w:t>"Железнодорожный комплексный центр социального обслуживания населения "Радуга" Забайкальского края (далее - Железнодорожный КЦСОН "Радуга");</w:t>
      </w:r>
    </w:p>
    <w:p w:rsidR="001648A4" w:rsidRDefault="001648A4">
      <w:pPr>
        <w:pStyle w:val="ConsPlusNormal"/>
        <w:ind w:firstLine="540"/>
        <w:jc w:val="both"/>
      </w:pPr>
      <w:r>
        <w:t>"Калганский социально-реабилитационный центр для несовершеннолетних "Улыбка" Забайкальского края (далее - Калганский СРЦ "Улыбка").</w:t>
      </w:r>
    </w:p>
    <w:p w:rsidR="001648A4" w:rsidRDefault="001648A4">
      <w:pPr>
        <w:pStyle w:val="ConsPlusNormal"/>
        <w:ind w:firstLine="540"/>
        <w:jc w:val="both"/>
      </w:pPr>
      <w:r>
        <w:t>Знания, полученные специалистами, будут применены в работе с несовершеннолетними, склонными к агрессии и употреблению психоактивных веществ, состоящими на учете в КДНиЗП, проходящими курс реабилитации в стационарных отделениях учреждений и группах, сформированных из учащихся общеобразовательных школ, путем проведения профессионального индивидуального и группового консультирования, тренингов;</w:t>
      </w:r>
    </w:p>
    <w:p w:rsidR="001648A4" w:rsidRDefault="001648A4">
      <w:pPr>
        <w:pStyle w:val="ConsPlusNormal"/>
        <w:ind w:firstLine="540"/>
        <w:jc w:val="both"/>
      </w:pPr>
      <w:r>
        <w:t>6) проведение в загородных оздоровительных лагерях (далее - ЗОЛ) комплекса занятий, включающих знакомство детей со своими правами и обязанностями, обучение навыкам безопасного поведения.</w:t>
      </w:r>
    </w:p>
    <w:p w:rsidR="001648A4" w:rsidRDefault="001648A4">
      <w:pPr>
        <w:pStyle w:val="ConsPlusNormal"/>
        <w:ind w:firstLine="540"/>
        <w:jc w:val="both"/>
      </w:pPr>
      <w:r>
        <w:t>На базе ЗОЛ планируется провести повышение правовой грамотности 1500 несовершеннолетних по вопросам защиты своих прав, ответственности за действия, направленные против сверстников;</w:t>
      </w:r>
    </w:p>
    <w:p w:rsidR="001648A4" w:rsidRDefault="001648A4">
      <w:pPr>
        <w:pStyle w:val="ConsPlusNormal"/>
        <w:ind w:firstLine="540"/>
        <w:jc w:val="both"/>
      </w:pPr>
      <w:r>
        <w:t>7)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риском жестокого обращения в ГУСО:</w:t>
      </w:r>
    </w:p>
    <w:p w:rsidR="001648A4" w:rsidRDefault="001648A4">
      <w:pPr>
        <w:pStyle w:val="ConsPlusNormal"/>
        <w:ind w:firstLine="540"/>
        <w:jc w:val="both"/>
      </w:pPr>
      <w:r>
        <w:t>Акшинский СРЦ "Задор";</w:t>
      </w:r>
    </w:p>
    <w:p w:rsidR="001648A4" w:rsidRDefault="001648A4">
      <w:pPr>
        <w:pStyle w:val="ConsPlusNormal"/>
        <w:ind w:firstLine="540"/>
        <w:jc w:val="both"/>
      </w:pPr>
      <w:r>
        <w:t>Билитуйский СРЦ "Подросток";</w:t>
      </w:r>
    </w:p>
    <w:p w:rsidR="001648A4" w:rsidRDefault="001648A4">
      <w:pPr>
        <w:pStyle w:val="ConsPlusNormal"/>
        <w:ind w:firstLine="540"/>
        <w:jc w:val="both"/>
      </w:pPr>
      <w:r>
        <w:t>Бадинский СРЦ "Искра";</w:t>
      </w:r>
    </w:p>
    <w:p w:rsidR="001648A4" w:rsidRDefault="001648A4">
      <w:pPr>
        <w:pStyle w:val="ConsPlusNormal"/>
        <w:ind w:firstLine="540"/>
        <w:jc w:val="both"/>
      </w:pPr>
      <w:r>
        <w:t>Красночикойский КЦСОН "Черемушки";</w:t>
      </w:r>
    </w:p>
    <w:p w:rsidR="001648A4" w:rsidRDefault="001648A4">
      <w:pPr>
        <w:pStyle w:val="ConsPlusNormal"/>
        <w:ind w:firstLine="540"/>
        <w:jc w:val="both"/>
      </w:pPr>
      <w:r>
        <w:t>Нерчинский СРЦ "Гарант";</w:t>
      </w:r>
    </w:p>
    <w:p w:rsidR="001648A4" w:rsidRDefault="001648A4">
      <w:pPr>
        <w:pStyle w:val="ConsPlusNormal"/>
        <w:ind w:firstLine="540"/>
        <w:jc w:val="both"/>
      </w:pPr>
      <w:r>
        <w:t>Черновский КЦСОН "Берегиня";</w:t>
      </w:r>
    </w:p>
    <w:p w:rsidR="001648A4" w:rsidRDefault="001648A4">
      <w:pPr>
        <w:pStyle w:val="ConsPlusNormal"/>
        <w:ind w:firstLine="540"/>
        <w:jc w:val="both"/>
      </w:pPr>
      <w:r>
        <w:t>Улетовский СРЦ "Кедр";</w:t>
      </w:r>
    </w:p>
    <w:p w:rsidR="001648A4" w:rsidRDefault="001648A4">
      <w:pPr>
        <w:pStyle w:val="ConsPlusNormal"/>
        <w:ind w:firstLine="540"/>
        <w:jc w:val="both"/>
      </w:pPr>
      <w:r>
        <w:t>"Сретенский комплексный центр социального обслуживания населения "Березка" Забайкальского края (далее - Сретенский КЦСОН "Березка");</w:t>
      </w:r>
    </w:p>
    <w:p w:rsidR="001648A4" w:rsidRDefault="001648A4">
      <w:pPr>
        <w:pStyle w:val="ConsPlusNormal"/>
        <w:ind w:firstLine="540"/>
        <w:jc w:val="both"/>
      </w:pPr>
      <w:r>
        <w:t>"Новоширокинский социально-реабилитационный центр для несовершеннолетних "Семья" Забайкальского края (далее - Новоширокинский СРЦ "Семья").</w:t>
      </w:r>
    </w:p>
    <w:p w:rsidR="001648A4" w:rsidRDefault="001648A4">
      <w:pPr>
        <w:pStyle w:val="ConsPlusNormal"/>
        <w:ind w:firstLine="540"/>
        <w:jc w:val="both"/>
      </w:pPr>
      <w:r>
        <w:t>Социально-психологическая реабилитация с использованием полифункционального оборудования и внедрением методик свето-, цвето-, звуко- и ароматерапии детей из семей, находящихся в социально опасном положении, семей с риском жестокого обращения в ГУСО позволит устранить эмоционально-волевые нарушения и снизить уровень агрессии более чем у 14000 несовершеннолетних из семей, находящихся в социально опасном положении, семей с риском жестокого обращения;</w:t>
      </w:r>
    </w:p>
    <w:p w:rsidR="001648A4" w:rsidRDefault="001648A4">
      <w:pPr>
        <w:pStyle w:val="ConsPlusNormal"/>
        <w:ind w:firstLine="540"/>
        <w:jc w:val="both"/>
      </w:pPr>
      <w:r>
        <w:t>8)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несовершеннолетних, раннее выявление случаев жестокого обращения и оперативное реагирование на данные случаи.</w:t>
      </w:r>
    </w:p>
    <w:p w:rsidR="001648A4" w:rsidRDefault="001648A4">
      <w:pPr>
        <w:pStyle w:val="ConsPlusNormal"/>
        <w:ind w:firstLine="540"/>
        <w:jc w:val="both"/>
      </w:pPr>
      <w:r>
        <w:t>В рамках данного мероприятия будет разработан межведомственный алгоритм действий с целью повышения эффективности взаимодействия органов и учреждений системы профилактики безнадзорности и правонарушений по вопросам жестокого обращения и насилия в отношении несовершеннолетних;</w:t>
      </w:r>
    </w:p>
    <w:p w:rsidR="001648A4" w:rsidRDefault="001648A4">
      <w:pPr>
        <w:pStyle w:val="ConsPlusNormal"/>
        <w:ind w:firstLine="540"/>
        <w:jc w:val="both"/>
      </w:pPr>
      <w:r>
        <w:t>9) внедрение эффективных технологий по профилактике насилия и жестокого обращения в семье:</w:t>
      </w:r>
    </w:p>
    <w:p w:rsidR="001648A4" w:rsidRDefault="001648A4">
      <w:pPr>
        <w:pStyle w:val="ConsPlusNormal"/>
        <w:ind w:firstLine="540"/>
        <w:jc w:val="both"/>
      </w:pPr>
      <w:r>
        <w:t>кризисное консультирование;</w:t>
      </w:r>
    </w:p>
    <w:p w:rsidR="001648A4" w:rsidRDefault="001648A4">
      <w:pPr>
        <w:pStyle w:val="ConsPlusNormal"/>
        <w:ind w:firstLine="540"/>
        <w:jc w:val="both"/>
      </w:pPr>
      <w:r>
        <w:t>социальное тьюторство;</w:t>
      </w:r>
    </w:p>
    <w:p w:rsidR="001648A4" w:rsidRDefault="001648A4">
      <w:pPr>
        <w:pStyle w:val="ConsPlusNormal"/>
        <w:ind w:firstLine="540"/>
        <w:jc w:val="both"/>
      </w:pPr>
      <w:r>
        <w:t>работа с сетью социальных контактов.</w:t>
      </w:r>
    </w:p>
    <w:p w:rsidR="001648A4" w:rsidRDefault="001648A4">
      <w:pPr>
        <w:pStyle w:val="ConsPlusNormal"/>
        <w:ind w:firstLine="540"/>
        <w:jc w:val="both"/>
      </w:pPr>
      <w:r>
        <w:t>Обучение специалистов ГУСО на базе Санкт-Петербургской академии постдипломного 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p w:rsidR="001648A4" w:rsidRDefault="001648A4">
      <w:pPr>
        <w:pStyle w:val="ConsPlusNormal"/>
        <w:ind w:firstLine="540"/>
        <w:jc w:val="both"/>
      </w:pPr>
      <w:r>
        <w:t>На базе ЦПППН "Доверие", СРЦ "Надежда", Краснокаменского СРЦ "Доброта" будет внедрена технология кризисного консультирования;</w:t>
      </w:r>
    </w:p>
    <w:p w:rsidR="001648A4" w:rsidRDefault="001648A4">
      <w:pPr>
        <w:pStyle w:val="ConsPlusNormal"/>
        <w:ind w:firstLine="540"/>
        <w:jc w:val="both"/>
      </w:pPr>
      <w:r>
        <w:t>на базе Бадинского СРЦ "Искра", Борзинского КЦСОН "Саранка" будет внедрена технология социального тьюторства, которое представляет собой организацию непрерывного сопровождения группой специалистов (психолог, социальный педагог, медицинский работник) детей, подвергшихся жестокому обращению;</w:t>
      </w:r>
    </w:p>
    <w:p w:rsidR="001648A4" w:rsidRDefault="001648A4">
      <w:pPr>
        <w:pStyle w:val="ConsPlusNormal"/>
        <w:ind w:firstLine="540"/>
        <w:jc w:val="both"/>
      </w:pPr>
      <w:r>
        <w:t>на базе 10 ГУСО будет внедрена технология работы с сетью социальных контактов, которая представляет собой организацию и проведение сетевых встреч для решения проблем конкретного ребенка с привлечением его значимого окружения.</w:t>
      </w:r>
    </w:p>
    <w:p w:rsidR="001648A4" w:rsidRDefault="001648A4">
      <w:pPr>
        <w:pStyle w:val="ConsPlusNormal"/>
        <w:ind w:firstLine="540"/>
        <w:jc w:val="both"/>
      </w:pPr>
      <w:r>
        <w:t>Технологии будут применены в работе со 150 детьми, подвергшимися насилию и жестокому обращению, 900 семьями, находящимися в социально опасном положении, 600 семьями с риском жестокого обращения.</w:t>
      </w:r>
    </w:p>
    <w:p w:rsidR="001648A4" w:rsidRDefault="001648A4">
      <w:pPr>
        <w:pStyle w:val="ConsPlusNormal"/>
        <w:ind w:firstLine="540"/>
        <w:jc w:val="both"/>
      </w:pPr>
      <w:r>
        <w:t>В рамках подпрограммы планируется повышение уровня профессиональной компетенции 15 специалистов, работающих с детьми, путем обучения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p w:rsidR="001648A4" w:rsidRDefault="001648A4">
      <w:pPr>
        <w:pStyle w:val="ConsPlusNormal"/>
        <w:ind w:firstLine="540"/>
        <w:jc w:val="both"/>
      </w:pPr>
      <w:r>
        <w:t>10) разработка и издание методических рекомендаций по профилактике жестокого обращения с детьми.</w:t>
      </w:r>
    </w:p>
    <w:p w:rsidR="001648A4" w:rsidRDefault="001648A4">
      <w:pPr>
        <w:pStyle w:val="ConsPlusNormal"/>
        <w:ind w:firstLine="540"/>
        <w:jc w:val="both"/>
      </w:pPr>
      <w:r>
        <w:t>В рамках данного мероприятия будет обобщен и распространен среди специалистов органов социальной защиты населения, здравоохранения, образования опыт работы по профилактике жестокого обращения с детьми и реабилитации детей, пострадавших от насилия;</w:t>
      </w:r>
    </w:p>
    <w:p w:rsidR="001648A4" w:rsidRDefault="001648A4">
      <w:pPr>
        <w:pStyle w:val="ConsPlusNormal"/>
        <w:ind w:firstLine="540"/>
        <w:jc w:val="both"/>
      </w:pPr>
      <w:r>
        <w:t>11) методическое сопровождение специалистов, работающих с детьми и в интересах детей. Проведение на базе ресурсного центра при ЦПППН "Доверие"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p>
    <w:p w:rsidR="001648A4" w:rsidRDefault="001648A4">
      <w:pPr>
        <w:pStyle w:val="ConsPlusNormal"/>
        <w:ind w:firstLine="540"/>
        <w:jc w:val="both"/>
      </w:pPr>
      <w:r>
        <w:t>Ежегодно на базе ресурсного центра при ЦПППН "Доверие" будет обучено не менее 70 специалистов ГУСО (педагогов, психологов, специалистов по социальной работе) технологиям диагностики, психологической реабилитации и сопровождения ребенка, подвергшегося насилию;</w:t>
      </w:r>
    </w:p>
    <w:p w:rsidR="001648A4" w:rsidRDefault="001648A4">
      <w:pPr>
        <w:pStyle w:val="ConsPlusNormal"/>
        <w:ind w:firstLine="540"/>
        <w:jc w:val="both"/>
      </w:pPr>
      <w:r>
        <w:t>12) раннее выявление семей и детей, находящихся в социально опасном положении, семей, имеющих признаки риска жестокого обращения. Обучение на базе ЗабГУ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p w:rsidR="001648A4" w:rsidRDefault="001648A4">
      <w:pPr>
        <w:pStyle w:val="ConsPlusNormal"/>
        <w:ind w:firstLine="540"/>
        <w:jc w:val="both"/>
      </w:pPr>
      <w:r>
        <w:t>Внедрение технологии позволит выявить семьи с риском жестокого обращения и предотвратить случаи жестокого обращения. Охват семей, находящихся в социально опасном положении, семей, имеющих признаки риска жестокого обращения, составит не менее 3900 семей.</w:t>
      </w:r>
    </w:p>
    <w:p w:rsidR="001648A4" w:rsidRDefault="001648A4">
      <w:pPr>
        <w:pStyle w:val="ConsPlusNormal"/>
        <w:ind w:firstLine="540"/>
        <w:jc w:val="both"/>
      </w:pPr>
      <w:r>
        <w:t>В рамках подпрограммы планируется повышение уровня профессиональной компетенции 90 участковых специалистов по социальной работе путем обучения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w:t>
      </w:r>
    </w:p>
    <w:p w:rsidR="001648A4" w:rsidRDefault="001648A4">
      <w:pPr>
        <w:pStyle w:val="ConsPlusNormal"/>
        <w:ind w:firstLine="540"/>
        <w:jc w:val="both"/>
      </w:pPr>
      <w:r>
        <w:t>13) создание на базе ЗабГУ банка инновационных методов и технологий работы в сфере защиты прав детей.</w:t>
      </w:r>
    </w:p>
    <w:p w:rsidR="001648A4" w:rsidRDefault="001648A4">
      <w:pPr>
        <w:pStyle w:val="ConsPlusNormal"/>
        <w:ind w:firstLine="540"/>
        <w:jc w:val="both"/>
      </w:pPr>
      <w:r>
        <w:t>В рамках этого мероприятия планируется обобщить опыт работы по профилактике насилия и жестокого обращения с детьми и распространить его среди специалистов, работающих с детьми и в интересах детей;</w:t>
      </w:r>
    </w:p>
    <w:p w:rsidR="001648A4" w:rsidRDefault="001648A4">
      <w:pPr>
        <w:pStyle w:val="ConsPlusNormal"/>
        <w:ind w:firstLine="540"/>
        <w:jc w:val="both"/>
      </w:pPr>
      <w:r>
        <w:t>14) реализация проекта "Электронный психолог".</w:t>
      </w:r>
    </w:p>
    <w:p w:rsidR="001648A4" w:rsidRDefault="001648A4">
      <w:pPr>
        <w:pStyle w:val="ConsPlusNormal"/>
        <w:ind w:firstLine="540"/>
        <w:jc w:val="both"/>
      </w:pPr>
      <w:r>
        <w:t>В рамках этого мероприятия планируется подготовка и размещение на официальном сайте Министерства труда и социальной защиты Забайкальского края материалов о правах детей и ответственном родительстве, что позволит осуществлять просвещение подростков и их родителей;</w:t>
      </w:r>
    </w:p>
    <w:p w:rsidR="001648A4" w:rsidRDefault="001648A4">
      <w:pPr>
        <w:pStyle w:val="ConsPlusNormal"/>
        <w:ind w:firstLine="540"/>
        <w:jc w:val="both"/>
      </w:pPr>
      <w:r>
        <w:t>15) информационное освещение в средствах массовой информации (радио, газета, подготовка телесюжетов) хода реализации подпрограммы и достигнутых результатов исполнения подпрограммы.</w:t>
      </w:r>
    </w:p>
    <w:p w:rsidR="001648A4" w:rsidRDefault="001648A4">
      <w:pPr>
        <w:pStyle w:val="ConsPlusNormal"/>
        <w:ind w:firstLine="540"/>
        <w:jc w:val="both"/>
      </w:pPr>
      <w:r>
        <w:t>В рамках этого мероприятия планируется не реже одного раза в квартал освещать ход реализации подпрограммы и достигнутые результаты исполнения подпрограммы в выпусках радиопередач, телесюжетах, газетах и т.д. и охватить не менее 3000 человек ежегодно;</w:t>
      </w:r>
    </w:p>
    <w:p w:rsidR="001648A4" w:rsidRDefault="001648A4">
      <w:pPr>
        <w:pStyle w:val="ConsPlusNormal"/>
        <w:ind w:firstLine="540"/>
        <w:jc w:val="both"/>
      </w:pPr>
      <w:r>
        <w:t>16) проведение в детских учреждениях различной ведомственной принадлежности цикла занятий для детей "Защита от насилия".</w:t>
      </w:r>
    </w:p>
    <w:p w:rsidR="001648A4" w:rsidRDefault="001648A4">
      <w:pPr>
        <w:pStyle w:val="ConsPlusNormal"/>
        <w:ind w:firstLine="540"/>
        <w:jc w:val="both"/>
      </w:pPr>
      <w:r>
        <w:t>В рамках мероприятия будет разработан и проведен в детских учреждениях различной ведомственной принадлежности цикл занятий для детей "Защита от насилия", что позволит сформировать установки противодействия различным формам насилия, выработать у детей навыки безопасного неконфликтного поведения;</w:t>
      </w:r>
    </w:p>
    <w:p w:rsidR="001648A4" w:rsidRDefault="001648A4">
      <w:pPr>
        <w:pStyle w:val="ConsPlusNormal"/>
        <w:ind w:firstLine="540"/>
        <w:jc w:val="both"/>
      </w:pPr>
      <w:r>
        <w:t>17) внедрение технологии мобильных служб для оказания экстренной помощи детям, пострадавшим от жестокого обращения и преступных посягательств, на базе ГУСО:</w:t>
      </w:r>
    </w:p>
    <w:p w:rsidR="001648A4" w:rsidRDefault="001648A4">
      <w:pPr>
        <w:pStyle w:val="ConsPlusNormal"/>
        <w:ind w:firstLine="540"/>
        <w:jc w:val="both"/>
      </w:pPr>
      <w:r>
        <w:t>Новоширокинский СРЦ "Семья";</w:t>
      </w:r>
    </w:p>
    <w:p w:rsidR="001648A4" w:rsidRDefault="001648A4">
      <w:pPr>
        <w:pStyle w:val="ConsPlusNormal"/>
        <w:ind w:firstLine="540"/>
        <w:jc w:val="both"/>
      </w:pPr>
      <w:r>
        <w:t>Чернышевский СРЦ "Дружба";</w:t>
      </w:r>
    </w:p>
    <w:p w:rsidR="001648A4" w:rsidRDefault="001648A4">
      <w:pPr>
        <w:pStyle w:val="ConsPlusNormal"/>
        <w:ind w:firstLine="540"/>
        <w:jc w:val="both"/>
      </w:pPr>
      <w:r>
        <w:t>Красночикойский КЦСОН "Черемушки";</w:t>
      </w:r>
    </w:p>
    <w:p w:rsidR="001648A4" w:rsidRDefault="001648A4">
      <w:pPr>
        <w:pStyle w:val="ConsPlusNormal"/>
        <w:ind w:firstLine="540"/>
        <w:jc w:val="both"/>
      </w:pPr>
      <w:r>
        <w:t>Борзинский КЦСОН "Саранка";</w:t>
      </w:r>
    </w:p>
    <w:p w:rsidR="001648A4" w:rsidRDefault="001648A4">
      <w:pPr>
        <w:pStyle w:val="ConsPlusNormal"/>
        <w:ind w:firstLine="540"/>
        <w:jc w:val="both"/>
      </w:pPr>
      <w:r>
        <w:t>Могойтуйский КЦСОН "Элбэг";</w:t>
      </w:r>
    </w:p>
    <w:p w:rsidR="001648A4" w:rsidRDefault="001648A4">
      <w:pPr>
        <w:pStyle w:val="ConsPlusNormal"/>
        <w:ind w:firstLine="540"/>
        <w:jc w:val="both"/>
      </w:pPr>
      <w:r>
        <w:t>Билитуйский СРЦ "Подросток";</w:t>
      </w:r>
    </w:p>
    <w:p w:rsidR="001648A4" w:rsidRDefault="001648A4">
      <w:pPr>
        <w:pStyle w:val="ConsPlusNormal"/>
        <w:ind w:firstLine="540"/>
        <w:jc w:val="both"/>
      </w:pPr>
      <w:r>
        <w:t>Ясногорский СРЦ "Родник";</w:t>
      </w:r>
    </w:p>
    <w:p w:rsidR="001648A4" w:rsidRDefault="001648A4">
      <w:pPr>
        <w:pStyle w:val="ConsPlusNormal"/>
        <w:ind w:firstLine="540"/>
        <w:jc w:val="both"/>
      </w:pPr>
      <w:r>
        <w:t>Приаргунский КЦСОН "Солнышко";</w:t>
      </w:r>
    </w:p>
    <w:p w:rsidR="001648A4" w:rsidRDefault="001648A4">
      <w:pPr>
        <w:pStyle w:val="ConsPlusNormal"/>
        <w:ind w:firstLine="540"/>
        <w:jc w:val="both"/>
      </w:pPr>
      <w:r>
        <w:t>Ингодинский КЦСОН "Милосердие".</w:t>
      </w:r>
    </w:p>
    <w:p w:rsidR="001648A4" w:rsidRDefault="001648A4">
      <w:pPr>
        <w:pStyle w:val="ConsPlusNormal"/>
        <w:ind w:firstLine="540"/>
        <w:jc w:val="both"/>
      </w:pPr>
      <w:r>
        <w:t>Деятельность мобильных служб будет направлена на оказание экстренной психологической, медицинской, правовой помощи детям, пострадавшим от жестокого обращения. В состав мобильных служб будут включены специалисты ГУСО - психологи, специалисты по социальной работе, социальные педагоги, а также специалисты муниципальных органов опеки и попечительства, органов внутренних дел, государственных учреждений здравоохранения.</w:t>
      </w:r>
    </w:p>
    <w:p w:rsidR="001648A4" w:rsidRDefault="001648A4">
      <w:pPr>
        <w:pStyle w:val="ConsPlusNormal"/>
        <w:ind w:firstLine="540"/>
        <w:jc w:val="both"/>
      </w:pPr>
      <w:r>
        <w:t>Приобретенный для создания мобильных служб транспорт будет использоваться для обеспечения доступа детей - воспитанников учреждений, на базе которых будет внедрена технология мобильной службы, к различным формам досуга: проведения экскурсий в музеи, выездов на культурно-массовые мероприятия в районный центр, выездов на физкультурно-оздоровительные мероприятия и т.д.</w:t>
      </w:r>
    </w:p>
    <w:p w:rsidR="001648A4" w:rsidRDefault="001648A4">
      <w:pPr>
        <w:pStyle w:val="ConsPlusNormal"/>
        <w:ind w:firstLine="540"/>
        <w:jc w:val="both"/>
      </w:pPr>
      <w:r>
        <w:t>Предполагается ежегодный охват досуговыми мероприятиями не менее 600 детей из семей, находящихся в социально опасном положении, семей с риском жестокого обращения;</w:t>
      </w:r>
    </w:p>
    <w:p w:rsidR="001648A4" w:rsidRDefault="001648A4">
      <w:pPr>
        <w:pStyle w:val="ConsPlusNormal"/>
        <w:ind w:firstLine="540"/>
        <w:jc w:val="both"/>
      </w:pPr>
      <w:r>
        <w:t>18) внедрение технологии "Служба примирения" в общеобразовательных школах.</w:t>
      </w:r>
    </w:p>
    <w:p w:rsidR="001648A4" w:rsidRDefault="001648A4">
      <w:pPr>
        <w:pStyle w:val="ConsPlusNormal"/>
        <w:ind w:firstLine="540"/>
        <w:jc w:val="both"/>
      </w:pPr>
      <w:r>
        <w:t>В рамках мероприятия будут организованы службы примирения в 30 общеобразовательных учреждениях. Внедрение примирительных технологий позволит снизить в школах число административных правонарушений среди несовершеннолетних, в том числе применения насилия среди сверстников.</w:t>
      </w:r>
    </w:p>
    <w:p w:rsidR="001648A4" w:rsidRDefault="001648A4">
      <w:pPr>
        <w:pStyle w:val="ConsPlusNormal"/>
        <w:ind w:firstLine="540"/>
        <w:jc w:val="both"/>
      </w:pPr>
      <w:r>
        <w:t>Развитие и модернизация инфраструктуры социальных служб в сфере поддержки семей с детьми, пострадавшими от жестокого обращения.</w:t>
      </w:r>
    </w:p>
    <w:p w:rsidR="001648A4" w:rsidRDefault="001648A4">
      <w:pPr>
        <w:pStyle w:val="ConsPlusNormal"/>
        <w:ind w:firstLine="540"/>
        <w:jc w:val="both"/>
      </w:pPr>
      <w:r>
        <w:t>В рамках данного направления предполагается реализация следующих мероприятий:</w:t>
      </w:r>
    </w:p>
    <w:p w:rsidR="001648A4" w:rsidRDefault="001648A4">
      <w:pPr>
        <w:pStyle w:val="ConsPlusNormal"/>
        <w:ind w:firstLine="540"/>
        <w:jc w:val="both"/>
      </w:pPr>
      <w:r>
        <w:t>1) развитие сети служб по оказанию социальных услуг женщинам с детьми, пострадавшим от жестокого обращения:</w:t>
      </w:r>
    </w:p>
    <w:p w:rsidR="001648A4" w:rsidRDefault="001648A4">
      <w:pPr>
        <w:pStyle w:val="ConsPlusNormal"/>
        <w:ind w:firstLine="540"/>
        <w:jc w:val="both"/>
      </w:pPr>
      <w:r>
        <w:t>открытие стационарного кризисного отделения для женщин с детьми, пострадавших от жестокого обращения, на базе СРЦ "Надежда";</w:t>
      </w:r>
    </w:p>
    <w:p w:rsidR="001648A4" w:rsidRDefault="001648A4">
      <w:pPr>
        <w:pStyle w:val="ConsPlusNormal"/>
        <w:ind w:firstLine="540"/>
        <w:jc w:val="both"/>
      </w:pPr>
      <w:r>
        <w:t>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"Берегиня", действующего с 2010 года.</w:t>
      </w:r>
    </w:p>
    <w:p w:rsidR="001648A4" w:rsidRDefault="001648A4">
      <w:pPr>
        <w:pStyle w:val="ConsPlusNormal"/>
        <w:ind w:firstLine="540"/>
        <w:jc w:val="both"/>
      </w:pPr>
      <w:r>
        <w:t>Ежегодно 180 женщинам с детьми, пострадавшим от насилия, будет оказана своевременная квалифицированная помощь. Приобретение для отделения, действующего на базе Черновского КЦСОН "Берегиня", автотранспорта позволит при получении сигнала оперативно осуществлять выезд и оказывать немедленную помощь детям, женщинам с детьми, оказавшимся в ситуации насилия;</w:t>
      </w:r>
    </w:p>
    <w:p w:rsidR="001648A4" w:rsidRDefault="001648A4">
      <w:pPr>
        <w:pStyle w:val="ConsPlusNormal"/>
        <w:ind w:firstLine="540"/>
        <w:jc w:val="both"/>
      </w:pPr>
      <w:r>
        <w:t>2) создание кабинетов психологического здоровья семьи на базе ГУСО в целях реализации социально-профилактических программ по улучшению детско-родительских отношений, нормализации психоэмоционального климата семьи, профилактике рисков жестокого обращения в семьях группы риска на базе ГУСО:</w:t>
      </w:r>
    </w:p>
    <w:p w:rsidR="001648A4" w:rsidRDefault="001648A4">
      <w:pPr>
        <w:pStyle w:val="ConsPlusNormal"/>
        <w:ind w:firstLine="540"/>
        <w:jc w:val="both"/>
      </w:pPr>
      <w:r>
        <w:t>Акшинский СРЦ "Задор";</w:t>
      </w:r>
    </w:p>
    <w:p w:rsidR="001648A4" w:rsidRDefault="001648A4">
      <w:pPr>
        <w:pStyle w:val="ConsPlusNormal"/>
        <w:ind w:firstLine="540"/>
        <w:jc w:val="both"/>
      </w:pPr>
      <w:r>
        <w:t>Билитуйский СРЦ "Подросток";</w:t>
      </w:r>
    </w:p>
    <w:p w:rsidR="001648A4" w:rsidRDefault="001648A4">
      <w:pPr>
        <w:pStyle w:val="ConsPlusNormal"/>
        <w:ind w:firstLine="540"/>
        <w:jc w:val="both"/>
      </w:pPr>
      <w:r>
        <w:t>Бадинский СРЦ "Искра";</w:t>
      </w:r>
    </w:p>
    <w:p w:rsidR="001648A4" w:rsidRDefault="001648A4">
      <w:pPr>
        <w:pStyle w:val="ConsPlusNormal"/>
        <w:ind w:firstLine="540"/>
        <w:jc w:val="both"/>
      </w:pPr>
      <w:r>
        <w:t>Красночикойский КЦСОН "Черемушки";</w:t>
      </w:r>
    </w:p>
    <w:p w:rsidR="001648A4" w:rsidRDefault="001648A4">
      <w:pPr>
        <w:pStyle w:val="ConsPlusNormal"/>
        <w:ind w:firstLine="540"/>
        <w:jc w:val="both"/>
      </w:pPr>
      <w:r>
        <w:t>Железнодорожный КЦСОН "Радуга";</w:t>
      </w:r>
    </w:p>
    <w:p w:rsidR="001648A4" w:rsidRDefault="001648A4">
      <w:pPr>
        <w:pStyle w:val="ConsPlusNormal"/>
        <w:ind w:firstLine="540"/>
        <w:jc w:val="both"/>
      </w:pPr>
      <w:r>
        <w:t>Улетовский СРЦ "Кедр";</w:t>
      </w:r>
    </w:p>
    <w:p w:rsidR="001648A4" w:rsidRDefault="001648A4">
      <w:pPr>
        <w:pStyle w:val="ConsPlusNormal"/>
        <w:ind w:firstLine="540"/>
        <w:jc w:val="both"/>
      </w:pPr>
      <w:r>
        <w:t>Чернышевский СРЦ "Дружба";</w:t>
      </w:r>
    </w:p>
    <w:p w:rsidR="001648A4" w:rsidRDefault="001648A4">
      <w:pPr>
        <w:pStyle w:val="ConsPlusNormal"/>
        <w:ind w:firstLine="540"/>
        <w:jc w:val="both"/>
      </w:pPr>
      <w:r>
        <w:t>Ясногорский СРЦ "Родник";</w:t>
      </w:r>
    </w:p>
    <w:p w:rsidR="001648A4" w:rsidRDefault="001648A4">
      <w:pPr>
        <w:pStyle w:val="ConsPlusNormal"/>
        <w:ind w:firstLine="540"/>
        <w:jc w:val="both"/>
      </w:pPr>
      <w:r>
        <w:t>Александрово-Заводский СРЦ "Детство";</w:t>
      </w:r>
    </w:p>
    <w:p w:rsidR="001648A4" w:rsidRDefault="001648A4">
      <w:pPr>
        <w:pStyle w:val="ConsPlusNormal"/>
        <w:ind w:firstLine="540"/>
        <w:jc w:val="both"/>
      </w:pPr>
      <w:r>
        <w:t>Нерчинский СРЦ "Гарант";</w:t>
      </w:r>
    </w:p>
    <w:p w:rsidR="001648A4" w:rsidRDefault="001648A4">
      <w:pPr>
        <w:pStyle w:val="ConsPlusNormal"/>
        <w:ind w:firstLine="540"/>
        <w:jc w:val="both"/>
      </w:pPr>
      <w:r>
        <w:t>Кыринский СРЦ "Перекресток";</w:t>
      </w:r>
    </w:p>
    <w:p w:rsidR="001648A4" w:rsidRDefault="001648A4">
      <w:pPr>
        <w:pStyle w:val="ConsPlusNormal"/>
        <w:ind w:firstLine="540"/>
        <w:jc w:val="both"/>
      </w:pPr>
      <w:r>
        <w:t>Приаргунский КЦСОН "Солнышко"</w:t>
      </w:r>
    </w:p>
    <w:p w:rsidR="001648A4" w:rsidRDefault="001648A4">
      <w:pPr>
        <w:pStyle w:val="ConsPlusNormal"/>
        <w:ind w:firstLine="540"/>
        <w:jc w:val="both"/>
      </w:pPr>
      <w:r>
        <w:t>Новоширокинский СРЦ "Семья";</w:t>
      </w:r>
    </w:p>
    <w:p w:rsidR="001648A4" w:rsidRDefault="001648A4">
      <w:pPr>
        <w:pStyle w:val="ConsPlusNormal"/>
        <w:ind w:firstLine="540"/>
        <w:jc w:val="both"/>
      </w:pPr>
      <w:r>
        <w:t>Борзинский КЦСОН "Саранка";</w:t>
      </w:r>
    </w:p>
    <w:p w:rsidR="001648A4" w:rsidRDefault="001648A4">
      <w:pPr>
        <w:pStyle w:val="ConsPlusNormal"/>
        <w:ind w:firstLine="540"/>
        <w:jc w:val="both"/>
      </w:pPr>
      <w:r>
        <w:t>Краснокаменский СРЦ "Доброта".</w:t>
      </w:r>
    </w:p>
    <w:p w:rsidR="001648A4" w:rsidRDefault="001648A4">
      <w:pPr>
        <w:pStyle w:val="ConsPlusNormal"/>
        <w:ind w:firstLine="540"/>
        <w:jc w:val="both"/>
      </w:pPr>
      <w:r>
        <w:t>В рамках данного мероприятия планируется разработка и внедрение программ для родителей и детей по улучшению детско-родительских отношений, нормализации психоэмоционального климата семьи, профилактике рисков жестокого обращения. На базе ГУСО будут открыты кабинеты психологического здоровья семьи для проведения психологами учреждений 150 встреч для 2250 родителей и детей за время реализации подпрограммы.</w:t>
      </w:r>
    </w:p>
    <w:p w:rsidR="001648A4" w:rsidRDefault="001648A4">
      <w:pPr>
        <w:pStyle w:val="ConsPlusNormal"/>
        <w:jc w:val="both"/>
      </w:pPr>
    </w:p>
    <w:p w:rsidR="001648A4" w:rsidRDefault="001648A4">
      <w:pPr>
        <w:pStyle w:val="ConsPlusNormal"/>
        <w:jc w:val="center"/>
        <w:outlineLvl w:val="4"/>
      </w:pPr>
      <w:bookmarkStart w:id="76" w:name="Par2650"/>
      <w:bookmarkEnd w:id="76"/>
      <w:r>
        <w:t>Динамика целевых групп, охваченных комплексом мероприятий,</w:t>
      </w:r>
    </w:p>
    <w:p w:rsidR="001648A4" w:rsidRDefault="001648A4">
      <w:pPr>
        <w:pStyle w:val="ConsPlusNormal"/>
        <w:jc w:val="center"/>
      </w:pPr>
      <w:r>
        <w:t>реализуемых в соответствии с задачами подпрограммы</w:t>
      </w: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78"/>
        <w:gridCol w:w="3231"/>
        <w:gridCol w:w="1213"/>
        <w:gridCol w:w="1197"/>
        <w:gridCol w:w="1191"/>
      </w:tblGrid>
      <w:tr w:rsidR="001648A4" w:rsidRPr="001648A4">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Задачи программы</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Целевые группы, охваченные комплексом мероприятий</w:t>
            </w:r>
          </w:p>
        </w:tc>
        <w:tc>
          <w:tcPr>
            <w:tcW w:w="36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Изменения значений по годам (нарастающим итогом)</w:t>
            </w:r>
          </w:p>
        </w:tc>
      </w:tr>
      <w:tr w:rsidR="001648A4" w:rsidRPr="001648A4">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w:t>
            </w:r>
          </w:p>
        </w:tc>
      </w:tr>
      <w:tr w:rsidR="001648A4" w:rsidRPr="001648A4">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семей, охваченных услугами оказания экстренной помощи детям, пострадавшим от жестокого обращения и преступных посягательств, и обеспечения доступа к различным формам досуга детей мобильными службами, ед.</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920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2760</w:t>
            </w:r>
          </w:p>
        </w:tc>
      </w:tr>
      <w:tr w:rsidR="001648A4" w:rsidRPr="001648A4">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семей группы риска, получивших помощь и поддержку по улучшению детско-родительских отношений, нормализации психоэмоционального климата семьи, профилактике рисков жестокого обращения на базе кабинетов психологического здоровья семьи, ед.</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2250</w:t>
            </w:r>
          </w:p>
        </w:tc>
      </w:tr>
      <w:tr w:rsidR="001648A4" w:rsidRPr="001648A4">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Количество женщин с детьми, получивших квалифицированную реабилитационную помощь специалистов на базе отделений помощи женщинам с несовершеннолетними детьми, пострадавшим от насилия, чел.</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846</w:t>
            </w:r>
          </w:p>
        </w:tc>
      </w:tr>
      <w:tr w:rsidR="001648A4" w:rsidRPr="001648A4">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 Внедрение эффективных технологий, способствующих снижению жестокости и агрессии в детской среде</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несовершеннолетних, чьи родители страдают алкогольной зависимостью и склонны к жестокому обращению с детьми, получивших услуги в рамках программы "Школа укрепления здоровья" для подростков, чел.</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880</w:t>
            </w:r>
          </w:p>
        </w:tc>
      </w:tr>
      <w:tr w:rsidR="001648A4" w:rsidRPr="001648A4">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семей группы риска, охваченных социально-психологическим сопровождением с использованием технологии "Семейный круг", ед.</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w:t>
            </w:r>
          </w:p>
        </w:tc>
      </w:tr>
      <w:tr w:rsidR="001648A4" w:rsidRPr="001648A4">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детей из семей, находящихся в социально опасном положении, семей с риском жестокого обращения, получивших социально-психологическую помощь с использованием полифункционального оборудования, чел.</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4667</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14000</w:t>
            </w:r>
          </w:p>
        </w:tc>
      </w:tr>
      <w:tr w:rsidR="001648A4" w:rsidRPr="001648A4">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несовершеннолетних воспитанников, прошедших реабилитацию в ЦПППН "Доверие" с применением технологий социальных коммуникаций и медиаций, способствующих снижению жестокости среди подростков - воспитанников ЦПППН "Доверие", склонных к агрессии и употреблению психоактивных веществ, состоящих на учете в КДНиЗП, чел.</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378</w:t>
            </w:r>
          </w:p>
        </w:tc>
      </w:tr>
      <w:tr w:rsidR="001648A4" w:rsidRPr="001648A4">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3. 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Количество материалов в средствах массовой информации (радио, газета, подготовка телесюжетов) о ходе реализации подпрограммы и достигнутых результатах исполнения подпрограммы, ед.</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w:t>
            </w:r>
          </w:p>
        </w:tc>
      </w:tr>
      <w:tr w:rsidR="001648A4" w:rsidRPr="001648A4">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Число несовершеннолетних, повысивших правовую грамотность по вопросам защиты своих прав, ответственности за действия, направленные против детей, чел.</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w:t>
            </w:r>
          </w:p>
        </w:tc>
      </w:tr>
      <w:tr w:rsidR="001648A4" w:rsidRPr="001648A4">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Ежегодный охват родителей, детей, населения Забайкальского края информационным и правовым просвещением посредством проведения циклов занятий для детей, размещения информационно-просветительских материалов на официальном сайте Министерства труда и социальной защиты Забайкальского края по вопросам защиты детей от жестокого обращения, безопасного поведения подростков, формирования ответственного родительства, чел.</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18000</w:t>
            </w:r>
          </w:p>
        </w:tc>
      </w:tr>
      <w:tr w:rsidR="001648A4" w:rsidRPr="001648A4">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4. Развитие кадрового обеспечения системы профилактики насилия и жестокого обращения в отношении детей</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Количество специалистов (психологов, социальных педагогов, участковых специалистов по социальной работе), прошедших курсы повышения квалификации, чел.</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125</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375</w:t>
            </w:r>
          </w:p>
        </w:tc>
      </w:tr>
      <w:tr w:rsidR="001648A4" w:rsidRPr="001648A4">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Количество специалистов (психологов, социальных педагогов, участковых специалистов по социальной работе, консультантов "телефона доверия"), прошедших обучение через семинары, очное и заочное консультирование, чел.</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860</w:t>
            </w:r>
          </w:p>
        </w:tc>
      </w:tr>
    </w:tbl>
    <w:p w:rsidR="001648A4" w:rsidRDefault="001648A4">
      <w:pPr>
        <w:pStyle w:val="ConsPlusNormal"/>
        <w:jc w:val="both"/>
      </w:pPr>
    </w:p>
    <w:p w:rsidR="001648A4" w:rsidRDefault="001648A4">
      <w:pPr>
        <w:pStyle w:val="ConsPlusNormal"/>
        <w:ind w:firstLine="540"/>
        <w:jc w:val="both"/>
      </w:pPr>
      <w:r>
        <w:t>Реализация мероприятий, предусмотренных подпрограммой, позволит:</w:t>
      </w:r>
    </w:p>
    <w:p w:rsidR="001648A4" w:rsidRDefault="001648A4">
      <w:pPr>
        <w:pStyle w:val="ConsPlusNormal"/>
        <w:ind w:firstLine="540"/>
        <w:jc w:val="both"/>
      </w:pPr>
      <w:r>
        <w:t>1) повысить в Забайкальском крае уровень межведомственного взаимодействия органов и учреждений по профилактике насилия и жестокого обращения в отношении детей, реабилитации детей, ставших жертвами насилия и преступных посягательств;</w:t>
      </w:r>
    </w:p>
    <w:p w:rsidR="001648A4" w:rsidRDefault="001648A4">
      <w:pPr>
        <w:pStyle w:val="ConsPlusNormal"/>
        <w:ind w:firstLine="540"/>
        <w:jc w:val="both"/>
      </w:pPr>
      <w:r>
        <w:t>2) увеличить число детей, находящихся в социально опасном положении, прошедших курс стационарной социальной реабилитации, до 2270 чел.;</w:t>
      </w:r>
    </w:p>
    <w:p w:rsidR="001648A4" w:rsidRDefault="001648A4">
      <w:pPr>
        <w:pStyle w:val="ConsPlusNormal"/>
        <w:ind w:firstLine="540"/>
        <w:jc w:val="both"/>
      </w:pPr>
      <w:r>
        <w:t>3) сократить численность родителей, лишенных родительских прав в связи с жестоким обращением с детьми;</w:t>
      </w:r>
    </w:p>
    <w:p w:rsidR="001648A4" w:rsidRDefault="001648A4">
      <w:pPr>
        <w:pStyle w:val="ConsPlusNormal"/>
        <w:ind w:firstLine="540"/>
        <w:jc w:val="both"/>
      </w:pPr>
      <w:r>
        <w:t>4) снизить численность несовершеннолетних, потерпевших от преступных посягательств, до 1050 чел.;</w:t>
      </w:r>
    </w:p>
    <w:p w:rsidR="001648A4" w:rsidRDefault="001648A4">
      <w:pPr>
        <w:pStyle w:val="ConsPlusNormal"/>
        <w:ind w:firstLine="540"/>
        <w:jc w:val="both"/>
      </w:pPr>
      <w:r>
        <w:t>5) увеличить количество специалистов, подготовленных к работе по профилактике жестокого обращения с детьми и реабилитации детей, пострадавших от насилия, до 1235 чел.;</w:t>
      </w:r>
    </w:p>
    <w:p w:rsidR="001648A4" w:rsidRDefault="001648A4">
      <w:pPr>
        <w:pStyle w:val="ConsPlusNormal"/>
        <w:ind w:firstLine="540"/>
        <w:jc w:val="both"/>
      </w:pPr>
      <w:r>
        <w:t>6) увеличить количество женщин с детьми, получивших квалифицированную реабилитационную помощь специалистов на базе отделения помощи женщинам с несовершеннолетними детьми, пострадавшим от насилия, до 846 чел.;</w:t>
      </w:r>
    </w:p>
    <w:p w:rsidR="001648A4" w:rsidRDefault="001648A4">
      <w:pPr>
        <w:pStyle w:val="ConsPlusNormal"/>
        <w:ind w:firstLine="540"/>
        <w:jc w:val="both"/>
      </w:pPr>
      <w:r>
        <w:t>7) увеличить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до 15000 чел.;</w:t>
      </w:r>
    </w:p>
    <w:p w:rsidR="001648A4" w:rsidRDefault="001648A4">
      <w:pPr>
        <w:pStyle w:val="ConsPlusNormal"/>
        <w:ind w:firstLine="540"/>
        <w:jc w:val="both"/>
      </w:pPr>
      <w:r>
        <w:t>8) повысить число граждан, информированных о формах насилия в отношении детей, об ответственности за действия, направленные против детей, о правилах безопасности для детей, до 108000 чел.</w:t>
      </w:r>
    </w:p>
    <w:p w:rsidR="001648A4" w:rsidRDefault="001648A4">
      <w:pPr>
        <w:pStyle w:val="ConsPlusNormal"/>
        <w:jc w:val="both"/>
      </w:pPr>
    </w:p>
    <w:p w:rsidR="001648A4" w:rsidRDefault="001648A4">
      <w:pPr>
        <w:pStyle w:val="ConsPlusNormal"/>
        <w:jc w:val="center"/>
        <w:outlineLvl w:val="3"/>
      </w:pPr>
      <w:bookmarkStart w:id="77" w:name="Par2722"/>
      <w:bookmarkEnd w:id="77"/>
      <w:r>
        <w:t>4. УПРАВЛЕНИЕ ПОДПРОГРАММОЙ И КОНТРОЛЬ</w:t>
      </w:r>
    </w:p>
    <w:p w:rsidR="001648A4" w:rsidRDefault="001648A4">
      <w:pPr>
        <w:pStyle w:val="ConsPlusNormal"/>
        <w:jc w:val="center"/>
      </w:pPr>
      <w:r>
        <w:t>ЗА ХОДОМ ЕЕ РЕАЛИЗАЦИИ</w:t>
      </w:r>
    </w:p>
    <w:p w:rsidR="001648A4" w:rsidRDefault="001648A4">
      <w:pPr>
        <w:pStyle w:val="ConsPlusNormal"/>
        <w:jc w:val="both"/>
      </w:pPr>
    </w:p>
    <w:p w:rsidR="001648A4" w:rsidRDefault="001648A4">
      <w:pPr>
        <w:pStyle w:val="ConsPlusNormal"/>
        <w:ind w:firstLine="540"/>
        <w:jc w:val="both"/>
      </w:pPr>
      <w:r>
        <w:t>Управление подпрограммой возлагается на Министерство труда и социальной защиты Забайкальского края.</w:t>
      </w:r>
    </w:p>
    <w:p w:rsidR="001648A4" w:rsidRDefault="001648A4">
      <w:pPr>
        <w:pStyle w:val="ConsPlusNormal"/>
        <w:ind w:firstLine="540"/>
        <w:jc w:val="both"/>
      </w:pPr>
      <w:r>
        <w:t>Министерство труда и социальной защиты Забайкальского края:</w:t>
      </w:r>
    </w:p>
    <w:p w:rsidR="001648A4" w:rsidRDefault="001648A4">
      <w:pPr>
        <w:pStyle w:val="ConsPlusNormal"/>
        <w:ind w:firstLine="540"/>
        <w:jc w:val="both"/>
      </w:pPr>
      <w:r>
        <w:t>осуществляет ведение сводной отчетности и подготовку доклада о реализации подпрограммы;</w:t>
      </w:r>
    </w:p>
    <w:p w:rsidR="001648A4" w:rsidRDefault="001648A4">
      <w:pPr>
        <w:pStyle w:val="ConsPlusNormal"/>
        <w:ind w:firstLine="540"/>
        <w:jc w:val="both"/>
      </w:pPr>
      <w:r>
        <w:t>осуществляет межведомственную координацию деятельности исполнителей по реализации программных мероприятий, а также по анализу и рациональному использованию бюджетных средств.</w:t>
      </w:r>
    </w:p>
    <w:p w:rsidR="001648A4" w:rsidRDefault="001648A4">
      <w:pPr>
        <w:pStyle w:val="ConsPlusNormal"/>
        <w:ind w:firstLine="540"/>
        <w:jc w:val="both"/>
      </w:pPr>
      <w:r>
        <w:t>Исполнители программных мероприятий представляют в Министерство труда и социальной защиты Забайкальского края сведения о реализации программных мероприятий до 15 января текущего года за предшествующий год и до 1 июля за полугодие.</w:t>
      </w:r>
    </w:p>
    <w:p w:rsidR="001648A4" w:rsidRDefault="001648A4">
      <w:pPr>
        <w:pStyle w:val="ConsPlusNormal"/>
        <w:ind w:firstLine="540"/>
        <w:jc w:val="both"/>
      </w:pPr>
      <w:r>
        <w:t>Исполнители мероприятий подпрограммы несут ответственность за качественную и своевременную реализацию мероприятий подпрограммы, обеспечивают эффективное и целевое использование финансовых средств и ресурсов, выделяемых на реализацию подпрограммы.</w:t>
      </w:r>
    </w:p>
    <w:p w:rsidR="001648A4" w:rsidRDefault="001648A4">
      <w:pPr>
        <w:pStyle w:val="ConsPlusNormal"/>
        <w:jc w:val="both"/>
      </w:pPr>
    </w:p>
    <w:p w:rsidR="001648A4" w:rsidRDefault="001648A4">
      <w:pPr>
        <w:pStyle w:val="ConsPlusNormal"/>
        <w:jc w:val="center"/>
        <w:outlineLvl w:val="3"/>
      </w:pPr>
      <w:bookmarkStart w:id="78" w:name="Par2732"/>
      <w:bookmarkEnd w:id="78"/>
      <w:r>
        <w:t>5. РЕСУРСНОЕ ОБЕСПЕЧЕНИЕ ПОДПРОГРАММЫ</w:t>
      </w:r>
    </w:p>
    <w:p w:rsidR="001648A4" w:rsidRDefault="001648A4">
      <w:pPr>
        <w:pStyle w:val="ConsPlusNormal"/>
        <w:jc w:val="both"/>
      </w:pPr>
    </w:p>
    <w:p w:rsidR="001648A4" w:rsidRDefault="001648A4">
      <w:pPr>
        <w:pStyle w:val="ConsPlusNormal"/>
        <w:ind w:firstLine="540"/>
        <w:jc w:val="both"/>
      </w:pPr>
      <w: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и внебюджетных источников:</w:t>
      </w:r>
    </w:p>
    <w:p w:rsidR="001648A4" w:rsidRDefault="001648A4">
      <w:pPr>
        <w:pStyle w:val="ConsPlusNormal"/>
        <w:ind w:firstLine="540"/>
        <w:jc w:val="both"/>
      </w:pPr>
      <w:r>
        <w:t>бюджет Забайкальского края - 65203876 рублей;</w:t>
      </w:r>
    </w:p>
    <w:p w:rsidR="001648A4" w:rsidRDefault="001648A4">
      <w:pPr>
        <w:pStyle w:val="ConsPlusNormal"/>
        <w:ind w:firstLine="540"/>
        <w:jc w:val="both"/>
      </w:pPr>
      <w:r>
        <w:t>бюджет Фонда - 28266998 рублей;</w:t>
      </w:r>
    </w:p>
    <w:p w:rsidR="001648A4" w:rsidRDefault="001648A4">
      <w:pPr>
        <w:pStyle w:val="ConsPlusNormal"/>
        <w:ind w:firstLine="540"/>
        <w:jc w:val="both"/>
      </w:pPr>
      <w:r>
        <w:t>внебюджетные источники - 900000 рублей.</w:t>
      </w:r>
    </w:p>
    <w:p w:rsidR="001648A4" w:rsidRDefault="001648A4">
      <w:pPr>
        <w:pStyle w:val="ConsPlusNormal"/>
        <w:ind w:firstLine="540"/>
        <w:jc w:val="both"/>
      </w:pPr>
      <w:r>
        <w:t>Финансирование подпрограммы по годам представлено в таблице:</w:t>
      </w:r>
    </w:p>
    <w:p w:rsidR="001648A4" w:rsidRDefault="001648A4">
      <w:pPr>
        <w:pStyle w:val="ConsPlusNormal"/>
        <w:jc w:val="both"/>
      </w:pPr>
    </w:p>
    <w:p w:rsidR="001648A4" w:rsidRDefault="001648A4">
      <w:pPr>
        <w:pStyle w:val="ConsPlusNormal"/>
        <w:jc w:val="right"/>
      </w:pPr>
      <w:r>
        <w:t>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82"/>
        <w:gridCol w:w="1644"/>
        <w:gridCol w:w="1644"/>
        <w:gridCol w:w="1644"/>
      </w:tblGrid>
      <w:tr w:rsidR="001648A4" w:rsidRPr="001648A4">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48A4" w:rsidRPr="001648A4" w:rsidRDefault="001648A4">
            <w:pPr>
              <w:pStyle w:val="ConsPlusNormal"/>
              <w:jc w:val="center"/>
            </w:pPr>
            <w:r w:rsidRPr="001648A4">
              <w:t>Источники финансирования</w:t>
            </w:r>
          </w:p>
        </w:tc>
        <w:tc>
          <w:tcPr>
            <w:tcW w:w="49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Потребность в финансировании по годам</w:t>
            </w:r>
          </w:p>
        </w:tc>
      </w:tr>
      <w:tr w:rsidR="001648A4" w:rsidRPr="001648A4">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48A4" w:rsidRPr="001648A4" w:rsidRDefault="001648A4">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w:t>
            </w:r>
          </w:p>
        </w:tc>
      </w:tr>
      <w:tr w:rsidR="001648A4" w:rsidRPr="001648A4">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Бюджет Забайкальского края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21266940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21552670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22364260</w:t>
            </w:r>
          </w:p>
        </w:tc>
      </w:tr>
      <w:tr w:rsidR="001648A4" w:rsidRPr="001648A4">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Бюджет Фонда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9224764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12721810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13161480</w:t>
            </w:r>
          </w:p>
        </w:tc>
      </w:tr>
      <w:tr w:rsidR="001648A4" w:rsidRPr="001648A4">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Внебюджетные средства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r>
    </w:tbl>
    <w:p w:rsidR="001648A4" w:rsidRDefault="001648A4">
      <w:pPr>
        <w:pStyle w:val="ConsPlusNormal"/>
        <w:jc w:val="both"/>
      </w:pPr>
    </w:p>
    <w:p w:rsidR="001648A4" w:rsidRDefault="001648A4">
      <w:pPr>
        <w:pStyle w:val="ConsPlusNormal"/>
        <w:ind w:firstLine="540"/>
        <w:jc w:val="both"/>
      </w:pPr>
      <w:r>
        <w:t>В случае отсутствия средств Фонда реализация намеченных мероприятий подпрограммы возможна в сокращенном объеме и в более длительные сроки.</w:t>
      </w:r>
    </w:p>
    <w:p w:rsidR="001648A4" w:rsidRDefault="001648A4">
      <w:pPr>
        <w:pStyle w:val="ConsPlusNormal"/>
        <w:jc w:val="both"/>
      </w:pPr>
    </w:p>
    <w:p w:rsidR="001648A4" w:rsidRDefault="001648A4">
      <w:pPr>
        <w:pStyle w:val="ConsPlusNormal"/>
        <w:jc w:val="center"/>
        <w:outlineLvl w:val="3"/>
      </w:pPr>
      <w:bookmarkStart w:id="79" w:name="Par2761"/>
      <w:bookmarkEnd w:id="79"/>
      <w:r>
        <w:t>6. ОЦЕНКА ЭФФЕКТИВНОСТИ И СОЦИАЛЬНО-ЭКОНОМИЧЕСКИХ</w:t>
      </w:r>
    </w:p>
    <w:p w:rsidR="001648A4" w:rsidRDefault="001648A4">
      <w:pPr>
        <w:pStyle w:val="ConsPlusNormal"/>
        <w:jc w:val="center"/>
      </w:pPr>
      <w:r>
        <w:t>ПОСЛЕДСТВИЙ РЕАЛИЗАЦИИ ПОДПРОГРАММЫ</w:t>
      </w:r>
    </w:p>
    <w:p w:rsidR="001648A4" w:rsidRDefault="001648A4">
      <w:pPr>
        <w:pStyle w:val="ConsPlusNormal"/>
        <w:jc w:val="both"/>
      </w:pPr>
    </w:p>
    <w:p w:rsidR="001648A4" w:rsidRDefault="001648A4">
      <w:pPr>
        <w:pStyle w:val="ConsPlusNormal"/>
        <w:ind w:firstLine="540"/>
        <w:jc w:val="both"/>
      </w:pPr>
      <w:r>
        <w:t>Выполнение мероприятий, направленных на достижение цели и решение задач подпрограммы, позволит получить следующий социально-экономический эффект:</w:t>
      </w:r>
    </w:p>
    <w:p w:rsidR="001648A4" w:rsidRDefault="001648A4">
      <w:pPr>
        <w:pStyle w:val="ConsPlusNormal"/>
        <w:ind w:firstLine="540"/>
        <w:jc w:val="both"/>
      </w:pPr>
      <w:r>
        <w:t>1) обеспечение реализации государственной социальной политики, направленной на значительное снижение уровня насилия и жестокого обращения в отношении детей, защиту прав и интересов несовершеннолетних, укрепление социальной стабильности в Забайкальском крае;</w:t>
      </w:r>
    </w:p>
    <w:p w:rsidR="001648A4" w:rsidRDefault="001648A4">
      <w:pPr>
        <w:pStyle w:val="ConsPlusNormal"/>
        <w:ind w:firstLine="540"/>
        <w:jc w:val="both"/>
      </w:pPr>
      <w:r>
        <w:t>2) формирование целостной эффективной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1648A4" w:rsidRDefault="001648A4">
      <w:pPr>
        <w:pStyle w:val="ConsPlusNormal"/>
        <w:ind w:firstLine="540"/>
        <w:jc w:val="both"/>
      </w:pPr>
      <w:r>
        <w:t>3) развитие доступной системы социальных услуг детям - жертвам насилия и их родителям посредством создания новых и модернизации действующих социальных служб в системе социальной защиты, обеспечения качественно нового уровня оказания социально-психологической помощи целевым группам участников подпрограммы;</w:t>
      </w:r>
    </w:p>
    <w:p w:rsidR="001648A4" w:rsidRDefault="001648A4">
      <w:pPr>
        <w:pStyle w:val="ConsPlusNormal"/>
        <w:ind w:firstLine="540"/>
        <w:jc w:val="both"/>
      </w:pPr>
      <w:r>
        <w:t>4) создание условий для роста общественной активности населения, поддержки волонтерского движения подростков в сфере развития системы противодействия насилию и жестокому обращению в отношении детей;</w:t>
      </w:r>
    </w:p>
    <w:p w:rsidR="001648A4" w:rsidRDefault="001648A4">
      <w:pPr>
        <w:pStyle w:val="ConsPlusNormal"/>
        <w:ind w:firstLine="540"/>
        <w:jc w:val="both"/>
      </w:pPr>
      <w:r>
        <w:t>5) постепенное сокращение финансовых расходов и организационных издержек на функционирование системы профилактики насилия и жестокого обращения в отношении детей за счет:</w:t>
      </w:r>
    </w:p>
    <w:p w:rsidR="001648A4" w:rsidRDefault="001648A4">
      <w:pPr>
        <w:pStyle w:val="ConsPlusNormal"/>
        <w:ind w:firstLine="540"/>
        <w:jc w:val="both"/>
      </w:pPr>
      <w:r>
        <w:t>оптимизации сети учреждений социального обслуживания и изменения их функционала в целях развития системы выявления и реабилитации несовершеннолетних, пострадавших от насилия и преступных посягательств;</w:t>
      </w:r>
    </w:p>
    <w:p w:rsidR="001648A4" w:rsidRDefault="001648A4">
      <w:pPr>
        <w:pStyle w:val="ConsPlusNormal"/>
        <w:ind w:firstLine="540"/>
        <w:jc w:val="both"/>
      </w:pPr>
      <w:r>
        <w:t>уменьшения затрат на содержание несовершеннолетних в специализированных детских учреждениях системы социальной защиты и образования посредством сокращения числа несовершеннолетних, находящихся на полном государственном попечении;</w:t>
      </w:r>
    </w:p>
    <w:p w:rsidR="001648A4" w:rsidRDefault="001648A4">
      <w:pPr>
        <w:pStyle w:val="ConsPlusNormal"/>
        <w:ind w:firstLine="540"/>
        <w:jc w:val="both"/>
      </w:pPr>
      <w:r>
        <w:t>внедрения единых межведомственных и междисциплинарных технологий обучения специалистов системы профилактики насилия и жестокого обращения в отношении детей.</w:t>
      </w:r>
    </w:p>
    <w:p w:rsidR="001648A4" w:rsidRDefault="001648A4">
      <w:pPr>
        <w:pStyle w:val="ConsPlusNormal"/>
        <w:ind w:firstLine="540"/>
        <w:jc w:val="both"/>
      </w:pPr>
      <w:r>
        <w:t>Таким образом, данная подпрограмма представляет собой обоснованный с социальной и экономической точки зрения межведомственный комплекс мер, позволяющий в результате реализации достичь устойчивого долгосрочного эффекта противодействия любым формам насилия над детьми, снижения уровня социального семейного неблагополучия.</w:t>
      </w:r>
    </w:p>
    <w:p w:rsidR="001648A4" w:rsidRDefault="001648A4">
      <w:pPr>
        <w:pStyle w:val="ConsPlusNormal"/>
        <w:ind w:firstLine="540"/>
        <w:jc w:val="both"/>
      </w:pPr>
      <w:r>
        <w:t>Реализация программных мероприятий не повлечет отрицательных экологических последствий.</w:t>
      </w:r>
    </w:p>
    <w:p w:rsidR="001648A4" w:rsidRDefault="001648A4">
      <w:pPr>
        <w:pStyle w:val="ConsPlusNormal"/>
        <w:jc w:val="both"/>
      </w:pPr>
    </w:p>
    <w:p w:rsidR="001648A4" w:rsidRDefault="001648A4">
      <w:pPr>
        <w:pStyle w:val="ConsPlusNormal"/>
        <w:jc w:val="center"/>
        <w:outlineLvl w:val="3"/>
      </w:pPr>
      <w:bookmarkStart w:id="80" w:name="Par2776"/>
      <w:bookmarkEnd w:id="80"/>
      <w:r>
        <w:t>7. МЕХАНИЗМ ПОЛУЧЕНИЯ СРЕДСТВ</w:t>
      </w:r>
    </w:p>
    <w:p w:rsidR="001648A4" w:rsidRDefault="001648A4">
      <w:pPr>
        <w:pStyle w:val="ConsPlusNormal"/>
        <w:jc w:val="both"/>
      </w:pPr>
    </w:p>
    <w:p w:rsidR="001648A4" w:rsidRDefault="001648A4">
      <w:pPr>
        <w:pStyle w:val="ConsPlusNormal"/>
        <w:ind w:firstLine="540"/>
        <w:jc w:val="both"/>
      </w:pPr>
      <w: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 с последующим распределением по исполнителям мероприятий в соответствии с утвержденным финансово-экономическим обоснованием мероприятий подпрограммы.</w:t>
      </w:r>
    </w:p>
    <w:p w:rsidR="001648A4" w:rsidRDefault="001648A4">
      <w:pPr>
        <w:pStyle w:val="ConsPlusNormal"/>
        <w:jc w:val="both"/>
      </w:pPr>
    </w:p>
    <w:p w:rsidR="001648A4" w:rsidRDefault="001648A4">
      <w:pPr>
        <w:pStyle w:val="ConsPlusNormal"/>
        <w:jc w:val="center"/>
        <w:outlineLvl w:val="3"/>
      </w:pPr>
      <w:bookmarkStart w:id="81" w:name="Par2780"/>
      <w:bookmarkEnd w:id="81"/>
      <w:r>
        <w:t>8. ПЕРЕЧЕНЬ ОСНОВНЫХ МЕРОПРИЯТИЙ</w:t>
      </w:r>
    </w:p>
    <w:p w:rsidR="001648A4" w:rsidRDefault="001648A4">
      <w:pPr>
        <w:pStyle w:val="ConsPlusNormal"/>
        <w:jc w:val="center"/>
      </w:pPr>
      <w:r>
        <w:t>ПОДПРОГРАММЫ "ВОСПИТАТЬ ДОБРОМ!"</w:t>
      </w:r>
    </w:p>
    <w:p w:rsidR="001648A4" w:rsidRDefault="001648A4">
      <w:pPr>
        <w:pStyle w:val="ConsPlusNormal"/>
        <w:jc w:val="center"/>
        <w:sectPr w:rsidR="001648A4">
          <w:headerReference w:type="default" r:id="rId94"/>
          <w:footerReference w:type="default" r:id="rId95"/>
          <w:pgSz w:w="11906" w:h="16838"/>
          <w:pgMar w:top="1440" w:right="566" w:bottom="1440" w:left="1133" w:header="0" w:footer="0" w:gutter="0"/>
          <w:cols w:space="720"/>
          <w:noEndnote/>
        </w:sectPr>
      </w:pP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3402"/>
        <w:gridCol w:w="2058"/>
        <w:gridCol w:w="1235"/>
        <w:gridCol w:w="1784"/>
        <w:gridCol w:w="1361"/>
        <w:gridCol w:w="1361"/>
        <w:gridCol w:w="1361"/>
      </w:tblGrid>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Мероприятие</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Ожидаемые результаты</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Исполнители</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Сроки реализации</w:t>
            </w:r>
          </w:p>
        </w:tc>
        <w:tc>
          <w:tcPr>
            <w:tcW w:w="58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Объем финансирования (рублей) с указанием источников финансирования</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 г.</w:t>
            </w:r>
          </w:p>
        </w:tc>
      </w:tr>
      <w:tr w:rsidR="001648A4" w:rsidRPr="001648A4">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w:t>
            </w:r>
          </w:p>
        </w:tc>
        <w:tc>
          <w:tcPr>
            <w:tcW w:w="2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w:t>
            </w:r>
          </w:p>
        </w:tc>
        <w:tc>
          <w:tcPr>
            <w:tcW w:w="1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w:t>
            </w:r>
          </w:p>
        </w:tc>
      </w:tr>
      <w:tr w:rsidR="001648A4" w:rsidRPr="001648A4">
        <w:tc>
          <w:tcPr>
            <w:tcW w:w="1596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82" w:name="Par2800"/>
            <w:bookmarkEnd w:id="82"/>
            <w:r w:rsidRPr="001648A4">
              <w:t>1. 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 Разработка и внедрение реабилитационной программы "Школа укрепления здоровья" для подростков, чьи родители страдают алкогольной зависимостью и склонны к жестокому обращению с детьми, в условиях ЗОЛ "Сосновый бор", "Звездный", "Красная саранка", "Солнышко", "Аршаан"</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Ежегодно курс реабилитации по программе "Школа укрепления здоровья", направленной на формирование у подростков ценностного отношения к своему здоровью, обучение способам сохранения и укрепления здоровья, стабилизации эмоционального состояния, вовлечение их в оздоровительные и спортивные мероприятия, пройдут 220 подростков, чьи родители страдают алкогольной зависимостью и склонны к жестокому обращению с детьми, из 11 муниципальных образований края</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ЦПППН "Доверие", ЗОЛ "Сосновый бор", "Звездный", "Красная саранка", "Солнышко", "Аршаан"</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4785300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1842800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1030000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1912500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2466000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888000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747000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831000</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1.2. Внедрение технологий профессионального обучения и сопровождения консультантов "телефона доверия"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"телефона доверия", создание краевой школы консультантов "телефона доверия", проведение обучения супервизорских групп для телефонных консультантов</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Обучение и профессиональное сопровождение (супервизия) специалистов ГУСО навыкам работы по предотвращению жестокого обращения с пострадавшими детьми.</w:t>
            </w:r>
          </w:p>
          <w:p w:rsidR="001648A4" w:rsidRPr="001648A4" w:rsidRDefault="001648A4">
            <w:pPr>
              <w:pStyle w:val="ConsPlusNormal"/>
            </w:pPr>
            <w:r w:rsidRPr="001648A4">
              <w:t>Ежегодное проведение 48 очных консультаций, 24 супервизий. Ежегодное обучение консультантов "телефонов доверия"</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СРЦ "Надежда", ЦПППН "Доверие", Краснокаменский СРЦ "Доброта", Карымский КЦСОН "Багульник"</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600000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1.3. Внедрение технологии социально-психологического сопровождения семей группы риска "Семейный круг" с целью обучения навыкам эффективного взаимодействия родителей с детьми на базе Краснокаменского СРЦ "Доброта", Борзинского КЦСОН "Саранка", Ингодинского КЦСОН "Милосердие"</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Формирование основ</w:t>
            </w:r>
          </w:p>
          <w:p w:rsidR="001648A4" w:rsidRPr="001648A4" w:rsidRDefault="001648A4">
            <w:pPr>
              <w:pStyle w:val="ConsPlusNormal"/>
            </w:pPr>
            <w:r w:rsidRPr="001648A4">
              <w:t>ответственного родительства, обучение навыкам эффективного взаимодействия родителей с детьми и навыкам самопомощи своей семье, умению создать и сохранить благоприятный психоэмоциональный климат в семье.</w:t>
            </w:r>
          </w:p>
          <w:p w:rsidR="001648A4" w:rsidRPr="001648A4" w:rsidRDefault="001648A4">
            <w:pPr>
              <w:pStyle w:val="ConsPlusNormal"/>
            </w:pPr>
            <w:r w:rsidRPr="001648A4">
              <w:t>Ежегодный охват более 200 семей группы риска из муниципальных районов "Город Краснокаменск и Краснокаменский район", "Борзинский район", Ингодинского и Центрального административных районов городского округа "Город Чита"</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4701462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1493832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1568523</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1639107</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2637450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879150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879150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879150</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1.4. Внедрение технологии "Ребенок - ребенку" с участием волонтеров в работе с детьми (их семьями), пострадавшими от жестокого обращения, проведение работы по формированию в обществе нетерпимого отношения к любым формам насилия, жестокого обращения в отношении детей</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Вовлечение молодежи в добровольческое движение. Подготовка ежегодно 80 волонтеров для организации работы с детьми, пострадавшими от насилия</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ЦПППН "Доверие"</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1200000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1.5. Внедрение на базе ЦПППН "Доверие" технологий социальных коммуникаций и медиаций, способствующих снижению жестокости среди подростков - воспитанников ЦПППН "Доверие", склонных к агрессии и употреблению психоактивных веществ, состоящих на учете в КДНиЗП.</w:t>
            </w:r>
          </w:p>
          <w:p w:rsidR="001648A4" w:rsidRPr="001648A4" w:rsidRDefault="001648A4">
            <w:pPr>
              <w:pStyle w:val="ConsPlusNormal"/>
            </w:pPr>
            <w:r w:rsidRPr="001648A4">
              <w:t>Обучение психологов на базе НОУ "Институт психотерапии и консультирования "Гармония"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Формирование у 126 воспитанников ЦПППН "Доверие", склонных к агрессии и употреблению психоактивных веществ, состоящих на учете в КДНиЗП, навыков неконфликтного поведения, эффективного взаимодействия среди сверстников путем создания столярно-слесарной и швейной мастерских и вовлечения воспитанников в трудовую деятельность, в занятия физической культурой и спортом.</w:t>
            </w:r>
          </w:p>
          <w:p w:rsidR="001648A4" w:rsidRPr="001648A4" w:rsidRDefault="001648A4">
            <w:pPr>
              <w:pStyle w:val="ConsPlusNormal"/>
            </w:pPr>
            <w:r w:rsidRPr="001648A4">
              <w:t>Обучение 30 психологов ГУСО из 20 муниципальных образований:</w:t>
            </w:r>
          </w:p>
          <w:p w:rsidR="001648A4" w:rsidRPr="001648A4" w:rsidRDefault="001648A4">
            <w:pPr>
              <w:pStyle w:val="ConsPlusNormal"/>
            </w:pPr>
            <w:r w:rsidRPr="001648A4">
              <w:t>ЦПППН "Доверие";</w:t>
            </w:r>
          </w:p>
          <w:p w:rsidR="001648A4" w:rsidRPr="001648A4" w:rsidRDefault="001648A4">
            <w:pPr>
              <w:pStyle w:val="ConsPlusNormal"/>
            </w:pPr>
            <w:r w:rsidRPr="001648A4">
              <w:t>Черновский КЦСОН "Берегиня";</w:t>
            </w:r>
          </w:p>
          <w:p w:rsidR="001648A4" w:rsidRPr="001648A4" w:rsidRDefault="001648A4">
            <w:pPr>
              <w:pStyle w:val="ConsPlusNormal"/>
            </w:pPr>
            <w:r w:rsidRPr="001648A4">
              <w:t>Борзинский КЦСОН "Саранка";</w:t>
            </w:r>
          </w:p>
          <w:p w:rsidR="001648A4" w:rsidRPr="001648A4" w:rsidRDefault="001648A4">
            <w:pPr>
              <w:pStyle w:val="ConsPlusNormal"/>
            </w:pPr>
            <w:r w:rsidRPr="001648A4">
              <w:t>Нерчинский СРЦ "Гарант";</w:t>
            </w:r>
          </w:p>
          <w:p w:rsidR="001648A4" w:rsidRPr="001648A4" w:rsidRDefault="001648A4">
            <w:pPr>
              <w:pStyle w:val="ConsPlusNormal"/>
            </w:pPr>
            <w:r w:rsidRPr="001648A4">
              <w:t>Верхнецасучейский СРЦ "Росинка";</w:t>
            </w:r>
          </w:p>
          <w:p w:rsidR="001648A4" w:rsidRPr="001648A4" w:rsidRDefault="001648A4">
            <w:pPr>
              <w:pStyle w:val="ConsPlusNormal"/>
            </w:pPr>
            <w:r w:rsidRPr="001648A4">
              <w:t>Малетинский СРЦ "Гармония";</w:t>
            </w:r>
          </w:p>
          <w:p w:rsidR="001648A4" w:rsidRPr="001648A4" w:rsidRDefault="001648A4">
            <w:pPr>
              <w:pStyle w:val="ConsPlusNormal"/>
            </w:pPr>
            <w:r w:rsidRPr="001648A4">
              <w:t>Чернышевский СРЦ "Дружба";</w:t>
            </w:r>
          </w:p>
          <w:p w:rsidR="001648A4" w:rsidRPr="001648A4" w:rsidRDefault="001648A4">
            <w:pPr>
              <w:pStyle w:val="ConsPlusNormal"/>
            </w:pPr>
            <w:r w:rsidRPr="001648A4">
              <w:t>СРЦ "Надежда";</w:t>
            </w:r>
          </w:p>
          <w:p w:rsidR="001648A4" w:rsidRPr="001648A4" w:rsidRDefault="001648A4">
            <w:pPr>
              <w:pStyle w:val="ConsPlusNormal"/>
            </w:pPr>
            <w:r w:rsidRPr="001648A4">
              <w:t>Ингодинский КЦСОН "Милосердие"; Могойтуйский КЦСОН "Элбэг";</w:t>
            </w:r>
          </w:p>
          <w:p w:rsidR="001648A4" w:rsidRPr="001648A4" w:rsidRDefault="001648A4">
            <w:pPr>
              <w:pStyle w:val="ConsPlusNormal"/>
            </w:pPr>
            <w:r w:rsidRPr="001648A4">
              <w:t>Краснокаменский СРЦ "Доброта";</w:t>
            </w:r>
          </w:p>
          <w:p w:rsidR="001648A4" w:rsidRPr="001648A4" w:rsidRDefault="001648A4">
            <w:pPr>
              <w:pStyle w:val="ConsPlusNormal"/>
            </w:pPr>
            <w:r w:rsidRPr="001648A4">
              <w:t>Приаргунский КЦСОН "Солнышко";</w:t>
            </w:r>
          </w:p>
          <w:p w:rsidR="001648A4" w:rsidRPr="001648A4" w:rsidRDefault="001648A4">
            <w:pPr>
              <w:pStyle w:val="ConsPlusNormal"/>
            </w:pPr>
            <w:r w:rsidRPr="001648A4">
              <w:t>Улетовский СРЦ "Кедр";</w:t>
            </w:r>
          </w:p>
          <w:p w:rsidR="001648A4" w:rsidRPr="001648A4" w:rsidRDefault="001648A4">
            <w:pPr>
              <w:pStyle w:val="ConsPlusNormal"/>
            </w:pPr>
            <w:r w:rsidRPr="001648A4">
              <w:t>Шилкинский СРЦ "Сибиряк";</w:t>
            </w:r>
          </w:p>
          <w:p w:rsidR="001648A4" w:rsidRPr="001648A4" w:rsidRDefault="001648A4">
            <w:pPr>
              <w:pStyle w:val="ConsPlusNormal"/>
            </w:pPr>
            <w:r w:rsidRPr="001648A4">
              <w:t>Акшинский СРЦ "Задор";</w:t>
            </w:r>
          </w:p>
          <w:p w:rsidR="001648A4" w:rsidRPr="001648A4" w:rsidRDefault="001648A4">
            <w:pPr>
              <w:pStyle w:val="ConsPlusNormal"/>
            </w:pPr>
            <w:r w:rsidRPr="001648A4">
              <w:t>Александрово-Заводский СРЦ "Детство";</w:t>
            </w:r>
          </w:p>
          <w:p w:rsidR="001648A4" w:rsidRPr="001648A4" w:rsidRDefault="001648A4">
            <w:pPr>
              <w:pStyle w:val="ConsPlusNormal"/>
            </w:pPr>
            <w:r w:rsidRPr="001648A4">
              <w:t>Билитуйский СРЦ "Подросток";</w:t>
            </w:r>
          </w:p>
          <w:p w:rsidR="001648A4" w:rsidRPr="001648A4" w:rsidRDefault="001648A4">
            <w:pPr>
              <w:pStyle w:val="ConsPlusNormal"/>
            </w:pPr>
            <w:r w:rsidRPr="001648A4">
              <w:t>Карымский КЦСОН "Багульник";</w:t>
            </w:r>
          </w:p>
          <w:p w:rsidR="001648A4" w:rsidRPr="001648A4" w:rsidRDefault="001648A4">
            <w:pPr>
              <w:pStyle w:val="ConsPlusNormal"/>
            </w:pPr>
            <w:r w:rsidRPr="001648A4">
              <w:t>Кыринский СРЦ "Перекресток";</w:t>
            </w:r>
          </w:p>
          <w:p w:rsidR="001648A4" w:rsidRPr="001648A4" w:rsidRDefault="001648A4">
            <w:pPr>
              <w:pStyle w:val="ConsPlusNormal"/>
            </w:pPr>
            <w:r w:rsidRPr="001648A4">
              <w:t>Ясногорский СРЦ "Родник"; Красночикойский КЦСОН "Черемушки";</w:t>
            </w:r>
          </w:p>
          <w:p w:rsidR="001648A4" w:rsidRPr="001648A4" w:rsidRDefault="001648A4">
            <w:pPr>
              <w:pStyle w:val="ConsPlusNormal"/>
            </w:pPr>
            <w:r w:rsidRPr="001648A4">
              <w:t>Бадинский СРЦ "Искра";</w:t>
            </w:r>
          </w:p>
          <w:p w:rsidR="001648A4" w:rsidRPr="001648A4" w:rsidRDefault="001648A4">
            <w:pPr>
              <w:pStyle w:val="ConsPlusNormal"/>
            </w:pPr>
            <w:r w:rsidRPr="001648A4">
              <w:t>Железнодорожный КЦСОН "Радуга";</w:t>
            </w:r>
          </w:p>
          <w:p w:rsidR="001648A4" w:rsidRPr="001648A4" w:rsidRDefault="001648A4">
            <w:pPr>
              <w:pStyle w:val="ConsPlusNormal"/>
            </w:pPr>
            <w:r w:rsidRPr="001648A4">
              <w:t>Калганский СРЦ "Улыбка".</w:t>
            </w:r>
          </w:p>
          <w:p w:rsidR="001648A4" w:rsidRPr="001648A4" w:rsidRDefault="001648A4">
            <w:pPr>
              <w:pStyle w:val="ConsPlusNormal"/>
            </w:pPr>
            <w:r w:rsidRPr="001648A4">
              <w:t>Знания, полученные специалистами, будут применяться в работе с несовершеннолетними, склонными к агрессии и употреблению психоактивных веществ, состоящими на учете в КДНиЗП, проходящими курс реабилитации в стационарных отделениях учреждений и группах, сформированных из учащихся общеобразовательных школ, путем проведения профессионального индивидуального и группового консультирования, тренингов</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ЦПППН "Доверие"</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3482484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1228964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1094460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1159060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2344260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817060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744600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782600</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1.6. Проведение в ЗОЛ комплекса занятий, включающих знакомство детей со своими правами и обязанностями, обучение навыкам безопасного поведения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Повышение правовой грамотности 1500 несовершеннолетних по вопросам защиты своих прав, ответственности за действия, направленные против сверстников</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ГУСО</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900000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1.7.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риском жестокого обращения Акшинском СРЦ "Задор";</w:t>
            </w:r>
          </w:p>
          <w:p w:rsidR="001648A4" w:rsidRPr="001648A4" w:rsidRDefault="001648A4">
            <w:pPr>
              <w:pStyle w:val="ConsPlusNormal"/>
            </w:pPr>
            <w:r w:rsidRPr="001648A4">
              <w:t>Билитуйском СРЦ "Подросток";</w:t>
            </w:r>
          </w:p>
          <w:p w:rsidR="001648A4" w:rsidRPr="001648A4" w:rsidRDefault="001648A4">
            <w:pPr>
              <w:pStyle w:val="ConsPlusNormal"/>
            </w:pPr>
            <w:r w:rsidRPr="001648A4">
              <w:t>Бадинском СРЦ "Искра";</w:t>
            </w:r>
          </w:p>
          <w:p w:rsidR="001648A4" w:rsidRPr="001648A4" w:rsidRDefault="001648A4">
            <w:pPr>
              <w:pStyle w:val="ConsPlusNormal"/>
            </w:pPr>
            <w:r w:rsidRPr="001648A4">
              <w:t>Красночикойском СРЦ "Черемушки";</w:t>
            </w:r>
          </w:p>
          <w:p w:rsidR="001648A4" w:rsidRPr="001648A4" w:rsidRDefault="001648A4">
            <w:pPr>
              <w:pStyle w:val="ConsPlusNormal"/>
            </w:pPr>
            <w:r w:rsidRPr="001648A4">
              <w:t>Нерчинском СРЦ "Гарант";</w:t>
            </w:r>
          </w:p>
          <w:p w:rsidR="001648A4" w:rsidRPr="001648A4" w:rsidRDefault="001648A4">
            <w:pPr>
              <w:pStyle w:val="ConsPlusNormal"/>
            </w:pPr>
            <w:r w:rsidRPr="001648A4">
              <w:t>Черновском КЦСОН "Берегиня";</w:t>
            </w:r>
          </w:p>
          <w:p w:rsidR="001648A4" w:rsidRPr="001648A4" w:rsidRDefault="001648A4">
            <w:pPr>
              <w:pStyle w:val="ConsPlusNormal"/>
            </w:pPr>
            <w:r w:rsidRPr="001648A4">
              <w:t>Улетовском СРЦ "Кедр";</w:t>
            </w:r>
          </w:p>
          <w:p w:rsidR="001648A4" w:rsidRPr="001648A4" w:rsidRDefault="001648A4">
            <w:pPr>
              <w:pStyle w:val="ConsPlusNormal"/>
            </w:pPr>
            <w:r w:rsidRPr="001648A4">
              <w:t>Сретенском КЦСОН "Березка";</w:t>
            </w:r>
          </w:p>
          <w:p w:rsidR="001648A4" w:rsidRPr="001648A4" w:rsidRDefault="001648A4">
            <w:pPr>
              <w:pStyle w:val="ConsPlusNormal"/>
            </w:pPr>
            <w:r w:rsidRPr="001648A4">
              <w:t>Новоширокинском СРЦ "Семья"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Использование полифункционального оборудования с внедрением методик свето-, цвето-, звуко- и ароматерапии</w:t>
            </w:r>
          </w:p>
          <w:p w:rsidR="001648A4" w:rsidRPr="001648A4" w:rsidRDefault="001648A4">
            <w:pPr>
              <w:pStyle w:val="ConsPlusNormal"/>
            </w:pPr>
            <w:r w:rsidRPr="001648A4">
              <w:t>в 9 ГУСО позволит устранить эмоционально-волевые нарушения и снизить уровень агрессии более чем у 14000</w:t>
            </w:r>
          </w:p>
          <w:p w:rsidR="001648A4" w:rsidRPr="001648A4" w:rsidRDefault="001648A4">
            <w:pPr>
              <w:pStyle w:val="ConsPlusNormal"/>
            </w:pPr>
            <w:r w:rsidRPr="001648A4">
              <w:t>несовершеннолетних из семей, находящихся в социально опасном положении, семей с риском жестокого обращения</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ГУСО</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3132612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1044204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1044204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1044204</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1842714</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614238</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614238</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614238</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1.8.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несовершеннолетних, раннее выявление случаев жестокого обращения и оперативное реагирование на данные случаи</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Межведомственный алгоритм действий. Повышение эффективности взаимодействия органов и учреждений по вопросам жестокого обращения и насилия в отношении несовершеннолетних</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Министерство образования, науки и молодежной политики Забайкальского края (далее - Минобразования),</w:t>
            </w:r>
          </w:p>
          <w:p w:rsidR="001648A4" w:rsidRPr="001648A4" w:rsidRDefault="001648A4">
            <w:pPr>
              <w:pStyle w:val="ConsPlusNormal"/>
              <w:jc w:val="center"/>
            </w:pPr>
            <w:r w:rsidRPr="001648A4">
              <w:t>КДНиЗП</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360000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1.9. Внедрение эффективных технологий по профилактике насилия и жестокого обращения в семье:</w:t>
            </w:r>
          </w:p>
          <w:p w:rsidR="001648A4" w:rsidRPr="001648A4" w:rsidRDefault="001648A4">
            <w:pPr>
              <w:pStyle w:val="ConsPlusNormal"/>
            </w:pPr>
            <w:r w:rsidRPr="001648A4">
              <w:t>кризисное консультирование;</w:t>
            </w:r>
          </w:p>
          <w:p w:rsidR="001648A4" w:rsidRPr="001648A4" w:rsidRDefault="001648A4">
            <w:pPr>
              <w:pStyle w:val="ConsPlusNormal"/>
            </w:pPr>
            <w:r w:rsidRPr="001648A4">
              <w:t>социальное тьюторство;</w:t>
            </w:r>
          </w:p>
          <w:p w:rsidR="001648A4" w:rsidRPr="001648A4" w:rsidRDefault="001648A4">
            <w:pPr>
              <w:pStyle w:val="ConsPlusNormal"/>
            </w:pPr>
            <w:r w:rsidRPr="001648A4">
              <w:t>работа с сетью социальных контактов.</w:t>
            </w:r>
          </w:p>
          <w:p w:rsidR="001648A4" w:rsidRPr="001648A4" w:rsidRDefault="001648A4">
            <w:pPr>
              <w:pStyle w:val="ConsPlusNormal"/>
            </w:pPr>
            <w:r w:rsidRPr="001648A4">
              <w:t>Обучение специалистов ГУСО на базе Санкт-Петербургской академии постдипломного 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Внедрение на базе ЦПППН "Доверие", СРЦ "Надежда", Краснокаменского СРЦ "Доброта" технологии кризисного консультирования;</w:t>
            </w:r>
          </w:p>
          <w:p w:rsidR="001648A4" w:rsidRPr="001648A4" w:rsidRDefault="001648A4">
            <w:pPr>
              <w:pStyle w:val="ConsPlusNormal"/>
            </w:pPr>
            <w:r w:rsidRPr="001648A4">
              <w:t>на базе Бадинского СРЦ "Искра", Борзинского КЦСОН "Саранка" технологии социального тьюторства;</w:t>
            </w:r>
          </w:p>
          <w:p w:rsidR="001648A4" w:rsidRPr="001648A4" w:rsidRDefault="001648A4">
            <w:pPr>
              <w:pStyle w:val="ConsPlusNormal"/>
            </w:pPr>
            <w:r w:rsidRPr="001648A4">
              <w:t>на базе 10 ГУСО технологии работы с сетью социальных контактов.</w:t>
            </w:r>
          </w:p>
          <w:p w:rsidR="001648A4" w:rsidRPr="001648A4" w:rsidRDefault="001648A4">
            <w:pPr>
              <w:pStyle w:val="ConsPlusNormal"/>
            </w:pPr>
            <w:r w:rsidRPr="001648A4">
              <w:t>Ежегодный охват 50 детей, подвергшихся насилию и жестокому обращению, 300 семей, находящихся в социально опасном положении, 200 семей с риском жестокого обращения.</w:t>
            </w:r>
          </w:p>
          <w:p w:rsidR="001648A4" w:rsidRPr="001648A4" w:rsidRDefault="001648A4">
            <w:pPr>
              <w:pStyle w:val="ConsPlusNormal"/>
            </w:pPr>
            <w:r w:rsidRPr="001648A4">
              <w:t>Ежегодное повышение профессиональной компетентности 15 специалистов, работающих с детьми. Обучение специалистов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ГУСО</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8136000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2569500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2720500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2846000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3975000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1297500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1327500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1350000</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1.10. Разработка и издание методических рекомендаций по профилактике жестокого обращения с детьми</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Обобщение и распространение среди специалистов органов социальной защиты населения, здравоохранения, образования опыта работы по профилактике жестокого обращения с детьми и реабилитации детей, пострадавших от насилия. Издание методических рекомендаций (ежегодно 100 экз.)</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ЦПППН "Доверие", Минобразования, ЗабГУ</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107100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1.11. Методическое сопровождение специалистов, работающих с детьми и в интересах детей. Проведение на базе ресурсного центра при ЦПППН "Доверие"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Обучение ежегодно на базе ресурсного центра при ЦПППН "Доверие" не менее 70 специалистов ГУСО (педагогов, психологов, специалистов по социальной работе) технологиям диагностики, психологической реабилитации и сопровождения ребенка, подвергшегося насилию</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ЦПППН "Доверие",</w:t>
            </w:r>
          </w:p>
          <w:p w:rsidR="001648A4" w:rsidRPr="001648A4" w:rsidRDefault="001648A4">
            <w:pPr>
              <w:pStyle w:val="ConsPlusNormal"/>
              <w:jc w:val="center"/>
            </w:pPr>
            <w:r w:rsidRPr="001648A4">
              <w:t>ГУСО</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4800000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1700000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1.12. Раннее выявление семей, находящихся в социально опасном положении, семей, имеющих признаки риска жестокого обращения.</w:t>
            </w:r>
          </w:p>
          <w:p w:rsidR="001648A4" w:rsidRPr="001648A4" w:rsidRDefault="001648A4">
            <w:pPr>
              <w:pStyle w:val="ConsPlusNormal"/>
            </w:pPr>
            <w:r w:rsidRPr="001648A4">
              <w:t>Обучение на базе ЗабГУ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Предотвращение случаев жестокого обращения путем внедрения на базе 20 ГУСО технологий раннего выявления случаев жестокого обращения с несовершеннолетними, консультирования и оказания поддержки семьям с детьми, находящимися в социально опасном положении и иной трудной жизненной ситуации, оказания помощи детям, пострадавшим от жестокого обращения. Ежегодный охват семей, находящихся в социально опасном положении, семей, имеющих признаки риска жестокого обращения, составит 1300 семей.</w:t>
            </w:r>
          </w:p>
          <w:p w:rsidR="001648A4" w:rsidRPr="001648A4" w:rsidRDefault="001648A4">
            <w:pPr>
              <w:pStyle w:val="ConsPlusNormal"/>
            </w:pPr>
            <w:r w:rsidRPr="001648A4">
              <w:t>Ежегодное обучение 90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Обучение планируется с выездом в районы края</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 ЗабГУ,</w:t>
            </w:r>
          </w:p>
          <w:p w:rsidR="001648A4" w:rsidRPr="001648A4" w:rsidRDefault="001648A4">
            <w:pPr>
              <w:pStyle w:val="ConsPlusNormal"/>
              <w:jc w:val="center"/>
            </w:pPr>
            <w:r w:rsidRPr="001648A4">
              <w:t>ГУСО</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10404000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3238500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3468000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3697500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2868948</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968116</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927916</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972916</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1.13. Создание на базе ЗабГУ банка инновационных методов и технологий работы в сфере защиты прав детей</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Обобщение опыта работы по профилактике насилия и жестокого обращения с детьми и распространение его среди специалистов, работающих с детьми и в интересах детей</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w:t>
            </w:r>
          </w:p>
          <w:p w:rsidR="001648A4" w:rsidRPr="001648A4" w:rsidRDefault="001648A4">
            <w:pPr>
              <w:pStyle w:val="ConsPlusNormal"/>
              <w:jc w:val="center"/>
            </w:pPr>
            <w:r w:rsidRPr="001648A4">
              <w:t>ЗабГУ</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690000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1.14. Реализация проекта "Электронный психолог"</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Подготовка и размещение на официальном сайте Министерства труда и социальной защиты Забайкальского края материалов о правах детей и ответственном родительстве позволит осуществлять просвещение подростков и их родителей. Ежегодный охват - 1500 чел.</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ЦПППН</w:t>
            </w:r>
          </w:p>
          <w:p w:rsidR="001648A4" w:rsidRPr="001648A4" w:rsidRDefault="001648A4">
            <w:pPr>
              <w:pStyle w:val="ConsPlusNormal"/>
              <w:jc w:val="center"/>
            </w:pPr>
            <w:r w:rsidRPr="001648A4">
              <w:t>"Доверие"</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107100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1.15. Информационное освещение в средствах массовой информации (радио, газета, подготовка телесюжетов) хода реализации программы и достигнутых результатов исполнения подпрограммы</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Охват не менее 3000 чел. ежегодно</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Минсоцзащиты</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450000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1.16. Проведение в детских учреждениях различной ведомственной принадлежности цикла занятий для детей "Защита от насилия"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Формирование установок противодействия различным формам насилия, выработка навыков безопасного неконфликтного поведения</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1500000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1.17. Внедрение технологии мобильных служб для оказания экстренной помощи детям, пострадавшим от жестокого обращения и преступных посягательств, на базе Новоширокинского СРЦ "Семья";</w:t>
            </w:r>
          </w:p>
          <w:p w:rsidR="001648A4" w:rsidRPr="001648A4" w:rsidRDefault="001648A4">
            <w:pPr>
              <w:pStyle w:val="ConsPlusNormal"/>
            </w:pPr>
            <w:r w:rsidRPr="001648A4">
              <w:t>Чернышевского СРЦ "Дружба";</w:t>
            </w:r>
          </w:p>
          <w:p w:rsidR="001648A4" w:rsidRPr="001648A4" w:rsidRDefault="001648A4">
            <w:pPr>
              <w:pStyle w:val="ConsPlusNormal"/>
            </w:pPr>
            <w:r w:rsidRPr="001648A4">
              <w:t>Красночикойского КЦСОН "Черемушки";</w:t>
            </w:r>
          </w:p>
          <w:p w:rsidR="001648A4" w:rsidRPr="001648A4" w:rsidRDefault="001648A4">
            <w:pPr>
              <w:pStyle w:val="ConsPlusNormal"/>
            </w:pPr>
            <w:r w:rsidRPr="001648A4">
              <w:t>Борзинского КЦСОН "Саранка"; Могойтуйского КЦСОН "Элбэг";</w:t>
            </w:r>
          </w:p>
          <w:p w:rsidR="001648A4" w:rsidRPr="001648A4" w:rsidRDefault="001648A4">
            <w:pPr>
              <w:pStyle w:val="ConsPlusNormal"/>
            </w:pPr>
            <w:r w:rsidRPr="001648A4">
              <w:t>Билитуйского СРЦ "Подросток";</w:t>
            </w:r>
          </w:p>
          <w:p w:rsidR="001648A4" w:rsidRPr="001648A4" w:rsidRDefault="001648A4">
            <w:pPr>
              <w:pStyle w:val="ConsPlusNormal"/>
            </w:pPr>
            <w:r w:rsidRPr="001648A4">
              <w:t>Ясногорского СРЦ "Родник";</w:t>
            </w:r>
          </w:p>
          <w:p w:rsidR="001648A4" w:rsidRPr="001648A4" w:rsidRDefault="001648A4">
            <w:pPr>
              <w:pStyle w:val="ConsPlusNormal"/>
            </w:pPr>
            <w:r w:rsidRPr="001648A4">
              <w:t>Приаргунского КЦСОН "Солнышко";</w:t>
            </w:r>
          </w:p>
          <w:p w:rsidR="001648A4" w:rsidRPr="001648A4" w:rsidRDefault="001648A4">
            <w:pPr>
              <w:pStyle w:val="ConsPlusNormal"/>
            </w:pPr>
            <w:r w:rsidRPr="001648A4">
              <w:t>Ингодинского КЦСОН "Милосердие"</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Внедрение технологии позволит оказать экстренную психологическую, медицинскую, правовую помощь 240 детям, пострадавшим от насилия и жестокого обращения, в 9 районах края.</w:t>
            </w:r>
          </w:p>
          <w:p w:rsidR="001648A4" w:rsidRPr="001648A4" w:rsidRDefault="001648A4">
            <w:pPr>
              <w:pStyle w:val="ConsPlusNormal"/>
            </w:pPr>
            <w:r w:rsidRPr="001648A4">
              <w:t>Транспорт мобильных групп будет использоваться для обеспечения доступа к различным формам досуга детей - воспитанников учреждений, на базе которых будет внедрена технология мобильной службы. Ежегодный охват досуговыми мероприятиями - не менее 600 детей из семей, находящихся в социально опасном положении, семей с риском жестокого обращения</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ГУСО</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11130000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3608000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3710000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3812000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7200000</w:t>
            </w:r>
          </w:p>
        </w:tc>
        <w:tc>
          <w:tcPr>
            <w:tcW w:w="136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2100000</w:t>
            </w:r>
          </w:p>
        </w:tc>
        <w:tc>
          <w:tcPr>
            <w:tcW w:w="136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2400000</w:t>
            </w:r>
          </w:p>
        </w:tc>
        <w:tc>
          <w:tcPr>
            <w:tcW w:w="136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2700000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Внебюджетные средства</w:t>
            </w:r>
          </w:p>
          <w:p w:rsidR="001648A4" w:rsidRPr="001648A4" w:rsidRDefault="001648A4">
            <w:pPr>
              <w:pStyle w:val="ConsPlusNormal"/>
              <w:jc w:val="center"/>
            </w:pPr>
            <w:r w:rsidRPr="001648A4">
              <w:t>900000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1.18. Внедрение технологии "Служба примирения" в общеобразовательных школах</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Службы примирения будут организованы в 30 общеобразовательных учреждениях. Внедрение примирительных технологий позволит снизить в школах число административных правонарушений среди несовершеннолетних, в т.ч. применения насилия среди сверстников</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360000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1596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outlineLvl w:val="4"/>
            </w:pPr>
            <w:bookmarkStart w:id="83" w:name="Par3116"/>
            <w:bookmarkEnd w:id="83"/>
            <w:r w:rsidRPr="001648A4">
              <w:t>2. Развитие и модернизация инфраструктуры социальных служб в сфере поддержки семей с детьми, пострадавшими от жестокого обращения</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2.1. Развитие сети служб по оказанию социальных услуг женщинам с детьми, пострадавшим от жестокого обращения:</w:t>
            </w:r>
          </w:p>
          <w:p w:rsidR="001648A4" w:rsidRPr="001648A4" w:rsidRDefault="001648A4">
            <w:pPr>
              <w:pStyle w:val="ConsPlusNormal"/>
            </w:pPr>
            <w:r w:rsidRPr="001648A4">
              <w:t>открытие стационарного кризисного отделения для женщин с детьми, пострадавших от жестокого обращения, на базе СРЦ "Надежда";</w:t>
            </w:r>
          </w:p>
          <w:p w:rsidR="001648A4" w:rsidRPr="001648A4" w:rsidRDefault="001648A4">
            <w:pPr>
              <w:pStyle w:val="ConsPlusNormal"/>
            </w:pPr>
            <w:r w:rsidRPr="001648A4">
              <w:t>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"Берегиня", действующего с 2010 года</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Обеспечение временного приюта и оказание экстренной психологической, правовой, медицинской помощи. Открытие стационарного кризисного отделения для женщин с детьми и расширение спектра услуг, оказываемых женщинам с детьми, пострадавшим от жестокого обращения, на базе действующего кризисного отделения Черновского КЦСОН "Берегиня" позволит увеличить охват целевой группы. Ежегодно 180 женщинам с детьми, пострадавшим от насилия, будет оказана своевременная помощь. Приобретение для отделения Черновского КЦСОН "Берегиня" автотранспорта позволит при получении сигнала оперативно осуществлять выезд и оказывать немедленную помощь детям, женщинам с детьми, оказавшимся в ситуации насилия</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СРЦ "Надежда"</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5299367</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1867800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1971014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1460553</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3849570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1127700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1104170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1056756</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2.2. Создание кабинетов психологического здоровья семьи на базе ГУСО в целях реализации социально-профилактических программ по улучшению детско-родительских отношений, нормализации психоэмоционального климата семьи, профилактике рисков жестокого обращения в семьях группы риска на базе Акшинского СРЦ "Задор";</w:t>
            </w:r>
          </w:p>
          <w:p w:rsidR="001648A4" w:rsidRPr="001648A4" w:rsidRDefault="001648A4">
            <w:pPr>
              <w:pStyle w:val="ConsPlusNormal"/>
            </w:pPr>
            <w:r w:rsidRPr="001648A4">
              <w:t>Билитуйского СРЦ "Подросток";</w:t>
            </w:r>
          </w:p>
          <w:p w:rsidR="001648A4" w:rsidRPr="001648A4" w:rsidRDefault="001648A4">
            <w:pPr>
              <w:pStyle w:val="ConsPlusNormal"/>
            </w:pPr>
            <w:r w:rsidRPr="001648A4">
              <w:t>Бадинского СРЦ "Искра";</w:t>
            </w:r>
          </w:p>
          <w:p w:rsidR="001648A4" w:rsidRPr="001648A4" w:rsidRDefault="001648A4">
            <w:pPr>
              <w:pStyle w:val="ConsPlusNormal"/>
            </w:pPr>
            <w:r w:rsidRPr="001648A4">
              <w:t>Красночикойского КЦСОН "Черемушки";</w:t>
            </w:r>
          </w:p>
          <w:p w:rsidR="001648A4" w:rsidRPr="001648A4" w:rsidRDefault="001648A4">
            <w:pPr>
              <w:pStyle w:val="ConsPlusNormal"/>
            </w:pPr>
            <w:r w:rsidRPr="001648A4">
              <w:t>Железнодорожного КЦСОН "Радуга"; Улетовского СРЦ "Кедр";</w:t>
            </w:r>
          </w:p>
          <w:p w:rsidR="001648A4" w:rsidRPr="001648A4" w:rsidRDefault="001648A4">
            <w:pPr>
              <w:pStyle w:val="ConsPlusNormal"/>
            </w:pPr>
            <w:r w:rsidRPr="001648A4">
              <w:t>Чернышевского СРЦ "Дружба";</w:t>
            </w:r>
          </w:p>
          <w:p w:rsidR="001648A4" w:rsidRPr="001648A4" w:rsidRDefault="001648A4">
            <w:pPr>
              <w:pStyle w:val="ConsPlusNormal"/>
            </w:pPr>
            <w:r w:rsidRPr="001648A4">
              <w:t>Ясногорского СРЦ "Родник";</w:t>
            </w:r>
          </w:p>
          <w:p w:rsidR="001648A4" w:rsidRPr="001648A4" w:rsidRDefault="001648A4">
            <w:pPr>
              <w:pStyle w:val="ConsPlusNormal"/>
            </w:pPr>
            <w:r w:rsidRPr="001648A4">
              <w:t>Александрово-Заводского СРЦ "Детство";</w:t>
            </w:r>
          </w:p>
          <w:p w:rsidR="001648A4" w:rsidRPr="001648A4" w:rsidRDefault="001648A4">
            <w:pPr>
              <w:pStyle w:val="ConsPlusNormal"/>
            </w:pPr>
            <w:r w:rsidRPr="001648A4">
              <w:t>Нерчинского СРЦ "Гарант";</w:t>
            </w:r>
          </w:p>
          <w:p w:rsidR="001648A4" w:rsidRPr="001648A4" w:rsidRDefault="001648A4">
            <w:pPr>
              <w:pStyle w:val="ConsPlusNormal"/>
            </w:pPr>
            <w:r w:rsidRPr="001648A4">
              <w:t>Кыринского СРЦ "Перекресток";</w:t>
            </w:r>
          </w:p>
          <w:p w:rsidR="001648A4" w:rsidRPr="001648A4" w:rsidRDefault="001648A4">
            <w:pPr>
              <w:pStyle w:val="ConsPlusNormal"/>
            </w:pPr>
            <w:r w:rsidRPr="001648A4">
              <w:t>Приаргунского КЦСОН "Солнышко";</w:t>
            </w:r>
          </w:p>
          <w:p w:rsidR="001648A4" w:rsidRPr="001648A4" w:rsidRDefault="001648A4">
            <w:pPr>
              <w:pStyle w:val="ConsPlusNormal"/>
            </w:pPr>
            <w:r w:rsidRPr="001648A4">
              <w:t>Новоширокинского СРЦ "Семья";</w:t>
            </w:r>
          </w:p>
          <w:p w:rsidR="001648A4" w:rsidRPr="001648A4" w:rsidRDefault="001648A4">
            <w:pPr>
              <w:pStyle w:val="ConsPlusNormal"/>
            </w:pPr>
            <w:r w:rsidRPr="001648A4">
              <w:t>Борзинского КЦСОН "Саранка";</w:t>
            </w:r>
          </w:p>
          <w:p w:rsidR="001648A4" w:rsidRPr="001648A4" w:rsidRDefault="001648A4">
            <w:pPr>
              <w:pStyle w:val="ConsPlusNormal"/>
            </w:pPr>
            <w:r w:rsidRPr="001648A4">
              <w:t>Краснокаменского СРЦ;</w:t>
            </w:r>
          </w:p>
          <w:p w:rsidR="001648A4" w:rsidRPr="001648A4" w:rsidRDefault="001648A4">
            <w:pPr>
              <w:pStyle w:val="ConsPlusNormal"/>
            </w:pPr>
            <w:r w:rsidRPr="001648A4">
              <w:t>"Доброта"</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Разработка и внедрение программ для родителей и детей по улучшению детско-родительских отношений, нормализации психоэмоционального климата семьи, профилактике рисков жестокого обращения. На базе ГУСО будут открыты кабинеты психологического здоровья семьи для проведения психологами учреждений встреч с семьями группы риска.</w:t>
            </w:r>
          </w:p>
          <w:p w:rsidR="001648A4" w:rsidRPr="001648A4" w:rsidRDefault="001648A4">
            <w:pPr>
              <w:pStyle w:val="ConsPlusNormal"/>
            </w:pPr>
            <w:r w:rsidRPr="001648A4">
              <w:t>Проведение 150 встреч для 2250 родителей и детей</w:t>
            </w: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p w:rsidR="001648A4" w:rsidRPr="001648A4" w:rsidRDefault="001648A4">
            <w:pPr>
              <w:pStyle w:val="ConsPlusNormal"/>
              <w:jc w:val="center"/>
            </w:pPr>
            <w:r w:rsidRPr="001648A4">
              <w:t>ГУСО</w:t>
            </w: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2013 - 2015</w:t>
            </w: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3058451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901940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1254571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901940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1599000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533000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533000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533000</w:t>
            </w:r>
          </w:p>
        </w:tc>
      </w:tr>
      <w:tr w:rsidR="001648A4" w:rsidRPr="001648A4">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r w:rsidRPr="001648A4">
              <w:t>Итого</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0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84"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Собственные средства</w:t>
            </w:r>
          </w:p>
          <w:p w:rsidR="001648A4" w:rsidRPr="001648A4" w:rsidRDefault="001648A4">
            <w:pPr>
              <w:pStyle w:val="ConsPlusNormal"/>
              <w:jc w:val="center"/>
            </w:pPr>
            <w:r w:rsidRPr="001648A4">
              <w:t>65203876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21266940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21552672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22384264</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Средства Фонда</w:t>
            </w:r>
          </w:p>
          <w:p w:rsidR="001648A4" w:rsidRPr="001648A4" w:rsidRDefault="001648A4">
            <w:pPr>
              <w:pStyle w:val="ConsPlusNormal"/>
              <w:jc w:val="center"/>
            </w:pPr>
            <w:r w:rsidRPr="001648A4">
              <w:t>28266998</w:t>
            </w:r>
          </w:p>
        </w:tc>
        <w:tc>
          <w:tcPr>
            <w:tcW w:w="136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9224764</w:t>
            </w:r>
          </w:p>
        </w:tc>
        <w:tc>
          <w:tcPr>
            <w:tcW w:w="136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9322574</w:t>
            </w:r>
          </w:p>
        </w:tc>
        <w:tc>
          <w:tcPr>
            <w:tcW w:w="136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9719660</w:t>
            </w:r>
          </w:p>
        </w:tc>
      </w:tr>
      <w:tr w:rsidR="001648A4" w:rsidRPr="001648A4">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0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784"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Внебюджетные средства</w:t>
            </w:r>
          </w:p>
          <w:p w:rsidR="001648A4" w:rsidRPr="001648A4" w:rsidRDefault="001648A4">
            <w:pPr>
              <w:pStyle w:val="ConsPlusNormal"/>
              <w:jc w:val="center"/>
            </w:pPr>
            <w:r w:rsidRPr="001648A4">
              <w:t>900000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r>
    </w:tbl>
    <w:p w:rsidR="001648A4" w:rsidRDefault="001648A4">
      <w:pPr>
        <w:pStyle w:val="ConsPlusNormal"/>
        <w:jc w:val="both"/>
        <w:sectPr w:rsidR="001648A4">
          <w:headerReference w:type="default" r:id="rId96"/>
          <w:footerReference w:type="default" r:id="rId97"/>
          <w:pgSz w:w="16838" w:h="11906" w:orient="landscape"/>
          <w:pgMar w:top="1133" w:right="1440" w:bottom="566" w:left="1440" w:header="0" w:footer="0" w:gutter="0"/>
          <w:cols w:space="720"/>
          <w:noEndnote/>
        </w:sectPr>
      </w:pP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center"/>
        <w:outlineLvl w:val="2"/>
        <w:rPr>
          <w:b/>
          <w:bCs/>
        </w:rPr>
      </w:pPr>
      <w:bookmarkStart w:id="84" w:name="Par3186"/>
      <w:bookmarkEnd w:id="84"/>
      <w:r>
        <w:rPr>
          <w:b/>
          <w:bCs/>
        </w:rPr>
        <w:t>9.7. ПОДПРОГРАММА N 7</w:t>
      </w:r>
    </w:p>
    <w:p w:rsidR="001648A4" w:rsidRDefault="001648A4">
      <w:pPr>
        <w:pStyle w:val="ConsPlusNormal"/>
        <w:jc w:val="center"/>
        <w:rPr>
          <w:b/>
          <w:bCs/>
        </w:rPr>
      </w:pPr>
      <w:r>
        <w:rPr>
          <w:b/>
          <w:bCs/>
        </w:rPr>
        <w:t>"ОБЕСПЕЧИВАЮЩАЯ ПОДПРОГРАММА"</w:t>
      </w:r>
    </w:p>
    <w:p w:rsidR="001648A4" w:rsidRDefault="001648A4">
      <w:pPr>
        <w:pStyle w:val="ConsPlusNormal"/>
        <w:jc w:val="both"/>
      </w:pPr>
    </w:p>
    <w:p w:rsidR="001648A4" w:rsidRDefault="001648A4">
      <w:pPr>
        <w:pStyle w:val="ConsPlusNormal"/>
        <w:ind w:firstLine="540"/>
        <w:jc w:val="both"/>
      </w:pPr>
      <w:r>
        <w:t xml:space="preserve">Подпрограмма направлена на создание условий для реализации полномочий Министерства труда и социальной защиты Забайкальского края (далее - Министерство), определенных </w:t>
      </w:r>
      <w:hyperlink r:id="rId98" w:tooltip="Постановление Правительства Забайкальского края от 26.03.2014 N 122 (ред. от 26.08.2014) &quot;Об утверждении Положения о Министерстве труда и социальной защиты Забайкальского края&quot;------------ Недействующая редакция{КонсультантПлюс}" w:history="1">
        <w:r>
          <w:rPr>
            <w:color w:val="0000FF"/>
          </w:rPr>
          <w:t>Положением</w:t>
        </w:r>
      </w:hyperlink>
      <w:r>
        <w:t xml:space="preserve"> о Министерстве, а также организацию деятельности государственных учреждений социального обслуживания населения, подведомственных Министерству: стационарных учреждений, социально-реабилитационных центров для несовершеннолетних, комплексных центров социального обслуживания населения, реабилитационных центров, центра психолого-педагогической помощи населению, центра социального обслуживания граждан пожилого возраста и инвалидов.</w:t>
      </w:r>
    </w:p>
    <w:p w:rsidR="001648A4" w:rsidRDefault="001648A4">
      <w:pPr>
        <w:pStyle w:val="ConsPlusNormal"/>
        <w:ind w:firstLine="540"/>
        <w:jc w:val="both"/>
      </w:pPr>
      <w:r>
        <w:t>Также в рамках подпрограммы осуществляется деятельность по повышению организации труда социальных работников и формированию совместно с институтами гражданского общества независимой системы оценки качества работы организаций, оказывающих услуги по социальному обслуживанию населения.</w:t>
      </w:r>
    </w:p>
    <w:p w:rsidR="001648A4" w:rsidRDefault="001648A4">
      <w:pPr>
        <w:pStyle w:val="ConsPlusNormal"/>
        <w:ind w:firstLine="540"/>
        <w:jc w:val="both"/>
      </w:pPr>
      <w:r>
        <w:t>Подпрограмма позволяет создать условия для полного своевременного выполнения государственной программы в целом, включая отдельные подпрограммы, основные мероприятия и мероприятия, а также достижение запланированных значений показателей результатов.</w:t>
      </w:r>
    </w:p>
    <w:p w:rsidR="001648A4" w:rsidRDefault="001648A4">
      <w:pPr>
        <w:pStyle w:val="ConsPlusNormal"/>
        <w:ind w:firstLine="540"/>
        <w:jc w:val="both"/>
      </w:pPr>
      <w:r>
        <w:t>Финансирование подпрограммы осуществляется за счет бюджетных ассигнований на содержание аппарата Министерства, а также ассигнований на содержание социально-реабилитационных центров и комплексных центров социального обслуживания населения. Объем финансового обеспечения реализации программы за 2014 - 2020 годы за счет средств бюджета Забайкальского края - 3420390,6 тыс. рублей, в том числе по годам:</w:t>
      </w:r>
    </w:p>
    <w:p w:rsidR="001648A4" w:rsidRDefault="001648A4">
      <w:pPr>
        <w:pStyle w:val="ConsPlusNormal"/>
        <w:ind w:firstLine="540"/>
        <w:jc w:val="both"/>
      </w:pPr>
      <w:r>
        <w:t>в 2014 году - 488627,2 тыс. рублей;</w:t>
      </w:r>
    </w:p>
    <w:p w:rsidR="001648A4" w:rsidRDefault="001648A4">
      <w:pPr>
        <w:pStyle w:val="ConsPlusNormal"/>
        <w:ind w:firstLine="540"/>
        <w:jc w:val="both"/>
      </w:pPr>
      <w:r>
        <w:t>в 2015 году - 488627,2 тыс. рублей;</w:t>
      </w:r>
    </w:p>
    <w:p w:rsidR="001648A4" w:rsidRDefault="001648A4">
      <w:pPr>
        <w:pStyle w:val="ConsPlusNormal"/>
        <w:ind w:firstLine="540"/>
        <w:jc w:val="both"/>
      </w:pPr>
      <w:r>
        <w:t>в 2016 году - 488627,2 тыс. рублей;</w:t>
      </w:r>
    </w:p>
    <w:p w:rsidR="001648A4" w:rsidRDefault="001648A4">
      <w:pPr>
        <w:pStyle w:val="ConsPlusNormal"/>
        <w:ind w:firstLine="540"/>
        <w:jc w:val="both"/>
      </w:pPr>
      <w:r>
        <w:t>в 2017 году - 488627,2 тыс. рублей;</w:t>
      </w:r>
    </w:p>
    <w:p w:rsidR="001648A4" w:rsidRDefault="001648A4">
      <w:pPr>
        <w:pStyle w:val="ConsPlusNormal"/>
        <w:ind w:firstLine="540"/>
        <w:jc w:val="both"/>
      </w:pPr>
      <w:r>
        <w:t>в 2018 году - 488627,2 тыс. рублей;</w:t>
      </w:r>
    </w:p>
    <w:p w:rsidR="001648A4" w:rsidRDefault="001648A4">
      <w:pPr>
        <w:pStyle w:val="ConsPlusNormal"/>
        <w:ind w:firstLine="540"/>
        <w:jc w:val="both"/>
      </w:pPr>
      <w:r>
        <w:t>в 2019 году - 488627,2 тыс. рублей;</w:t>
      </w:r>
    </w:p>
    <w:p w:rsidR="001648A4" w:rsidRDefault="001648A4">
      <w:pPr>
        <w:pStyle w:val="ConsPlusNormal"/>
        <w:ind w:firstLine="540"/>
        <w:jc w:val="both"/>
      </w:pPr>
      <w:r>
        <w:t>в 2020 году - 488627,2 тыс. рублей.</w:t>
      </w:r>
    </w:p>
    <w:p w:rsidR="001648A4" w:rsidRDefault="001648A4">
      <w:pPr>
        <w:pStyle w:val="ConsPlusNormal"/>
        <w:ind w:firstLine="540"/>
        <w:jc w:val="both"/>
      </w:pPr>
      <w:r>
        <w:t xml:space="preserve">Полная информация относительно данной подпрограммы представлена в </w:t>
      </w:r>
      <w:hyperlink w:anchor="Par3211" w:tooltip="Ссылка на текущий документ" w:history="1">
        <w:r>
          <w:rPr>
            <w:color w:val="0000FF"/>
          </w:rPr>
          <w:t>приложении</w:t>
        </w:r>
      </w:hyperlink>
      <w:r>
        <w:t xml:space="preserve"> к государственной программе.</w:t>
      </w: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both"/>
      </w:pPr>
    </w:p>
    <w:p w:rsidR="001648A4" w:rsidRDefault="001648A4">
      <w:pPr>
        <w:pStyle w:val="ConsPlusNormal"/>
        <w:jc w:val="right"/>
        <w:outlineLvl w:val="2"/>
      </w:pPr>
      <w:bookmarkStart w:id="85" w:name="Par3206"/>
      <w:bookmarkEnd w:id="85"/>
      <w:r>
        <w:t>Приложение</w:t>
      </w:r>
    </w:p>
    <w:p w:rsidR="001648A4" w:rsidRDefault="001648A4">
      <w:pPr>
        <w:pStyle w:val="ConsPlusNormal"/>
        <w:jc w:val="right"/>
      </w:pPr>
      <w:r>
        <w:t>к государственной программе</w:t>
      </w:r>
    </w:p>
    <w:p w:rsidR="001648A4" w:rsidRDefault="001648A4">
      <w:pPr>
        <w:pStyle w:val="ConsPlusNormal"/>
        <w:jc w:val="right"/>
      </w:pPr>
      <w:r>
        <w:t>"Социальная поддержка граждан</w:t>
      </w:r>
    </w:p>
    <w:p w:rsidR="001648A4" w:rsidRDefault="001648A4">
      <w:pPr>
        <w:pStyle w:val="ConsPlusNormal"/>
        <w:jc w:val="right"/>
      </w:pPr>
      <w:r>
        <w:t>на 2014 - 2020 годы"</w:t>
      </w:r>
    </w:p>
    <w:p w:rsidR="001648A4" w:rsidRDefault="001648A4">
      <w:pPr>
        <w:pStyle w:val="ConsPlusNormal"/>
        <w:jc w:val="both"/>
      </w:pPr>
    </w:p>
    <w:p w:rsidR="001648A4" w:rsidRDefault="001648A4">
      <w:pPr>
        <w:pStyle w:val="ConsPlusNormal"/>
        <w:jc w:val="center"/>
      </w:pPr>
      <w:bookmarkStart w:id="86" w:name="Par3211"/>
      <w:bookmarkEnd w:id="86"/>
      <w:r>
        <w:t>ОСНОВНЫЕ МЕРОПРИЯТИЯ, МЕРОПРИЯТИЯ, ПОКАЗАТЕЛИ И ОБЪЕМЫ</w:t>
      </w:r>
    </w:p>
    <w:p w:rsidR="001648A4" w:rsidRDefault="001648A4">
      <w:pPr>
        <w:pStyle w:val="ConsPlusNormal"/>
        <w:jc w:val="center"/>
      </w:pPr>
      <w:r>
        <w:t>ФИНАНСИРОВАНИЯ ГОСУДАРСТВЕННОЙ ПРОГРАММЫ "СОЦИАЛЬНАЯ</w:t>
      </w:r>
    </w:p>
    <w:p w:rsidR="001648A4" w:rsidRDefault="001648A4">
      <w:pPr>
        <w:pStyle w:val="ConsPlusNormal"/>
        <w:jc w:val="center"/>
      </w:pPr>
      <w:r>
        <w:t>ПОДДЕРЖКА ГРАЖДАН НА 2014 - 2020 ГОДЫ"</w:t>
      </w:r>
    </w:p>
    <w:p w:rsidR="001648A4" w:rsidRDefault="001648A4">
      <w:pPr>
        <w:pStyle w:val="ConsPlusNormal"/>
        <w:jc w:val="center"/>
      </w:pPr>
    </w:p>
    <w:p w:rsidR="001648A4" w:rsidRDefault="001648A4">
      <w:pPr>
        <w:pStyle w:val="ConsPlusNormal"/>
        <w:jc w:val="center"/>
      </w:pPr>
      <w:r>
        <w:t xml:space="preserve">(в ред. </w:t>
      </w:r>
      <w:hyperlink r:id="rId99" w:tooltip="Постановление Правительства Забайкальского края от 07.08.2014 N 462 &quot;О внесении изменений в постановление Правительства Забайкальского края от 10 июня 2014 года N 328 &quot;Об утверждении государственной программы Забайкальского края &quot;Социальная поддержка граждан на 2014 - 2020 годы&quot;{КонсультантПлюс}" w:history="1">
        <w:r>
          <w:rPr>
            <w:color w:val="0000FF"/>
          </w:rPr>
          <w:t>Постановления</w:t>
        </w:r>
      </w:hyperlink>
      <w:r>
        <w:t xml:space="preserve"> Правительства Забайкальского края</w:t>
      </w:r>
    </w:p>
    <w:p w:rsidR="001648A4" w:rsidRDefault="001648A4">
      <w:pPr>
        <w:pStyle w:val="ConsPlusNormal"/>
        <w:jc w:val="center"/>
      </w:pPr>
      <w:r>
        <w:t>от 07.08.2014 N 462)</w:t>
      </w:r>
    </w:p>
    <w:p w:rsidR="001648A4" w:rsidRDefault="001648A4">
      <w:pPr>
        <w:pStyle w:val="ConsPlusNormal"/>
        <w:jc w:val="center"/>
        <w:sectPr w:rsidR="001648A4">
          <w:headerReference w:type="default" r:id="rId100"/>
          <w:footerReference w:type="default" r:id="rId101"/>
          <w:pgSz w:w="11906" w:h="16838"/>
          <w:pgMar w:top="1440" w:right="566" w:bottom="1440" w:left="1133" w:header="0" w:footer="0" w:gutter="0"/>
          <w:cols w:space="720"/>
          <w:noEndnote/>
        </w:sectPr>
      </w:pPr>
    </w:p>
    <w:p w:rsidR="001648A4" w:rsidRDefault="001648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47"/>
        <w:gridCol w:w="2797"/>
        <w:gridCol w:w="1247"/>
        <w:gridCol w:w="1097"/>
        <w:gridCol w:w="2381"/>
        <w:gridCol w:w="1384"/>
        <w:gridCol w:w="2494"/>
        <w:gridCol w:w="1191"/>
        <w:gridCol w:w="1247"/>
        <w:gridCol w:w="907"/>
        <w:gridCol w:w="1020"/>
        <w:gridCol w:w="1474"/>
        <w:gridCol w:w="1474"/>
        <w:gridCol w:w="1474"/>
        <w:gridCol w:w="1474"/>
        <w:gridCol w:w="1474"/>
        <w:gridCol w:w="1474"/>
        <w:gridCol w:w="1474"/>
        <w:gridCol w:w="1474"/>
        <w:gridCol w:w="1757"/>
      </w:tblGrid>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N</w:t>
            </w: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Наименование целей, задач, подпрограмм, основных мероприятий, мероприятий, ведомственных целевых программ, показателей</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Единица измерения показателя</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Коэффициент значимости</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Методика расчета показателя</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Сроки реализации</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Ответственный исполнитель и соисполнители</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Коды бюджетной классификации расходов</w:t>
            </w:r>
          </w:p>
        </w:tc>
        <w:tc>
          <w:tcPr>
            <w:tcW w:w="1456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Значения по годам реализации</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Главный раздел, подраздел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Целевая статья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Вид расходов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Итого</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3</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19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гр. 20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Цель "Повышение качества, доступности и эффективности социальной поддержки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6415071,0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6407246,9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6007246,9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6397246,9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6397246,9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6397246,9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6397246,9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44418552,4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5437628,6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5419804,5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5419804,5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5809804,5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5809804,5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5809804,5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5809804,5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39516455,6</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образования, науки и молодежной политики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976540,2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986540,2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586540,2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586540,2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586540,2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586540,2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586540,2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4895781,4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территориального развития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6315,4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федерального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1907966,0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1782691,2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1839988,6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1502897,4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1502897,4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1502897,4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1502897,4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11542235,4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1721305,9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1596179,6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1644151,4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1307060,2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1307060,2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1307060,2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1307060,2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10189877,7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образования, науки и молодежной политики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186660,1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186511,6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195837,2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195837,2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195837,2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195837,2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195837,2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1352357,7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50505,0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51383,0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101888,0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внебюджетных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1 - ПЦ1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"Уровень удовлетворенности населения качеством государственных услуг в сфере социальной защиты"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Уд / О x 100, где Уд - количество удовлетворенных качеством услуг, реализуемых в Забайкальском крае; О - общее число опрошенных</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86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89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Задача 1. "Повышение качества и доступности мер социальной поддержки граждан"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hyperlink w:anchor="Par255" w:tooltip="Ссылка на текущий документ" w:history="1">
              <w:r w:rsidRPr="001648A4">
                <w:rPr>
                  <w:color w:val="0000FF"/>
                </w:rPr>
                <w:t>Подпрограмма 1</w:t>
              </w:r>
            </w:hyperlink>
            <w:r w:rsidRPr="001648A4">
              <w:t>. "Развитие мер социальной поддержки отдельных категорий граждан, проживающих в Забайкальском крае"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19198929,4</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796300,6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687737,0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694870,8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635395,0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635395,0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635395,0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635395,0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4720488,4</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1.1 - ПП1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граждан, охваченных различными формами социальной поддержки, от общего числа граждан, проживающих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Нсп / Н x 100, где Нсп - численность населения, охваченного социальной поддержкой; Н - общая численность населения края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1.1 - ПП2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малоимущих граждан в общей численности граждан, получающих меры социальной поддержки"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 / П x 100%, где: МИ - общая численность малоимущих граждан, получивших в отчетном году меры социальной поддержки в соответствии с законодательством Забайкальского края, человек; П - общая численность отдельных категорий граждан, получивших в отчетном году меры социальной поддержки в соответствии с законодательством Забайкальского края, человек</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1.1 - ПП3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семей с детьми, получивших меры социальной поддержки, в общей численности семей с детьми, проживающих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СД под / СД x 100, где СД под - число семей с детьми, получивших меры социальной поддержки; СД - общая численность семей с детьми, проживающих на территории края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1. "Обеспечение реализации прав отдельных категорий граждан на меры социальной поддержки"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2742704,2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19198929,4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796300,6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687737,0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694870,8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635395,0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635395,0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635395,0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635395,0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4720488,4</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"Полнота исполнения публичных нормативных обязательств"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ПНОис / ПНО x 100, где ПНОис - объем исполненных публичных нормативных обязательств; ПНО - объем предусмотренных к исполнению публичных нормативных обязательств</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ежемесячной денежной выплаты"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745979,2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745979,2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745979,2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745979,2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745979,2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745979,2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745979,2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5221854,4</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Предоставление ежемесячной денежной выплаты ветеранам труда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401414,7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401414,7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401414,7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401414,7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401414,7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401414,7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401414,7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2809902,9</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компенсации, меры социальной поддержки по публичным нормативным обязательствам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395075,0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395075,0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395075,0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395075,0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395075,0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395075,0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395075,0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2765525,0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6339,7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6339,7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6339,7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6339,7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6339,7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6339,7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6339,7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44377,9</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Предоставление ежемесячной денежной выплаты ветеранам труда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306800,1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306800,1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306800,1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306800,1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306800,1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306800,1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306800,1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2147600,7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компенсации, меры социальной поддержки по публичным нормативным обязательствам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300281,0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300281,0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300281,0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300281,0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300281,0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300281,0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300281,0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2101967,0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4794,1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4794,1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4794,1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4794,1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4794,1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4794,1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4794,1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33558,7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12075,0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Предоставление ежемесячной выплаты труженикам тыла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25813,4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180693,8</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3026,8</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компенсации, меры социальной поддержки по публичным нормативным обязательствам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25381,0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25381,0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25381,0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25381,0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25381,0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25381,0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25381,0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177667,0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Предоставление ежемесячной денежной выплаты реабилитированным лицам и лицам, признанным пострадавшими от политических репрессий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5059532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11951,0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11951,0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11951,0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11951,0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11951,0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11951,0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11951,0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83657,0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5059532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192,3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1346,1</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компенсации, меры социальной поддержки по публичным нормативным обязательствам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5059532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11758,7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11758,7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11758,7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11758,7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11758,7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11758,7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11758,7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82310,9</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ежемесячной денежной выплаты на оплату жилого помещения и коммунальных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936206,4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936206,4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936206,4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936206,4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936206,4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936206,4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936206,4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6553444,8</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1.1.1.2.1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Ежемесячная денежная выплата на оплату жилого помещения и коммунальных услуг специалистам сельской местности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5056002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199347,8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199347,8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199347,8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199347,8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199347,8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199347,8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199347,8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1395434,6</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5056002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3177,8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3177,8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3177,8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3177,8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3177,8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3177,8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3177,8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22244,6</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компенсации, меры социальной поддержки по публичным нормативным обязательствам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5056002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196170,0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1373190,0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1.1.1.2.2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Ежемесячная денежная выплата на оплату жилого помещения и коммунальных услуг ветеранам труда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471712,9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471712,9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471712,9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471712,9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471712,9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471712,9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471712,9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3301990,3</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7412,9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7412,9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51890,3</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компенсации, меры социальной поддержки по публичным нормативным обязательствам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464300,0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464300,0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464300,0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464300,0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464300,0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464300,0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464300,0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3250100,0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1.1.1.2.3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Ежемесячная денежная выплата на оплату жилого помещения и коммунальных услуг ветеранам труда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233297,2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233297,2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233297,2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233297,2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233297,2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233297,2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233297,2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1633080,4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24998,4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компенсации, меры социальной поддержки по публичным нормативным обязательствам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229726,0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229726,0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229726,0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229726,0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229726,0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229726,0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229726,0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1608082,0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1.1.1.2.4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Ежемесячная денежная выплата на оплату жилого помещения и коммунальных услуг реабилитированным лицам и лицам, признанным пострадавшими от политических репрессий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31848,5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31848,5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31848,5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31848,5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31848,5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31848,5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31848,5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222939,5</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3650,5</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компенсации, меры социальной поддержки по публичным нормативным обязательствам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31327,0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31327,0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31327,0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31327,0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31327,0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31327,0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31327,0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219289,0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"Компенсация расходов на оплату жилого помещения и коммунальных услуг педагогическим работникам"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5056001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261456,3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261456,3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261456,3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261456,3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261456,3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261456,3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261456,3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1830194,1</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субсидии на оплату жилого помещения и коммунальных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5054800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536494,6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536494,6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536494,6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536494,6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536494,6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536494,6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536494,6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3755462,2</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"Региональная доплата к пенсии пенсионерам, получающим минимальную пенсию по старости и иные региональные доплаты к пенсиям"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4910200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32537,1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32537,1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32537,1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32537,1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32537,1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32537,1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32537,1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227759,7</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государственной социальной помощи"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36739,5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36739,5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36739,5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36739,5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36739,5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36739,5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36739,5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257176,5</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социальной помощи"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1954,6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13682,2</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1.1.1.8.</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ежемесячного социального пособия"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11727,4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82091,8</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1.1.1.9.</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единовременной социальной выплаты"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18242,6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18242,6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18242,6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18242,6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18242,6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18242,6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18242,6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127698,2</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1.1.1.10.</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социального пособия на погребение, возмещение расходов специализированным службам по вопросам похоронного дела"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5052205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1248,1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8736,7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5052205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12607,1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12607,1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12607,1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12607,1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12607,1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12607,1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12607,1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88249,7</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ежемесячных денежных выплат почетным гражданам"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15225,0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адресной социальной помощи к социально значимым мероприятиям"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5140100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8280,7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8280,7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8280,7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8280,7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8280,7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8280,7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8280,7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57964,9</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"Доплаты к пенсиям государственных служащих"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4910100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117259,4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117259,4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117259,4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117259,4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117259,4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117259,4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117259,4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820815,8</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ежемесячной денежной выплаты приемным семьям для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7251,1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7251,1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7251,1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7251,1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7251,1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7251,1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7251,1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50757,7</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"Компенсация стоимости произведенных затрат на пристройку пандуса, балкона инвалидам, детям-инвалидам"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3823,0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3823,0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3823,0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3823,0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3823,0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3823,0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3823,0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26761,0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"Компенсация стоимости проезда к месту лечения и обратно инвалидам, нуждающимся в процедурах гемодиализа"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60739,0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xml:space="preserve">Мероприятие "Расходы на реализацию </w:t>
            </w:r>
            <w:hyperlink r:id="rId102" w:tooltip="Закон Забайкальского края от 14.10.2008 N 43-ЗЗК &quot;О снижении размера оплаты протезно-ортопедических изделий отдельным категориям граждан&quot; (принят Читинской областной Думой и Агинской Бурятской окружной Думой 26.09.2008){КонсультантПлюс}" w:history="1">
              <w:r w:rsidRPr="001648A4">
                <w:rPr>
                  <w:color w:val="0000FF"/>
                </w:rPr>
                <w:t>Закона</w:t>
              </w:r>
            </w:hyperlink>
            <w:r w:rsidRPr="001648A4">
              <w:t xml:space="preserve"> Забайкальского края "О снижении размера оплаты протезно-ортопедических изделий отдельным категориям граждан"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315,7</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1.1.1.18.</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"Обеспечение мер социальной поддержки для лиц, награжденных знаком "Почетный донор России"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22486,7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23633,3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24838,5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22486,7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22486,7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22486,7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22486,7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160905,3</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компенсации, меры социальной поддержки по публичным нормативным обязательствам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22146,4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23276,8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24463,5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22146,4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22146,4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22146,4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22146,4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158472,3</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71,5</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Приобретение товаров, работ, услуг в пользу граждан в целях их социального обеспечения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2361,5</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1.1.1.19.</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"Государственные единовременные пособия и ежемесячные денежные компенсации гражданам при возникновении поствакцинальных осложнений"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896,0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1.1.1.20.</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"Оплата жилищно-коммунальных услуг отдельным категориям граждан"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612232,2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636164,5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642081,7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612232,2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612232,2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612232,2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612232,2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4339407,2</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9288,0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11620,8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8938,0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65598,8</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по социальной помощи населению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603294,2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626876,5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630460,9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603294,2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603294,2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603294,2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603294,2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4273808,4</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1.1.1.21.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3836,7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Прочая закупка товаров, работ и услуг для государственных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Пособия по социальной помощи населению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3836,0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1.1.1.22.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"Единовременные денежная выплата на строительство или приобретение жилого помещения в собственность"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160905,6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27263,1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27274,5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215443,2</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5055134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133653,2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133653,2</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5055135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27252,4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27263,1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27274,5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81790,0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"Создание условий для повышения адресности социальных выплат и развития нефинансовых способов поддержки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1.1.2 -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заключенных социальных контрактов"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шт.</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"Совершенствование информационного обеспечения предоставления мер социальной поддержки"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1.1.3 -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разработанных памяток, брошюр по вопросам предоставления мер социальной поддержки, в том числе по жизненной ситуации"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шт.</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"Переход на частичное либо полное оказание государственных услуг в социальной сфере в электронной форме"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1.1.4 -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государственных услуг, доступных для обращения в электронной форме, от общего количества предоставляемых государственных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ГУ эл / ГУ x 100, где ГУ эл - количество государственных услуг, для которых созданы возможности обращения в электронной форме (полностью или частично); ГУ - общее количество государственных услуг, предоставление которых организует Министерство</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Задача 2. "Обеспечение потребности граждан пожилого возраста и инвалидов в социальном обслуживании"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hyperlink w:anchor="Par439" w:tooltip="Ссылка на текущий документ" w:history="1">
              <w:r w:rsidRPr="001648A4">
                <w:rPr>
                  <w:color w:val="0000FF"/>
                </w:rPr>
                <w:t>Подпрограмма 2</w:t>
              </w:r>
            </w:hyperlink>
            <w:r w:rsidRPr="001648A4">
              <w:t>. "Модернизация и развитие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753491,6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735767,5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735767,5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735767,5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735767,5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735767,5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735767,5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5168096,6</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1.2 - ПП1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граждан пожилого возраста и инвалидов (взрослых), получивших услуги в учреждениях социального обслуживания, от числа обратившихся"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П / О x 100, где П - число граждан, получивших услуги в учреждениях социального обслуживания населения края; О - число граждан, обратившихся за получением социальных услуг в учреждениях социального обслуживания населения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1.2 - ПП2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Гусоотв / ГУ x 100, Гусоотв - где количество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ГУ - общее количество зданий стационарных учреждений социального обслуживания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1.2 - ПП3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"Обеспеченность граждан пожилого возраста и инвалидов стационарными койками"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мест. на 10000 населения</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 / (ПИ / 10000), где К - количество стационарных коек; ПИ - численность граждан пожилого возраста и инвалидов</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"Укрепление материально-технической базы учреждений системы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17724,1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17724,1</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1.2.1 -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учреждений, в которых проведены работы по укреплению материально-технической базы"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шт.</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"Завершение неоконченного строительства жилых корпусов, строительство новых жилых корпусов"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"Проведение работ по замене и ремонту электропроводки"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"Проведение работ по выводу системы пожарной сигнализации на пульт пожарной охраны"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"Капитальный ремонт жилых корпусов, помещений пищеблоков и банно-прачечных отделений, лифтов, котельных, теплотрасс, водоводов и т.д."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17524,1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17524,1</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9018,1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9018,1</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5224500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5224400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2373,6</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5224400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2626,4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2626,4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3306</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1.2.1.5.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"Приобретение технологического оборудования, резервных источников энергоснабжения, транспорта, мебели и т.д."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5224500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125,0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5224500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отделение Пенсионного фонда России по Забайкальскому краю</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граждан пожилого возраста и инвалидов, при социальном обслуживании которых используются современные формы работы"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xml:space="preserve">Мероприятие "Приведение законодательных и нормативных правовых актов Забайкальского края в соответствие с новым Федеральным </w:t>
            </w:r>
            <w:hyperlink r:id="rId103" w:tooltip="Федеральный закон от 10.12.1995 N 195-ФЗ (ред. от 21.07.2014) &quot;Об основах социального обслуживания населения в Российской Федерации&quot;------------ Утратил силу или отменен{КонсультантПлюс}" w:history="1">
              <w:r w:rsidRPr="001648A4">
                <w:rPr>
                  <w:color w:val="0000FF"/>
                </w:rPr>
                <w:t>законом</w:t>
              </w:r>
            </w:hyperlink>
            <w:r w:rsidRPr="001648A4">
              <w:t xml:space="preserve"> "Об основах социального обслуживания населения в 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Отделение Пенсионного фонда России по Забайкальскому краю</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1.2.2.2 - ПМ2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разработанных и внедренных в практику работы учреждений социального обслуживания норм, нормативов и стандартов предоставления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ед.</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8</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"Разработка методических рекомендаций по реализации пилотных проектов развития стационарозамещающих технологий, в том числе персонального сопровождения граждан"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 ноября 2014 года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1.2.2.3 - ПМ3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методических рекомендаций по реализации пилотных проектов развития стационарозамещающих технологий, в том числе персонального сопровождения граждан"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8</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"Реализация проекта по оптимизации социального обслуживания на дому"</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1.2.2.4 -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граждан пожилого возраста и инвалидов, получающих все виды социального обслуживания на дому, из расчета на 10000 граждан старше трудоспособного возраста"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чел. на 10 тыс. граждан трудоспособного возраста</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ПИп / (ГС / 10000), где ПИп - количество граждан пожилого возраста и инвалидов, получающих все виды социального обслуживания на дому; ГС - общее количество граждан старше трудоспособного возраста</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новых форм и технологий социального обслуживания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1.2.2.5 - ПМ5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внедренных новых форм и технологий социального обслуживания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8</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"Научно-методическое и аналитическое обеспечение государственной политики в сфере социальной поддержки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"Обеспечение деятельности стационарных учреждений социального обслуживания престарелых 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3858052,8</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1.2.3 -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"Степень выполнения показателей объемов предоставления государственных услуг, установленных в государственных заданиях"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Оф / Опл x 100, где Оф - общий фактический объем предоставления государственных услуг в соответствии с государственным заданием; Опл - плановый объем предоставления государственных услуг, предусмотренный государственным заданием</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1.2.3.1.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"Осуществление стационарного обслуживания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551150,4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3858052,8</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5019900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141037,1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141037,1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141037,1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141037,1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141037,1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141037,1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141037,1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987259,7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5019900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334501,6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334501,6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334501,6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334501,6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334501,6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334501,6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334501,6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2341511,2</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146300,0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54711,7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54711,7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54711,7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54711,7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54711,7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54711,7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54711,7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382981,9</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обслуженных граждан"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2395,0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16765,0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1.2.3.2..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"Расселение проживающих в стационарных учреждениях из зданий с высокой степенью пожароопасности"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"Реализация мер по укреплению здоровья и улучшения социализации пожилых людей 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граждан пожилого возраста и инвалидов, устроенных в приемные семьи"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Единица измерения 1</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"Санаторно-курортное лечение граждан пожилого возраста, попавших в трудную жизненную ситуацию"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в прокат средств технической реабилитации"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"Обеспечение деятельности ГКУ "Единый социальный расчетный центр"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184617,1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184617,1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184617,1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184617,1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184617,1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184617,1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184617,1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1292319,7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158583,6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158583,6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158583,6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158583,6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158583,6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158583,6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158583,6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1110085,2</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5509,0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4119,6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4119,6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4119,6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4119,6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4119,6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4119,6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4119,6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28837,2</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20949,1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20949,1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20949,1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20949,1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20949,1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20949,1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20949,1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146643,7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left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543,9</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1.2.5 -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"Полнота предоставления государственных услуг по реализации мер социальной поддержки отдельных категорий граждан"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Упред / У потр. x 100, где Упред. - объем предоставленных услуг по реализации мер социальной поддержки отдельных категорий граждан; Употр - потребность в предоставлении услуг по реализации мер социально поддержки отдельных категорий граждан в пределах компетенции ГКУ "Единый социальный расчетный центр"</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Задача 3. "Создание благоприятных условий для жизнедеятельности семьи, функционирования института семьи, рождения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hyperlink w:anchor="Par627" w:tooltip="Ссылка на текущий документ" w:history="1">
              <w:r w:rsidRPr="001648A4">
                <w:rPr>
                  <w:color w:val="0000FF"/>
                </w:rPr>
                <w:t>Подпрограмма 3</w:t>
              </w:r>
            </w:hyperlink>
            <w:r w:rsidRPr="001648A4">
              <w:t>.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2430248,0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2440148,0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2040148,0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2430148,0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2430148,0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2430148,0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2430148,0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16631135,8</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1111665,4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1094954,2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1145117,8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867502,4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867502,4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867502,4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867502,4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6821747,0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1.3 - ПП1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безнадзорных детей в общей численности детского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Б / Д x 100, где Б - численность безнадзорных детей на конец отчетного периода; Д - общая численность детского населения Забайкальского края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1.3 - ПП2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детей-инвалидов, получивших социальные услуги в учреждениях социального обслуживания, в общей численности детей-инвалидов"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Дис / ДИ x 100, где Дис - количество детей-инвалидов, получивших социальные услуги в учреждениях социального обслуживания населения; ДИ - общее количество детей-инвалидов</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Министерство образования, науки и молодежной политики Забайкальского края, Министерство территориального развития Забайкальского края, Департамент государственного имущества и земельных отношений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865208,4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875108,4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475108,4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865108,4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865108,4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865108,4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865108,4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5675858,5</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безнадзорных, получивших социальные услуги, от общего числа безнадзорных и беспризорных несовершеннолетних"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Чр / Ч x 100, где Чр - число несовершеннолетних, которые прошли курс реабилитации; Ч - число безнадзорных и беспризорных несовершеннолетних</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образования, науки и молодежной политики Забайкальского края, Министерство территориального развития Забайкальского края, Департамент государственного имущества и земельных отношений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5055082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186660,1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186511,6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195837,2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569008,9</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5227001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2350000,0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5057001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5210208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902,2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6315,4</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1.3.1.1 -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детей-сирот и детей, оставшихся без попечения родителей, у которых возникло и не реализовано на конец отчетного года право на предоставление жилых помещений"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4388,0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4436,0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4151,0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3846,0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3521,0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3176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1.3.1.1 - ПМ2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детей-сирот и детей, оставшихся без попечения родителей, лиц из их числа, обеспеченных жилыми помещениями"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643,0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663,0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социальных услуг несовершеннолетним, находящимся в социально опасном положении или иной трудной жизненной ситуации, в социально-реабилитационных центрах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469048,1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468948,1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468948,1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468948,1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468948,1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468948,1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468948,1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3282736,4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70281,6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70281,6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70281,6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70281,6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70281,6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70281,6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70281,6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491971,2</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2093,0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1065,2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1065,2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1065,2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1065,2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1065,2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1065,2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1065,2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7456,4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21196,1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21196,1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21196,1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21196,1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21196,1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21196,1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21196,1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148372,7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2068,4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2068,4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2068,4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2068,4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2068,4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2068,4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2068,4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14478,8</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344629,9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344529,9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344529,9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344529,9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344529,9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344529,9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344529,90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2411809,30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29407,9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29407,9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29407,9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29407,9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29407,9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29407,9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29408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205855,00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1.3.1.2 -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несовершеннолетних, находящихся в трудной жизненной ситуации, получивших услуги в учреждениях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21770,00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1.3.1.2 - ПМ2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койко-дней работы социально-реабилитационных центров"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койко-дней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196735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196735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196735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196735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196735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196735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196735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1377145,00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5110200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1122,4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5110200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684,3</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5115911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291,9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2716,10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"Методологическое и организационное совершенствование социальной поддержки и социального обслуживания детей и семей с детьми, находящихся в социально опасном положении"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семей, находящихся в социально опасном положении"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ед.</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успешных моделей социальной работы с семьями с детьми и детьми на местном уровне, включая развитие службы социального сопровождения и "участковой социальной службы"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1.3.2.1 -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муниципальных районов (городских округов), в которых действует участковая социальная служба"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шт.</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1.3.2.1 - ПМ2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муниципальных районов (городских округов), в которых действует служба социального сопровождения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шт.</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"Принятие мер, направленных на расширение семейных форм устройства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581540,20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581540,20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581540,20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581540,20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581540,20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581540,20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581540,20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4070781,40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детей сирот и детей, оставшихся без попечения родителей, устроенных в семьи, от общего числа детей-сирот и детей, оставшихся без попечения родителей"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Дсем / Д x 100, где Дсем - число детей-сирот и детей, оставшихся без попечения родителей, устроенных в семьи; Д - общее количество детей-сирот и детей, оставшихся без попечения родителей</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71,02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"Принятие мер для возвращения детей в кровные семьи"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1.3.3.1 -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несовершеннолетних, вернувшихся в семьи, от общего числа помещенных в учреждения социального обслуживания несовершеннолетних"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Чс / Чо x 100, где Чс - число несовершеннолетних, вернувшихся в семьи; Чо - число несовершеннолетних, обратившихся в учреждения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"Принятие совместно с органами опеки и попечительства мер для устройства детей в замещающие семьи"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1.3.3.2 - ПМ2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детей, устроенных в замещающие семьи (под опеку, на усыновление, в приемные семьи)" (нарастающим итогом)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1750,00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"Организация подготовки граждан, выразивших желание стать приемными родителями, опекунами, попечителями, проведение тестирования для кандидатов в опекуны"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1.3.3.3 -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человек, прошедших подготовку"</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5440,00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"Сопровождение семей, принявших на воспитание детей-сирот и детей, оставшихся без попечения родителей"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0701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5210220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1114,90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1114,90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1114,90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1114,90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1114,90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1114,90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1114,90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7804,30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5201000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945000,00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5201300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434455,60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434455,60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434455,60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434455,60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434455,60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434455,60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434455,60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3041189,20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5204010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2866,80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20067,60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5210220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1680,40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11762,80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5210223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4172,60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4172,6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29208,20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5210224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2249,9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15749,30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"Расширение банка видеопаспортов детей-сирот и детей, оставшихся без попечения родителей, воспитывающихся в государственных учреждениях"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1.3.3.5 -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детей, информация о которых внесена в банк (нарастающим итогом)"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2769,00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1.3.3.6.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"Проведение информационно-просветительских мероприятий по вопросам семейных форм устройства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"Социальная поддержка семей с детьми"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844943,6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844943,6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844943,6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844943,6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844943,6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844943,6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844943,6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5914605,3</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924604,6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908021,9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948988,7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867101,7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867101,7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867101,7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867101,70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6250022,00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семей с детьми, получивших меры социальной поддержки, в общей численности семей с детьми, проживающих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СД под / СД x 100, где СД под - число семей с детьми, получивших меры социальной поддержки; СД - общая численность семей с детьми, проживающих на территории края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ежемесячного пособия на ребенка"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285538,0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285538,0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285538,0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285538,0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285538,0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285538,0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285538,0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1998766,0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ежемесячной денежной выплаты многодетным семьям"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68173,6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68173,6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68173,6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68173,6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68173,6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68173,6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68173,6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477215,2</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"Ежемесячная денежная выплата на оплату жилого помещения и коммунальных услуг многодетным семьям"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58500,5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58500,5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58500,5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58500,5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58500,5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58500,5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58500,5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409503,5</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"Возмещение части стоимости проезда на междугородном транспорте детей к месту санаторно-курортного лечения или оздоровления"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5058601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868,0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"Организация предоставления материнского (семейного) капитала"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168694,2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168694,2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168694,2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168694,2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168694,2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168694,2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168694,2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1180859,4</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нуждающимся в поддержке семьям ежемесячной денежной выплаты, назначаемой в случае рождения после 31 декабря 2012 г. третьего ребенка или последующих детей до достижения ребенком возраста трех лет"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5059515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203635,5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203635,5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203635,5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203635,5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203635,5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203635,5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203635,5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1425448,5</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42535,3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44233,2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45916,0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42535,3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42535,3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42535,3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42535,3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302825,7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1246,0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42357,3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44055,2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45738,0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42357,3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42357,3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42357,3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42535,3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301757,7</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5055380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787986,7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824837,7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861992,5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787986,7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787986,7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787986,7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787986,7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5626763,7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5055380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4124,2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3957,30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28220,70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5055380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784029,4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820713,5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857682,5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784029,4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784029,4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784029,4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784029,4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5654984,4</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"Выплата единовременного пособия при всех формах устройства детей, лишенных родительского попечения, в семью"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38951,0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41080,2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36579,7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262929,7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5055260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38943,0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41071,2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36573,70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262882,7</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в Забайкальском крае социальных контрактов при оказании государственной социальной помощи малоимущим гражданам для повышения доходов нуждающихся семей с детьми"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1.3.4.7 -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социальных контрактов, заключенных с семьями, имеющими детей, в общем количестве социальных контрактов"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19%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22%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1.3.4.8.</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"Оказание адресной помощи семьям с детьми, оказавшимся в трудной жизненной ситуации в связи с проведением социально значимых мероприятий (День семьи, День защиты детей, День знаний, день матери)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5140100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4917,0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34419,0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1.3.4.9.</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"Организация отдыха и оздоровления детей, находящихся в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федерального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57502,9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57502,9</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4325065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6631,3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6631,3</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4325065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6189,7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6189,7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0707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4325065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44681,9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44681,9</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1.3.4.10.</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"Медико-социальная реабилитация и санаторно-курортное лечение"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55360,8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55360,8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55360,8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55360,8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55360,8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55360,8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55360,80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387525,72</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1.3.4.10 -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оздоровленных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934,0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6538,0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"Социальное обслуживание детей-инвалидов"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128831,5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128831,5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128831,5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128831,5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128831,5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128831,5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128831,5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901820,50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1.3.5 - ПОМ2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"Удовлетворенность качеством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Ок / О x 100, где Ок - число опрошенных потребителей услуги, имеющих высокий и средний уровень удовлетворенности качеством услуги; О - общее число опрошенных потребителей услуги</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форм и методов работы, способствующих преодолению изолированности детей-инвалидов и их социальной интеграции"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социальных услуг с обеспечением проживания в Петровск-Забайкальском детском доме-интернате для умственно отсталых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5019900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89575,4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89575,4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89575,4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89575,4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89575,4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89575,4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89575,40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627027,80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1.3.5.2 -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получивших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1470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1.3.5.2 - ПМ2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человеко-дней"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чел./дн.</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75117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75117,0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525819,0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"Осуществление медико-социальной реабилитации и санаторно-курортного лечения в ГАУ социального обслуживания "Реабилитационный центр для детей и подростков с ограниченными возможностями "Спасатель"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39256,1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39256,1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39256,1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39256,1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39256,1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39256,1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39256,10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274792,70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получивших услуги на безвозмездной основе"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человеко-дней"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чел./дн.</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9724,3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68209,3</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"Услуги по профилактике и услуги экстренной психологической помощи по "телефону доверия"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9724,30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68070,10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1.3.6 -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потребителей, получивших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128800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Задача 4.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hyperlink w:anchor="Par777" w:tooltip="Ссылка на текущий документ" w:history="1">
              <w:r w:rsidRPr="001648A4">
                <w:rPr>
                  <w:color w:val="0000FF"/>
                </w:rPr>
                <w:t>Подпрограмма 4</w:t>
              </w:r>
            </w:hyperlink>
            <w:r w:rsidRPr="001648A4">
              <w:t>. "Правильный выбор"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Министерство образования, науки и молодежной политики Забайкальского края (далее - Минобразования); Федеральное казенное учреждение уголовно-исполнительная инспекция УФСИН России по Забайкальскому краю (далее - ФКУ УИИ УФСИН России по Забайкальскому краю); Управление судебного департамента в Забайкальском крае;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(далее - ЗабГУ); государственные учреждения социального обслуживания (социально-реабилитационные центры, комплексные центры социального обслуживания населения) (далее - ГУСО); Ассоциация государственных учреждений социального обслуживания "Содружество"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22883,00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19481,00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20178,00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62542,00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9970,9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8114,30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8238,10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26323,30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внебюджетных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1.4 - ПП1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несовершеннолетних, состоящих на учете в подразделениях по делам несовершеннолетних органов внутренних дел"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1.4 - ПП2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несовершеннолетних, состоящих на учете в КДН и ЗП"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1.4 - ПП3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несовершеннолетних, совершивших преступления или принявших в них участие, в общей численности несовершеннолетних"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Нпр / Н x 100, где Нпр - количество несовершеннолетних, совершивших преступления или принявших в них участие; Н - общая численность несовершеннолетних</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1.4 - ПП4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несовершеннолетних, совершивших преступления повторно, в общей численности несовершеннолетних, совершивших преступление"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Нповт / Нпр x 100, где Нповт - количество несовершеннолетних, совершивших преступление повторно; Нпр - общее количество несовершеннолетних, совершивших преступление</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1.4 - ПП5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"Выявление аддиктивных расстройств на ранних стадиях у несовершеннолетних, заключенных под стражу и осужденных к отбыванию наказания без лишения свободы"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1.4 - ПП6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безнадзорных детей в общей численности детского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Дбн / Д x 100, где Дбн - число безнадзорных детей; Д - общая численность детского населения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1.4 - ПП7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семей, находящихся в социально опасном положении"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ед.</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1.4 - ПП8</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различных категорий специалистов социальных служб, работающих с несовершеннолетними, находящимися в конфликте с законом, повысивших свой профессиональный уровень"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13189,6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12471,0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11598,0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37258,60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4833,7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4813,80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4781,50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14429,00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внебюджетных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"Степень охвата муниципальных районов и городских округов Забайкальского края деятельностью организаций, занимающихся сопровождением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МРГОс / МРГО x 100, где МРГОс - количество муниципальных районов и городских округов, в которых действуют организации, занимающиеся сопровождением несовершеннолетних; МРГО - общее количество муниципальных районов и городских округов, в которых требуется проведение такой работы</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Чернышевский СРЦ "Дружба", ФКУ УИИ УФСИН России по Забайкальскому краю</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15429,00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1600,00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"Создание кабинетов "Правосудие в защиту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Петровск-Забайкальский КЦСОН "Ветеран", Нерчинский СРЦ "Гарант", Сретенский КЦСОН "Березка", Шерловогорский РЦ "Топаз"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инновационных оздоровительных и физкультурно-спортивных технологий в работу учреждений социального обслуживания как средство реализации методов по формированию установки на здоровый образ жизни подростков, находящихся в конфликте с законом"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СРЦ "Надежда", Черновский КЦСОН "Берегиня", ЦППН "Доверие", РЦ "Шиванда", Улетовский СРЦ "Кедр", Шерловогорский РЦ "Топаз"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6689,6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4971,00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4098,00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15758,60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263,80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1979,00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модели учебно-трудовой бригады на базе 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Улетовский СРЦ "Кедр", Малетинский СРЦ "Гармония", Ясногорский СРЦ "Родник", СРЦ "Надежда", Шилкинский СРЦ "Сибиряк", Карымский КЦСОН "Багульник", Красночикойский КЦСОН "Черемушки", Кыринский СРЦ "Перекресток", Могойтуйский КЦСОН "Элбэг"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10400,00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внебюджетных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"Социальная адаптация несовершеннолетних, находящихся в конфликте с законом, создание и развитие ювенальных служб в Забайкальском крае"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9693,40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8580,00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25283,40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5137,2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3300,50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3456,60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11894,30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несовершеннолетних, находящихся в конфликте с законом, получивших услуги по социальной адаптации и реабилитации"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эффективных методов профилактической и коррекционной работы с несовершеннолетним, склонными к совершению преступлений и правонарушений, на базе ГУСО "Черновский комплексный центр социального обслуживания населения "Берегиня"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Черновский КЦСОН "Берегиня"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1516,2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1730,40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2509,70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13244,30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526,50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1384,00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в моих руках"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СРЦ "Надежда"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2080,00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795,10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эффективных методов профилактической и коррекционной работы с несовершеннолетними, совершившими преступления и правонарушения, и их семьями на базе ГСУВУ "Сретенская школа"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Минобразования, ГСУВУ "Сретенская школа"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260702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4339900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1494,00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4457,00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764,4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67,30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910,00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ЦППН "Доверие", ЗабГУ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2207,2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1118,60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1724,30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5050,10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2193,60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Ясногорский СРЦ "Родник", Могойтуйский КЦСОН "Элбэг", Бадинский СРЦ "Искра", Шерловогорский РЦ "Топаз", Краснокаменский СРЦ "Доброта"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1540,00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4390,00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методов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ФКУ УИИ УФСИН России по Забайкальскому краю</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0305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4230049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"Создание мобильного отделения "Шанс"</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ФКУ УИИ УФСИН России по Забайкальскому краю, ЗабГУ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0305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4230049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1.4.2.8.</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"Создание сети социально-психологических служб для работы с несовершеннолетними, находящимися в конфликте с законом, и их социальным окружением"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Забайкальский краевой суд, Управление Судебного департамента в Забайкальском крае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2250,00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1221,60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1.4.2.9.</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"Информационное освещение в средствах массовой информации хода реализации программы и достигнутых результатов исполнения мероприятий подпрограммы"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Забайкальский краевой суд, Управление Судебного департамента в Забайкальском крае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Задача 5. "Улучшение качества жизни семей с детьми-инвалидами, организация комплексной помощи по реабилитации и реабилитации детей-инвалидов, детей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hyperlink w:anchor="Par1315" w:tooltip="Ссылка на текущий документ" w:history="1">
              <w:r w:rsidRPr="001648A4">
                <w:rPr>
                  <w:color w:val="0000FF"/>
                </w:rPr>
                <w:t>Подпрограмма 5</w:t>
              </w:r>
            </w:hyperlink>
            <w:r w:rsidRPr="001648A4">
              <w:t>. "Право быть равным"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Государственная служба занятости Забайкальского края, Федеральное казенное учреждение "Главное бюро медико-социальной экспертизы" Забайкальского края; Государственное учреждение "Забайкальское региональное отделение Фонда социального страхования Российской Федерации"; Забайкальская региональная организация Общероссийской общественной организации "Всероссийское общество инвалидов", Ассоциация государственных учреждений социального обслуживания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67973,26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69522,82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137496,08</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29668,91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29983,39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59652,30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1.5 - ПП1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детей-инвалидов, получивших реабилитационные услуги, в общей численности детей-инвалидов"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ДИ у / ДИ x 100, где ДИ у - количество детей-инвалидов, получивших реабилитационные услуги; ДИ - общая численность детей-инвалидов</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1.5 - ПП2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детей до 3 лет с ограниченными возможностями здоровья, получивших реабилитационные услуги, в общей численности детей до 3 лет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ДОВ(3) у / ДОВ(3) x 100, где ДОВ(3) у - количество детей до 3 лет с ограниченными возможностями здоровья, получивших реабилитационные услуги; ДОВ(3) - общая численность детей до 3 лет с ограниченными возможностями здоровья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1.5 - ПП3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детей-инвалидов, получивших услуги по оздоровлению и отдыху, в общей численности детей-инвалидов"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ДИ о / ДИ x 100, где ДИ о - количество детей-инвалидов, получивших услуги по оздоровлению и отдыху; ДИ - общая численность детей-инвалидов</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1.5 - ПП4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семей с детьми-инвалидами, получивших социальные услуги (группы кратковременного и дневного пребывания, "Мери-Поппинс-няня на час") на период занятости родителей, в общей численности семей с детьми инвалидами"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СДИ у / СДИ x 100, где СДИ у - число семей с детьми-инвалидами, получивших социальные услуги (группы краткосрочного пребывания, "Мери-Поппинс-няня на час"); СДИ - общая численность семей с детьми-инвалидами</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1.5 - ПП5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трудоустроенных родителей (одного из родителей), воспитывающих детей-инвалидов"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238,00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1.5 - ПП6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некоммерческих организаций, привлеченных к решению проблем детей-инвалидов"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ед.</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1.5 - ПП7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волонтеров, оказывающих услуги детям-инвалидам и семьям с детьми-инвалидами"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1.5 - ПП8</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семей с детьми-инвалидами, охваченных службами сопровождения, в общей численности семей с детьми-инвалидами"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СДИ с / СДИ x 100, где СДИ с - число семей с детьми-инвалидами, охваченных службами сопровождения; СДИ - общая численность семей с детьми-инвалидами</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1.5 - ПП9</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родителей, информированных об особенностях ухода и воспитания ребенка-инвалида, об услугах для детей-инвалидов, которые можно получить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3168,0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12986,00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"Организация психолого-педагогической работы с детьми-инвалидами, семьями, имеющими детей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12940,70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13230,55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26171,25</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7011,34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6770,30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13781,64</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1.5.1 -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СДИ ппм / СДИ x 100, где СДИппм - количество семей, имеющих детей-инвалидов, детей с ограниченными возможностями здоровья, охваченных психолого-педагогическими мероприятиями, СДИ - общее количество семей, имеющих детей-инвалидов, детей с ограниченными возможностями здоровья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"Создание "страницы доверия" на официальном сайте Министерства труда и социальной защиты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8471,70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8666,55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17138,25</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средства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6547,34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6751,90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13299,24</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инновационной технологии социальной адаптации и реабилитации детей-инвалидов - воспитанников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при ГСУСО "Петровск-Забайкальский детский дом-интернат для умственно отсталых детей"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ГСУСО "Петровск-Забайкальский детский дом-интернат для умственно отсталых детей"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5019900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4434,00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4529,00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8963,00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482,40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1.5.1.3 -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1.5.1.3 - ПМ2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созданных семейных воспитательных групп при детском доме-интернате для умственно отсталых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шт.</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"Организация и проведение реабилитационных и реабилитационных мероприятий с детьми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 Министерство здравоохранения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44389,06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45598,77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89987,83</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17294,50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18437,29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детей-инвалидов, детей с ограниченными возможностями здоровья с положительным результатом реабилитации, реабилитации от общего числа получивших реабилитационные услуги в условиях учреждений"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ДИ рез / ДИ р x 100, где ДИ рез - количество детей-инвалидов, детей с ограниченными возможностями здоровья с положительным результатом реабилитации; ДИ р - общее число детей-инвалидов, получивших реабилитационные услуги в условиях учреждений</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технологии раннего выявления детей с риском инвалидности на базах ГАУСО "Реабилитационный центр для детей с ограниченными возможностями "Спасатель", "Реабилитационный центр "Шиванда" Забайкальского края, ГУЗ "Краевой детский консультативный диагностический центр"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Министерство здравоохранения Забайкальского края, ГАУСО "Реабилитационный центр для детей с ограниченным возможностями "Спасатель"</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2175,77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2273,68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4449,45</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инновационных технологий содействия детям-инвалидам с детским церебральным параличом и детям с заболеваниями (синдром Дауна) в социальной адаптации и интеграции на базе ГКУСО "Центр медико-социальной реабилитации инвалидов "Росток" Забайкальского края посредством реализации программ:</w:t>
            </w:r>
          </w:p>
          <w:p w:rsidR="001648A4" w:rsidRPr="001648A4" w:rsidRDefault="001648A4">
            <w:pPr>
              <w:pStyle w:val="ConsPlusNormal"/>
              <w:jc w:val="both"/>
            </w:pPr>
            <w:r w:rsidRPr="001648A4">
              <w:t>1) "Особый ребенок" (ранняя реабилитация детей с синдромом Дауна);</w:t>
            </w:r>
          </w:p>
          <w:p w:rsidR="001648A4" w:rsidRPr="001648A4" w:rsidRDefault="001648A4">
            <w:pPr>
              <w:pStyle w:val="ConsPlusNormal"/>
              <w:jc w:val="both"/>
            </w:pPr>
            <w:r w:rsidRPr="001648A4">
              <w:t>2) "Модульная адаптивная школа для детей с ДЦП" (медико-социальная реабилитация детей с ДЦП);</w:t>
            </w:r>
          </w:p>
          <w:p w:rsidR="001648A4" w:rsidRPr="001648A4" w:rsidRDefault="001648A4">
            <w:pPr>
              <w:pStyle w:val="ConsPlusNormal"/>
              <w:jc w:val="both"/>
            </w:pPr>
            <w:r w:rsidRPr="001648A4">
              <w:t>3) "Школа для родителей детей с ДЦП)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1648A4" w:rsidRPr="001648A4" w:rsidRDefault="001648A4">
            <w:pPr>
              <w:pStyle w:val="ConsPlusNormal"/>
              <w:jc w:val="both"/>
            </w:pPr>
            <w:r w:rsidRPr="001648A4">
              <w:t>4) "Ступеньки к школе" (формирование готовности к школе у детей с ДЦП);</w:t>
            </w:r>
          </w:p>
          <w:p w:rsidR="001648A4" w:rsidRPr="001648A4" w:rsidRDefault="001648A4">
            <w:pPr>
              <w:pStyle w:val="ConsPlusNormal"/>
              <w:jc w:val="both"/>
            </w:pPr>
            <w:r w:rsidRPr="001648A4">
              <w:t>5) "Волшебная лошадка" (лечебная верховая езда, занятия конным спортом)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ГКУСО "Центр медико-социальной реабилитации инвалидов "Росток"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0091002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5300,70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5539,20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10839,90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3226,41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4998,13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1.5.2.2 - ПМ7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специалистов ГКУСО "Центр медико-социальной реабилитации инвалидов "Росток" (инструкторы иппотерапии), которые прошли повышение уровня профессиональной компетенции по использованию метода иппотерапии в реабилитации детей-инвалидов в г. Москве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инновационной технологии "Содействие социальной адаптации детей с отклонениями в развитии в условиях группы дневного пребывания при ГСУСО "Петровск-Забайкальский детский дом-интернат для умственно отсталых детей"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ГСУСО "Петровск-Забайкальский детский дом-интернат для умственно отсталых детей"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5019900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4182,40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4380,70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8563,10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1255,01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1459,56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2714,57</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инновационных технологий социокультурной и социально-педагогической реабилитации детей-инвалидов на базе ГОУ "Центр образования" для детей-инвалидов Забайкальского края:</w:t>
            </w:r>
          </w:p>
          <w:p w:rsidR="001648A4" w:rsidRPr="001648A4" w:rsidRDefault="001648A4">
            <w:pPr>
              <w:pStyle w:val="ConsPlusNormal"/>
              <w:jc w:val="both"/>
            </w:pPr>
            <w:r w:rsidRPr="001648A4">
              <w:t>1) технология "Киноман" (развитие творческих способностей, содействие самореализации детей-инвалидов посредством вовлечения в занятия в детской киностудии);</w:t>
            </w:r>
          </w:p>
          <w:p w:rsidR="001648A4" w:rsidRPr="001648A4" w:rsidRDefault="001648A4">
            <w:pPr>
              <w:pStyle w:val="ConsPlusNormal"/>
              <w:jc w:val="both"/>
            </w:pPr>
            <w:r w:rsidRPr="001648A4">
              <w:t>2) технология "Открой свое сердце добру" (социально-педагогическая реабилитация детей с ДЦП дошкольного возраста);</w:t>
            </w:r>
          </w:p>
          <w:p w:rsidR="001648A4" w:rsidRPr="001648A4" w:rsidRDefault="001648A4">
            <w:pPr>
              <w:pStyle w:val="ConsPlusNormal"/>
              <w:jc w:val="both"/>
            </w:pPr>
            <w:r w:rsidRPr="001648A4">
              <w:t>3) технология "Мне мир доступен стал" (социально-педагогическая реабилитация детей с нарушением слуха)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Минобразования, ГОУ "Центр образования" для детей-инвалидов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8381,02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8381,02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16762,04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5542,49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5190,65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10733,14</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технологии социокультурной и социально-педагогической реабилитации слепых и слабовидящих детей "И я смогу" на базе ГСКОУ для воспитанников с ограниченными возможностями здоровья "Петровск-Забайкальская специализированная общеобразовательная школа"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Минобразования, ГСКОУ для воспитанников с ограниченными возможностями здоровья "Петровск-Забайкальская специализированная общеобразовательная школа"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5468,47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5468,47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10936,94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1830,99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603,79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2434,78</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"Реализация специальной социально-реабилитационной программы летнего отдыха и оздоровления неорганизованных детей-инвалидов "Академия укрепления здоровья" на базах государственных учреждений социального обслуживания: "Реабилитационный центр для детей и подростков с ограниченными возможностями "Спасатель", "Шерловогорский реабилитационный центр "Топаз", "Реабилитационный центр "Шиванда"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ГАУСО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14999,50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15674,50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30674,00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3439,60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5322,55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8762,15</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образования, науки и молодежной политики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3881,20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3881,20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7762,40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1140,00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862,61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2002,61</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Министерство образования, науки и молодежной политики забайкальского края, Министерство культуры Забайкальского края, Министерство здравоохранения Забайкальского края, Министерство физической культуры и спорта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9916,50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9916,50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19833,00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5363,07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4775,80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10138,87</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1.5.3 -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"Удельный вес детей-инвалидов, систематически занимающихся физкультурой, спортом и творчеством, в общей численности детей-инвалидов"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ДИ зан / ДИ x 100, где ДИ зан - число детей-инвалидов, систематически занимающихся физкультурой, спортом и творчеством; ДИ - общая численность детей-инвалидов</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1.5.3.1.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 на базах государственных учреждений социального обслуживания Забайкальского края "центр медико-социальной реабилитации инвалидов "Росток", "Шерловогорский реабилитационный центр "Топаз", "Акшинский СРЦ для несовершеннолетних "Задор", "Балейский КЦСОН "Золотинка", "Билитуйский СРЦ для несовершеннолетних "Подросток", "Борзинский КЦСОН "Саранка", "Железнодорожный КЦСОН "Радуга", "Ингодинский КЦСОН "Милосердие", "Карымский КЦСОН "Багульник", "Красночикойский КЦСОН "Черемушки", "Краснокаменский СРЦ для несовершеннолетних "Доброта" "Нерчинский СРЦ для несовершеннолетних "Гарант", "Петровск-Забайкальский КЦСОН "Ветеран", "Приаргунский КЦСОН "Солнышко", "Улетовский СРЦ для несовершеннолетних "Кедр", "Черновский КЦСОН "Берегиня", "Шилкинский СРЦ для несовершеннолетних "Сибиряк", "Ясногорский СРЦ для несовершеннолетних "Родник"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0091002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5910,2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5910,2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11820,4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3975,8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8023,60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1.5.3.1 -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пунктов проката современного высокотехнологичного оборудования (средств реабилитации) для детей-инвалидов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шт.</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1.5.3.2.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технологии социокультурной реабилитации семей с детьми-инвалидами "Арттерапия" на базах ГУК Забайкальского края "Забайкальская краевая детско-юношеская библиотека Г.Р.Граубина", "Специализированная библиотека для слабовидящих и незрячих" (система творческой реабилитации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культуры Забайкальского края, ГУК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4006,30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4006,30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8012,60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1387,27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728,00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2115,27</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"Совершенствование организационно-методических основ социальной реабилитации детей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 Минздрав, ФКУ "Главное бюро медико-социальной экспертизы по Забайкальскому краю", Отделение Пенсионного фонда Российской Федерации по Забайкальскому краю</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727,00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777,00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1504,00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1.5.4 -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детей-инвалидов, информация о которых включена в автоматизированную систему "Адресная социальная помощь", в общей численности детей-инвалидов"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ДВ / ДО x 100, где ДВ - количество детей-инвалидов, заключенных в "АСП" ДО - общее количество детей-инвалидов в Забайкальском крае</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1.5.4.1.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"Формирование и ведение информационной базы данных детей-инвалидов и граждан, осуществляющих уход за ними, в составе автоматизированной системы "Адресная социальной помощь" Министерства труда и социальной защиты Забайкальского края"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Министерства труда и социальной защиты Забайкальского края, Минобразования, Минздрав, ФКУ "Главное бюро медико-социальной экспертизы по Забайкальскому краю", Отделение Пенсионного фонда Российской Федерации по Забайкальскому краю</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584,00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1.5.4.2.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Минсоцзащиты,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1.5.4.3.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"Организация на базе Министерства труда и социальной защиты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Министерства труда и социальной защиты Забайкальского края, Минобразования, Минздрав, Министерство культуры Забайкальского края, Министерство физической культуры и спорта Забайкальского края, Государственная служба занятости населения Забайкальского края, ВУЗы</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Задача 6. "Повышение на территории края эффективности межведомственной системы профилактики насилия и жестокого обращении в отношении детей. Реабилитации детей, ставших жертвами насилия и преступных посягательств"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hyperlink w:anchor="Par2372" w:tooltip="Ссылка на текущий документ" w:history="1">
              <w:r w:rsidRPr="001648A4">
                <w:rPr>
                  <w:color w:val="0000FF"/>
                </w:rPr>
                <w:t>Подпрограмма 6</w:t>
              </w:r>
            </w:hyperlink>
            <w:r w:rsidRPr="001648A4">
              <w:t>. "Воспитать добром"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 комиссия по делам несовершеннолетних и защите их прав в Забайкальском крае; ЗабГУ; ГУСО; Ассоциация государственных учреждений социального обслуживания "Содружество"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21552,67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22364,26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43916,94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12721,81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13161,48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25883,29</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внебюджетных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1.6 - ПП1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детей, изъятых из семьи при непосредственной угрозе жизни или здоровью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1.6 - ПП2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родителей, лишенных родительских прав в связи с жестоким обращением детьми"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1.6 - ПП3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"Численность несовершеннолетних, потерпевших от преступных посягательств"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 ЗабГУ,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18327,09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20001,77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38328,86</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11084,64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11571,73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22656,37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внебюджетных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детей, находящихся в социально опасном положении, прошедших курс стационарной социальной реабилитации"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1.6.1 - ПОМ2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1.6.1 - ПОМ3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граждан, повысивших уровень информированности о формах насилия в отношении детей и ответственности за действия, направленные против детей, правилах безопасности для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1.6.1 - ПОМ4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специалистов, работающих с детьми, прошедших обучение, повысивших свою квалификацию"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"Разработка и внедрение реабилитационной программы "Школа укрепления здоровья" для подростков, чьи родители страдают алкогольной зависимостью и склонны к жестокому обращению с детьми, в условиях ЗОЛ "Сосновый бор", "Звездный", "Красная саранка", "Солнышко", "Аршаан"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ЦПППН "Доверие", ЗОЛ "Сосновый бор", "Звездный", "Красная саранка", "Солнышко", "Аршаан"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1912,50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2942,50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831,00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1578,00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технологий профессионального обучения и сопровождения консультантов "телефона доверия"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"Телефона доверия", создание краевой школы консультантов "телефона доверия", проведение обучения супервизовских групп для телефонных консультантов"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СРЦ "Надежда", ЦН "Доверие", Краснокаменский СРЦ "Доброта", Карымский КЦСОН "Багульник"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технологии социально-психологического сопровождения семей группы риска "Семейный круг" с целью обучения навыкам эффективного взаимодействия родителей с детьми на базе Краснокаменского СРЦ "Доброта", Борзинского КЦСОН "Саранка", Ингодинского КЦСОН "Милосердие"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1568,52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1639,11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3207,63</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879,15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879,15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1758,30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технологии "Ребенок ребенку" с участием волонтеров в работе с детьми (их семьями), пострадавшими от жестокого обращения, проведение работы по формированию в обществе нетерпимого отношения к любым формам населения, жестокого обращения в отношении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ЦПППН "Доверие"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879,15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879,15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1758,30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на базе ЦПППН "Доверие" технологий социальных коммуникаций и медиаций, способствующих снижению жестокости среди подростков - воспитанников ЦПН "Доверие", склонных к агрессии и употреблению психоактивных веществ, состоящих на учете в КДН и ЗП. Обучение психологов на базе НОУ "Институт психотерапии и консультирования "Гармония"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ЦПППН "Доверие"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1094,46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1159,06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2253,52</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744,60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782,60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1527,20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"Проведение в ЗОЛ комплекса занятий, включающих знакомство со своими правами и обязанностями, обучение навыкам безопасного поведения"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риском жестокого обращения в Акшинском СРЦ "Задор", Билитуйском СРЦ "Подросток", Красночикойском СРЦ "Черемушки", Нерчинском СРЦ "Гарант", Черновском КЦСОН "Берегиня", Улетовском СРЦ "Кедр", Сретенском КЦСОН "Березка", Новоширокинском СРЦ "Семья"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1044,20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1044,20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2088,41</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614,24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614,24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1228,48</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1.6.1.8.</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несовершеннолетних, раннее выявление случаев жестокого обращения и оперативное реагирование на данные случаи"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Министерство образования, науки и молодежной политики Забайкальского края, КДН и ЗП</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1.6.1.9.</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эффективных технологий по профилактике насилия и жестокого обращения в семье: кризисное консультирование; социальное тьюторство; работа с сетью социальных контактов. Обучение специалистов ГУСО на базе Санкт-Петербургской академии постдипломного 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2720,50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2846,00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5566,50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2677,50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1.6.1.10.</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"Разработка и издание методических рекомендаций по профилактике жестокого обращения с детьми"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ЦПППН "Доверие", Минобразования, ЗабГУ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71,40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"Методическое сопровождение специалистов, работающих с детьми и в интересах детей. Проведение на базе ресурсного центра при ЦПППН "Доверие"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ЦПППН "Доверие",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3300,00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"Раннее выявление семей, находящихся в социально опасном положении, семей, имеющих признаки риска жестокого обращения. Обучение на базе ЗабГУ участков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находящимися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 ЗабГУ,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3468,00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3697,50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7165,50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927,92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1900,83</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"Создание на базе ЗабГУ банка инновационных методов и технологий работы в сфере защиты прав детей"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Минобразования, ЗабГУ,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460,00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927,92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972,92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1900,83</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"Реализация проекта "Электронный психолог"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ЦПППН "Доверие"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35,70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71,40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1.6.1.15.</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"Информационное освещение в средствах массовой информации (радио, газета, подготовка телесюжетов) хода реализации программы и достигнутых результатов исполнения подпрограммы"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1.6.1.16.</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"Проведение в детских учреждениях различной ведомственной принадлежности цикла занятий для детей "Защита от насилия"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Министерство образования, науки и молодежной политики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технологии мобильных служб для оказания экстренной помощи детям, пострадавшим от жестокого обращения и преступных посягательств, на базе Новоширокинского СРЦ "Семья", Чернышевского СРЦ "Дружба", Красночикойского КЦСОН "Черемушки", Борзинского КЦСОН "Саранка", Могойтуйского КЦСОН "Элбэг", Билитуйского СРЦ "Подросток", Ясногорского СРЦ "Родник", Приаргунского КЦСОН "Солнышко", Индогинского КЦСОН "Милосердие"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3710,00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3812,00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7522,00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5100,00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внебюджетных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1.6.1.18.</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"Внедрение технологии "Служба примирения" в общеобразовательных школах"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Министерство образования, науки и молодежной политики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240,00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"Развитие и модернизация инфраструктуры социальных служб в сфере поддержки семей с детьми, пострадавшими от жестокого обращения"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3225,59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2362,49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5588,08</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1637,17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1589,76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3226,93</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1.6.2 -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"Число женщин с детьми, получивших квалифицированную реабилитационную помощь специалистов на базе отделений помощи женщинам с детьми, пострадавшим от насилия"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1932</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1.6.2.1.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"Развитие сети служб по оказанию социальных услуг женщинам с детьми, пострадавшим от жестокого обращения: открытие стационарного кризисного отделения для женщин с детьми, пострадавших от жестокого обращения, на базе СРЦ "Надежда"; 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"Берегиня", действующего с 2010 года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СРЦ "Надежда"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1971,01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1460,55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3431,57</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1104,17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1056,76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2160,93</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1.6.2.1 -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женщин с детьми, пострадавшим от насилия, которым оказана помощь"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360,00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1.6.2.2.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"Создание кабинетов психологического здоровья семьи на базе ГУСО в целях реализации социально-профилактических программ по улучшению детско-родительских отношений, нормализации психоэмоционального климата семьи, профилактики рисков жестокого обращения в семьях группы риска на базе Акшинского СРЦ "Задор", Билитуйского СРЦ "Подросток", Бадинского СРЦ "Искра", Красночикойского КЦСОН "Черемушки", Железнодорожного КЦСОН "Радуга", Улетовского СРЦ "Кедр", Чернышевского СРЦ "Дружба", Ясногорского СРЦ "Родник", Александрово-Заводского СРЦ "Детство", "Нерчинского СРЦ "Гарант", Кыринского СРЦ "Перекресток", Приаргунского КЦСОН "Солнышко", Борзинского КЦСОН "Саранка", Краснокаменского СРЦ "Доброта"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1254,57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901,94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2156,51</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кроме того, финансирование из других источников: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 из Фонда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1066,00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Задача 7. "Создание организационных условий для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hyperlink w:anchor="Par3186" w:tooltip="Ссылка на текущий документ" w:history="1">
              <w:r w:rsidRPr="001648A4">
                <w:rPr>
                  <w:color w:val="0000FF"/>
                </w:rPr>
                <w:t>Подпрограмма 7</w:t>
              </w:r>
            </w:hyperlink>
            <w:r w:rsidRPr="001648A4">
              <w:t>.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488627,2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488627,2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488627,2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488627,2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488627,2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488627,2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488627,2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3420390,58</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1.7 - ПП1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"Степень достижения установленных значений целевых показателей государственной программы и входящих в нее подпрограмм"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СУММ (Мфi / Мплi x 100) / i, где Мфi - фактическое значение i-го показателя; Мплi - плановое значение i-го показателя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"Обеспечение деятельности Министерства труда и социальной защиты Забайкальского края в установленной сфере деятельности"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p w:rsidR="001648A4" w:rsidRPr="001648A4" w:rsidRDefault="001648A4">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146358,2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146358,2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146358,2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146358,2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146358,2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146358,2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146358,2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1024507,4</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0113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0920300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815,0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5705,0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0020400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126655,7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126655,7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126655,7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126655,7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126655,7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126655,7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126655,7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886589,9</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0020400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2730,0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18110,0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0020400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1325,0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9375,0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0020400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2610,0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12870,0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0020400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175,0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0920300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34,3</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5140401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9590,0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5140402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2165,7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2165,7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2165,7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2165,7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2165,7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2165,7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2165,70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15159,90</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0104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5210206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9556,9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9556,9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9556,9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9556,9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9556,9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9556,9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9556,90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66898,30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1.7.1 -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специалистов Министерства, повысивших квалификацию, от общего числа специалистов Министерства"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Сквал / С x 100, где Сквал - количество специалистов, повысивших квалификацию; С - общее количество специалистов системы социальной защиты</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"Обеспечение деятельности социально-реабилитационных центров и комплексных центров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 ГУСО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342269,0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342269,0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342269,0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342269,0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342269,0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342269,0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342269,0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2395883,18</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"Степень выполнения показателей объемов предоставления государственных услуг, установленных в государственных заданиях"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Оф / Опл x 100, где Оф - общий фактический объем предоставления государственных услуг в соответствии с государственным заданием; Опл - плановый объем предоставления государственных услуг, предусмотренный государственным заданием</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не менее 95 %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услуг по обслуживанию на дому престарелых 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48905,7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48905,7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48905,7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48905,7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48905,7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48905,7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48905,70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342340,08</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286427,8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286427,8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286427,8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286427,8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286427,8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286427,8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286427,8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2004994,60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1.7.2.1 -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обслуженных на дому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6583,0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52581,0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1.7.2.2.</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"Осуществление полустационарного социального обслуживания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2020</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5089900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14000,00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1.7.2.2 -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граждан, получивших услуги в условиях полустационарного обслуживания"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420</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1.7.2.3.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"Предоставление жилого помещения в домах системы социального обслуживания населения, находящихся в собственности Забайкальского края по договору найма специализированного жилого помещения"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4935,5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4935,5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34548,5</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"Количество граждан, проживающих по договору найма специализированного жилого помещения"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чел.</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Абсолютный показатель</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803,0</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1.7.3.</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"Совершенствование организации труда и повышение уровня оплаты труда социальных работников"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"Соотношение средней заработной платы социальных работников со средней заработной платой в регионе"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58,0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68,5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79,0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1.7.3.4.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Мероприятие "Проведение курсов повышения квалификации, иных обучающих мероприятий среди специалистов учреждений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2014 - 2020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1.7.3.4 - ПМ1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сотрудников государственных учреждений социального обслуживания, повысивших свой профессиональный уровень, в общем числе сотрудников указанных учреждений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Спу / С x 100, где Спу - количество сотрудников государственных учреждений социального обслуживания, повысивших свой профессиональных уровень; С - общее количество сотрудников указанных учреждений</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1.7.4.</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Основное мероприятие "Формирование совместно с институтами гражданского общества независимой системы оценки качества работы организаций, оказывающих услуги по социальному обслуживанию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2016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Министерство труда и социальной защиты Забайкальского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финансирование за счет краевого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тыс. 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r w:rsidR="001648A4" w:rsidRPr="001648A4">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1.7.4 - ПОМ1</w:t>
            </w:r>
          </w:p>
        </w:tc>
        <w:tc>
          <w:tcPr>
            <w:tcW w:w="2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both"/>
            </w:pPr>
            <w:r w:rsidRPr="001648A4">
              <w:t>Показатель "Доля государственных учреждений социального обслуживания населения, в отношении которых проводится независимая оценка качества работы"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ГУ оц / ГУ x 100, где ГУ оц - количество государственных учреждений социального обслуживания населения, в отношении которых проводится независимая оценка качества работы; ГУ - общее количество государственных учреждений социального обслуживания населения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A4" w:rsidRPr="001648A4" w:rsidRDefault="001648A4">
            <w:pPr>
              <w:pStyle w:val="ConsPlusNormal"/>
              <w:jc w:val="center"/>
            </w:pPr>
            <w:r w:rsidRPr="001648A4">
              <w:t>X</w:t>
            </w:r>
          </w:p>
        </w:tc>
      </w:tr>
    </w:tbl>
    <w:p w:rsidR="001648A4" w:rsidRDefault="001648A4">
      <w:pPr>
        <w:pStyle w:val="ConsPlusNormal"/>
        <w:jc w:val="both"/>
      </w:pPr>
    </w:p>
    <w:p w:rsidR="001648A4" w:rsidRDefault="001648A4">
      <w:pPr>
        <w:pStyle w:val="ConsPlusNormal"/>
        <w:jc w:val="both"/>
      </w:pPr>
    </w:p>
    <w:p w:rsidR="001648A4" w:rsidRDefault="001648A4">
      <w:pPr>
        <w:pStyle w:val="ConsPlusNormal"/>
        <w:pBdr>
          <w:top w:val="single" w:sz="6" w:space="0" w:color="auto"/>
        </w:pBdr>
        <w:spacing w:before="100" w:after="100"/>
        <w:rPr>
          <w:sz w:val="2"/>
          <w:szCs w:val="2"/>
        </w:rPr>
      </w:pPr>
    </w:p>
    <w:sectPr w:rsidR="001648A4">
      <w:headerReference w:type="default" r:id="rId104"/>
      <w:footerReference w:type="default" r:id="rId10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A4" w:rsidRDefault="001648A4">
      <w:pPr>
        <w:spacing w:after="0" w:line="240" w:lineRule="auto"/>
      </w:pPr>
      <w:r>
        <w:separator/>
      </w:r>
    </w:p>
  </w:endnote>
  <w:endnote w:type="continuationSeparator" w:id="0">
    <w:p w:rsidR="001648A4" w:rsidRDefault="0016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648A4" w:rsidRPr="001648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b/>
              <w:bCs/>
              <w:color w:val="333399"/>
              <w:sz w:val="28"/>
              <w:szCs w:val="28"/>
            </w:rPr>
          </w:pPr>
          <w:r w:rsidRPr="001648A4">
            <w:rPr>
              <w:rFonts w:ascii="Tahoma" w:hAnsi="Tahoma" w:cs="Tahoma"/>
              <w:b/>
              <w:bCs/>
              <w:color w:val="333399"/>
              <w:sz w:val="28"/>
              <w:szCs w:val="28"/>
            </w:rPr>
            <w:t>КонсультантПлюс</w:t>
          </w:r>
          <w:r w:rsidRPr="001648A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b/>
              <w:bCs/>
              <w:sz w:val="20"/>
              <w:szCs w:val="20"/>
            </w:rPr>
          </w:pPr>
          <w:hyperlink r:id="rId1" w:history="1">
            <w:r w:rsidRPr="001648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20"/>
              <w:szCs w:val="20"/>
            </w:rPr>
          </w:pPr>
          <w:r w:rsidRPr="001648A4">
            <w:rPr>
              <w:rFonts w:ascii="Tahoma" w:hAnsi="Tahoma" w:cs="Tahoma"/>
              <w:sz w:val="20"/>
              <w:szCs w:val="20"/>
            </w:rPr>
            <w:t xml:space="preserve">Страница </w:t>
          </w:r>
          <w:r w:rsidRPr="001648A4">
            <w:rPr>
              <w:rFonts w:ascii="Tahoma" w:hAnsi="Tahoma" w:cs="Tahoma"/>
              <w:sz w:val="20"/>
              <w:szCs w:val="20"/>
            </w:rPr>
            <w:fldChar w:fldCharType="begin"/>
          </w:r>
          <w:r w:rsidRPr="001648A4">
            <w:rPr>
              <w:rFonts w:ascii="Tahoma" w:hAnsi="Tahoma" w:cs="Tahoma"/>
              <w:sz w:val="20"/>
              <w:szCs w:val="20"/>
            </w:rPr>
            <w:instrText>\PAGE</w:instrText>
          </w:r>
          <w:r w:rsidR="00C43547" w:rsidRPr="001648A4">
            <w:rPr>
              <w:rFonts w:ascii="Tahoma" w:hAnsi="Tahoma" w:cs="Tahoma"/>
              <w:sz w:val="20"/>
              <w:szCs w:val="20"/>
            </w:rPr>
            <w:fldChar w:fldCharType="separate"/>
          </w:r>
          <w:r w:rsidR="004517BC">
            <w:rPr>
              <w:rFonts w:ascii="Tahoma" w:hAnsi="Tahoma" w:cs="Tahoma"/>
              <w:noProof/>
              <w:sz w:val="20"/>
              <w:szCs w:val="20"/>
            </w:rPr>
            <w:t>40</w:t>
          </w:r>
          <w:r w:rsidRPr="001648A4">
            <w:rPr>
              <w:rFonts w:ascii="Tahoma" w:hAnsi="Tahoma" w:cs="Tahoma"/>
              <w:sz w:val="20"/>
              <w:szCs w:val="20"/>
            </w:rPr>
            <w:fldChar w:fldCharType="end"/>
          </w:r>
          <w:r w:rsidRPr="001648A4">
            <w:rPr>
              <w:rFonts w:ascii="Tahoma" w:hAnsi="Tahoma" w:cs="Tahoma"/>
              <w:sz w:val="20"/>
              <w:szCs w:val="20"/>
            </w:rPr>
            <w:t xml:space="preserve"> из </w:t>
          </w:r>
          <w:r w:rsidRPr="001648A4">
            <w:rPr>
              <w:rFonts w:ascii="Tahoma" w:hAnsi="Tahoma" w:cs="Tahoma"/>
              <w:sz w:val="20"/>
              <w:szCs w:val="20"/>
            </w:rPr>
            <w:fldChar w:fldCharType="begin"/>
          </w:r>
          <w:r w:rsidRPr="001648A4">
            <w:rPr>
              <w:rFonts w:ascii="Tahoma" w:hAnsi="Tahoma" w:cs="Tahoma"/>
              <w:sz w:val="20"/>
              <w:szCs w:val="20"/>
            </w:rPr>
            <w:instrText>\NUMPAGES</w:instrText>
          </w:r>
          <w:r w:rsidR="00C43547" w:rsidRPr="001648A4">
            <w:rPr>
              <w:rFonts w:ascii="Tahoma" w:hAnsi="Tahoma" w:cs="Tahoma"/>
              <w:sz w:val="20"/>
              <w:szCs w:val="20"/>
            </w:rPr>
            <w:fldChar w:fldCharType="separate"/>
          </w:r>
          <w:r w:rsidR="004517BC">
            <w:rPr>
              <w:rFonts w:ascii="Tahoma" w:hAnsi="Tahoma" w:cs="Tahoma"/>
              <w:noProof/>
              <w:sz w:val="20"/>
              <w:szCs w:val="20"/>
            </w:rPr>
            <w:t>105</w:t>
          </w:r>
          <w:r w:rsidRPr="001648A4">
            <w:rPr>
              <w:rFonts w:ascii="Tahoma" w:hAnsi="Tahoma" w:cs="Tahoma"/>
              <w:sz w:val="20"/>
              <w:szCs w:val="20"/>
            </w:rPr>
            <w:fldChar w:fldCharType="end"/>
          </w:r>
        </w:p>
      </w:tc>
    </w:tr>
  </w:tbl>
  <w:p w:rsidR="001648A4" w:rsidRDefault="001648A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648A4" w:rsidRPr="001648A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b/>
              <w:bCs/>
              <w:color w:val="333399"/>
              <w:sz w:val="28"/>
              <w:szCs w:val="28"/>
            </w:rPr>
          </w:pPr>
          <w:r w:rsidRPr="001648A4">
            <w:rPr>
              <w:rFonts w:ascii="Tahoma" w:hAnsi="Tahoma" w:cs="Tahoma"/>
              <w:b/>
              <w:bCs/>
              <w:color w:val="333399"/>
              <w:sz w:val="28"/>
              <w:szCs w:val="28"/>
            </w:rPr>
            <w:t>КонсультантПлюс</w:t>
          </w:r>
          <w:r w:rsidRPr="001648A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b/>
              <w:bCs/>
              <w:sz w:val="20"/>
              <w:szCs w:val="20"/>
            </w:rPr>
          </w:pPr>
          <w:hyperlink r:id="rId1" w:history="1">
            <w:r w:rsidRPr="001648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20"/>
              <w:szCs w:val="20"/>
            </w:rPr>
          </w:pPr>
          <w:r w:rsidRPr="001648A4">
            <w:rPr>
              <w:rFonts w:ascii="Tahoma" w:hAnsi="Tahoma" w:cs="Tahoma"/>
              <w:sz w:val="20"/>
              <w:szCs w:val="20"/>
            </w:rPr>
            <w:t xml:space="preserve">Страница </w:t>
          </w:r>
          <w:r w:rsidRPr="001648A4">
            <w:rPr>
              <w:rFonts w:ascii="Tahoma" w:hAnsi="Tahoma" w:cs="Tahoma"/>
              <w:sz w:val="20"/>
              <w:szCs w:val="20"/>
            </w:rPr>
            <w:fldChar w:fldCharType="begin"/>
          </w:r>
          <w:r w:rsidRPr="001648A4">
            <w:rPr>
              <w:rFonts w:ascii="Tahoma" w:hAnsi="Tahoma" w:cs="Tahoma"/>
              <w:sz w:val="20"/>
              <w:szCs w:val="20"/>
            </w:rPr>
            <w:instrText>\PAGE</w:instrText>
          </w:r>
          <w:r w:rsidR="00C43547" w:rsidRPr="001648A4">
            <w:rPr>
              <w:rFonts w:ascii="Tahoma" w:hAnsi="Tahoma" w:cs="Tahoma"/>
              <w:sz w:val="20"/>
              <w:szCs w:val="20"/>
            </w:rPr>
            <w:fldChar w:fldCharType="separate"/>
          </w:r>
          <w:r w:rsidR="004517BC">
            <w:rPr>
              <w:rFonts w:ascii="Tahoma" w:hAnsi="Tahoma" w:cs="Tahoma"/>
              <w:noProof/>
              <w:sz w:val="20"/>
              <w:szCs w:val="20"/>
            </w:rPr>
            <w:t>55</w:t>
          </w:r>
          <w:r w:rsidRPr="001648A4">
            <w:rPr>
              <w:rFonts w:ascii="Tahoma" w:hAnsi="Tahoma" w:cs="Tahoma"/>
              <w:sz w:val="20"/>
              <w:szCs w:val="20"/>
            </w:rPr>
            <w:fldChar w:fldCharType="end"/>
          </w:r>
          <w:r w:rsidRPr="001648A4">
            <w:rPr>
              <w:rFonts w:ascii="Tahoma" w:hAnsi="Tahoma" w:cs="Tahoma"/>
              <w:sz w:val="20"/>
              <w:szCs w:val="20"/>
            </w:rPr>
            <w:t xml:space="preserve"> из </w:t>
          </w:r>
          <w:r w:rsidRPr="001648A4">
            <w:rPr>
              <w:rFonts w:ascii="Tahoma" w:hAnsi="Tahoma" w:cs="Tahoma"/>
              <w:sz w:val="20"/>
              <w:szCs w:val="20"/>
            </w:rPr>
            <w:fldChar w:fldCharType="begin"/>
          </w:r>
          <w:r w:rsidRPr="001648A4">
            <w:rPr>
              <w:rFonts w:ascii="Tahoma" w:hAnsi="Tahoma" w:cs="Tahoma"/>
              <w:sz w:val="20"/>
              <w:szCs w:val="20"/>
            </w:rPr>
            <w:instrText>\NUMPAGES</w:instrText>
          </w:r>
          <w:r w:rsidR="00C43547" w:rsidRPr="001648A4">
            <w:rPr>
              <w:rFonts w:ascii="Tahoma" w:hAnsi="Tahoma" w:cs="Tahoma"/>
              <w:sz w:val="20"/>
              <w:szCs w:val="20"/>
            </w:rPr>
            <w:fldChar w:fldCharType="separate"/>
          </w:r>
          <w:r w:rsidR="004517BC">
            <w:rPr>
              <w:rFonts w:ascii="Tahoma" w:hAnsi="Tahoma" w:cs="Tahoma"/>
              <w:noProof/>
              <w:sz w:val="20"/>
              <w:szCs w:val="20"/>
            </w:rPr>
            <w:t>105</w:t>
          </w:r>
          <w:r w:rsidRPr="001648A4">
            <w:rPr>
              <w:rFonts w:ascii="Tahoma" w:hAnsi="Tahoma" w:cs="Tahoma"/>
              <w:sz w:val="20"/>
              <w:szCs w:val="20"/>
            </w:rPr>
            <w:fldChar w:fldCharType="end"/>
          </w:r>
        </w:p>
      </w:tc>
    </w:tr>
  </w:tbl>
  <w:p w:rsidR="001648A4" w:rsidRDefault="001648A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648A4" w:rsidRPr="001648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b/>
              <w:bCs/>
              <w:color w:val="333399"/>
              <w:sz w:val="28"/>
              <w:szCs w:val="28"/>
            </w:rPr>
          </w:pPr>
          <w:r w:rsidRPr="001648A4">
            <w:rPr>
              <w:rFonts w:ascii="Tahoma" w:hAnsi="Tahoma" w:cs="Tahoma"/>
              <w:b/>
              <w:bCs/>
              <w:color w:val="333399"/>
              <w:sz w:val="28"/>
              <w:szCs w:val="28"/>
            </w:rPr>
            <w:t>КонсультантПлюс</w:t>
          </w:r>
          <w:r w:rsidRPr="001648A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b/>
              <w:bCs/>
              <w:sz w:val="20"/>
              <w:szCs w:val="20"/>
            </w:rPr>
          </w:pPr>
          <w:hyperlink r:id="rId1" w:history="1">
            <w:r w:rsidRPr="001648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20"/>
              <w:szCs w:val="20"/>
            </w:rPr>
          </w:pPr>
          <w:r w:rsidRPr="001648A4">
            <w:rPr>
              <w:rFonts w:ascii="Tahoma" w:hAnsi="Tahoma" w:cs="Tahoma"/>
              <w:sz w:val="20"/>
              <w:szCs w:val="20"/>
            </w:rPr>
            <w:t xml:space="preserve">Страница </w:t>
          </w:r>
          <w:r w:rsidRPr="001648A4">
            <w:rPr>
              <w:rFonts w:ascii="Tahoma" w:hAnsi="Tahoma" w:cs="Tahoma"/>
              <w:sz w:val="20"/>
              <w:szCs w:val="20"/>
            </w:rPr>
            <w:fldChar w:fldCharType="begin"/>
          </w:r>
          <w:r w:rsidRPr="001648A4">
            <w:rPr>
              <w:rFonts w:ascii="Tahoma" w:hAnsi="Tahoma" w:cs="Tahoma"/>
              <w:sz w:val="20"/>
              <w:szCs w:val="20"/>
            </w:rPr>
            <w:instrText>\PAGE</w:instrText>
          </w:r>
          <w:r w:rsidR="00C43547" w:rsidRPr="001648A4">
            <w:rPr>
              <w:rFonts w:ascii="Tahoma" w:hAnsi="Tahoma" w:cs="Tahoma"/>
              <w:sz w:val="20"/>
              <w:szCs w:val="20"/>
            </w:rPr>
            <w:fldChar w:fldCharType="separate"/>
          </w:r>
          <w:r w:rsidR="004517BC">
            <w:rPr>
              <w:rFonts w:ascii="Tahoma" w:hAnsi="Tahoma" w:cs="Tahoma"/>
              <w:noProof/>
              <w:sz w:val="20"/>
              <w:szCs w:val="20"/>
            </w:rPr>
            <w:t>78</w:t>
          </w:r>
          <w:r w:rsidRPr="001648A4">
            <w:rPr>
              <w:rFonts w:ascii="Tahoma" w:hAnsi="Tahoma" w:cs="Tahoma"/>
              <w:sz w:val="20"/>
              <w:szCs w:val="20"/>
            </w:rPr>
            <w:fldChar w:fldCharType="end"/>
          </w:r>
          <w:r w:rsidRPr="001648A4">
            <w:rPr>
              <w:rFonts w:ascii="Tahoma" w:hAnsi="Tahoma" w:cs="Tahoma"/>
              <w:sz w:val="20"/>
              <w:szCs w:val="20"/>
            </w:rPr>
            <w:t xml:space="preserve"> из </w:t>
          </w:r>
          <w:r w:rsidRPr="001648A4">
            <w:rPr>
              <w:rFonts w:ascii="Tahoma" w:hAnsi="Tahoma" w:cs="Tahoma"/>
              <w:sz w:val="20"/>
              <w:szCs w:val="20"/>
            </w:rPr>
            <w:fldChar w:fldCharType="begin"/>
          </w:r>
          <w:r w:rsidRPr="001648A4">
            <w:rPr>
              <w:rFonts w:ascii="Tahoma" w:hAnsi="Tahoma" w:cs="Tahoma"/>
              <w:sz w:val="20"/>
              <w:szCs w:val="20"/>
            </w:rPr>
            <w:instrText>\NUMPAGES</w:instrText>
          </w:r>
          <w:r w:rsidR="00C43547" w:rsidRPr="001648A4">
            <w:rPr>
              <w:rFonts w:ascii="Tahoma" w:hAnsi="Tahoma" w:cs="Tahoma"/>
              <w:sz w:val="20"/>
              <w:szCs w:val="20"/>
            </w:rPr>
            <w:fldChar w:fldCharType="separate"/>
          </w:r>
          <w:r w:rsidR="004517BC">
            <w:rPr>
              <w:rFonts w:ascii="Tahoma" w:hAnsi="Tahoma" w:cs="Tahoma"/>
              <w:noProof/>
              <w:sz w:val="20"/>
              <w:szCs w:val="20"/>
            </w:rPr>
            <w:t>105</w:t>
          </w:r>
          <w:r w:rsidRPr="001648A4">
            <w:rPr>
              <w:rFonts w:ascii="Tahoma" w:hAnsi="Tahoma" w:cs="Tahoma"/>
              <w:sz w:val="20"/>
              <w:szCs w:val="20"/>
            </w:rPr>
            <w:fldChar w:fldCharType="end"/>
          </w:r>
        </w:p>
      </w:tc>
    </w:tr>
  </w:tbl>
  <w:p w:rsidR="001648A4" w:rsidRDefault="001648A4">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648A4" w:rsidRPr="001648A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b/>
              <w:bCs/>
              <w:color w:val="333399"/>
              <w:sz w:val="28"/>
              <w:szCs w:val="28"/>
            </w:rPr>
          </w:pPr>
          <w:r w:rsidRPr="001648A4">
            <w:rPr>
              <w:rFonts w:ascii="Tahoma" w:hAnsi="Tahoma" w:cs="Tahoma"/>
              <w:b/>
              <w:bCs/>
              <w:color w:val="333399"/>
              <w:sz w:val="28"/>
              <w:szCs w:val="28"/>
            </w:rPr>
            <w:t>КонсультантПлюс</w:t>
          </w:r>
          <w:r w:rsidRPr="001648A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b/>
              <w:bCs/>
              <w:sz w:val="20"/>
              <w:szCs w:val="20"/>
            </w:rPr>
          </w:pPr>
          <w:hyperlink r:id="rId1" w:history="1">
            <w:r w:rsidRPr="001648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20"/>
              <w:szCs w:val="20"/>
            </w:rPr>
          </w:pPr>
          <w:r w:rsidRPr="001648A4">
            <w:rPr>
              <w:rFonts w:ascii="Tahoma" w:hAnsi="Tahoma" w:cs="Tahoma"/>
              <w:sz w:val="20"/>
              <w:szCs w:val="20"/>
            </w:rPr>
            <w:t xml:space="preserve">Страница </w:t>
          </w:r>
          <w:r w:rsidRPr="001648A4">
            <w:rPr>
              <w:rFonts w:ascii="Tahoma" w:hAnsi="Tahoma" w:cs="Tahoma"/>
              <w:sz w:val="20"/>
              <w:szCs w:val="20"/>
            </w:rPr>
            <w:fldChar w:fldCharType="begin"/>
          </w:r>
          <w:r w:rsidRPr="001648A4">
            <w:rPr>
              <w:rFonts w:ascii="Tahoma" w:hAnsi="Tahoma" w:cs="Tahoma"/>
              <w:sz w:val="20"/>
              <w:szCs w:val="20"/>
            </w:rPr>
            <w:instrText>\PAGE</w:instrText>
          </w:r>
          <w:r w:rsidR="00C43547" w:rsidRPr="001648A4">
            <w:rPr>
              <w:rFonts w:ascii="Tahoma" w:hAnsi="Tahoma" w:cs="Tahoma"/>
              <w:sz w:val="20"/>
              <w:szCs w:val="20"/>
            </w:rPr>
            <w:fldChar w:fldCharType="separate"/>
          </w:r>
          <w:r w:rsidR="004517BC">
            <w:rPr>
              <w:rFonts w:ascii="Tahoma" w:hAnsi="Tahoma" w:cs="Tahoma"/>
              <w:noProof/>
              <w:sz w:val="20"/>
              <w:szCs w:val="20"/>
            </w:rPr>
            <w:t>98</w:t>
          </w:r>
          <w:r w:rsidRPr="001648A4">
            <w:rPr>
              <w:rFonts w:ascii="Tahoma" w:hAnsi="Tahoma" w:cs="Tahoma"/>
              <w:sz w:val="20"/>
              <w:szCs w:val="20"/>
            </w:rPr>
            <w:fldChar w:fldCharType="end"/>
          </w:r>
          <w:r w:rsidRPr="001648A4">
            <w:rPr>
              <w:rFonts w:ascii="Tahoma" w:hAnsi="Tahoma" w:cs="Tahoma"/>
              <w:sz w:val="20"/>
              <w:szCs w:val="20"/>
            </w:rPr>
            <w:t xml:space="preserve"> из </w:t>
          </w:r>
          <w:r w:rsidRPr="001648A4">
            <w:rPr>
              <w:rFonts w:ascii="Tahoma" w:hAnsi="Tahoma" w:cs="Tahoma"/>
              <w:sz w:val="20"/>
              <w:szCs w:val="20"/>
            </w:rPr>
            <w:fldChar w:fldCharType="begin"/>
          </w:r>
          <w:r w:rsidRPr="001648A4">
            <w:rPr>
              <w:rFonts w:ascii="Tahoma" w:hAnsi="Tahoma" w:cs="Tahoma"/>
              <w:sz w:val="20"/>
              <w:szCs w:val="20"/>
            </w:rPr>
            <w:instrText>\NUMPAGES</w:instrText>
          </w:r>
          <w:r w:rsidR="00C43547" w:rsidRPr="001648A4">
            <w:rPr>
              <w:rFonts w:ascii="Tahoma" w:hAnsi="Tahoma" w:cs="Tahoma"/>
              <w:sz w:val="20"/>
              <w:szCs w:val="20"/>
            </w:rPr>
            <w:fldChar w:fldCharType="separate"/>
          </w:r>
          <w:r w:rsidR="004517BC">
            <w:rPr>
              <w:rFonts w:ascii="Tahoma" w:hAnsi="Tahoma" w:cs="Tahoma"/>
              <w:noProof/>
              <w:sz w:val="20"/>
              <w:szCs w:val="20"/>
            </w:rPr>
            <w:t>105</w:t>
          </w:r>
          <w:r w:rsidRPr="001648A4">
            <w:rPr>
              <w:rFonts w:ascii="Tahoma" w:hAnsi="Tahoma" w:cs="Tahoma"/>
              <w:sz w:val="20"/>
              <w:szCs w:val="20"/>
            </w:rPr>
            <w:fldChar w:fldCharType="end"/>
          </w:r>
        </w:p>
      </w:tc>
    </w:tr>
  </w:tbl>
  <w:p w:rsidR="001648A4" w:rsidRDefault="001648A4">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648A4" w:rsidRPr="001648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b/>
              <w:bCs/>
              <w:color w:val="333399"/>
              <w:sz w:val="28"/>
              <w:szCs w:val="28"/>
            </w:rPr>
          </w:pPr>
          <w:r w:rsidRPr="001648A4">
            <w:rPr>
              <w:rFonts w:ascii="Tahoma" w:hAnsi="Tahoma" w:cs="Tahoma"/>
              <w:b/>
              <w:bCs/>
              <w:color w:val="333399"/>
              <w:sz w:val="28"/>
              <w:szCs w:val="28"/>
            </w:rPr>
            <w:t>КонсультантПлюс</w:t>
          </w:r>
          <w:r w:rsidRPr="001648A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b/>
              <w:bCs/>
              <w:sz w:val="20"/>
              <w:szCs w:val="20"/>
            </w:rPr>
          </w:pPr>
          <w:hyperlink r:id="rId1" w:history="1">
            <w:r w:rsidRPr="001648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20"/>
              <w:szCs w:val="20"/>
            </w:rPr>
          </w:pPr>
          <w:r w:rsidRPr="001648A4">
            <w:rPr>
              <w:rFonts w:ascii="Tahoma" w:hAnsi="Tahoma" w:cs="Tahoma"/>
              <w:sz w:val="20"/>
              <w:szCs w:val="20"/>
            </w:rPr>
            <w:t xml:space="preserve">Страница </w:t>
          </w:r>
          <w:r w:rsidRPr="001648A4">
            <w:rPr>
              <w:rFonts w:ascii="Tahoma" w:hAnsi="Tahoma" w:cs="Tahoma"/>
              <w:sz w:val="20"/>
              <w:szCs w:val="20"/>
            </w:rPr>
            <w:fldChar w:fldCharType="begin"/>
          </w:r>
          <w:r w:rsidRPr="001648A4">
            <w:rPr>
              <w:rFonts w:ascii="Tahoma" w:hAnsi="Tahoma" w:cs="Tahoma"/>
              <w:sz w:val="20"/>
              <w:szCs w:val="20"/>
            </w:rPr>
            <w:instrText>\PAGE</w:instrText>
          </w:r>
          <w:r w:rsidR="00C43547" w:rsidRPr="001648A4">
            <w:rPr>
              <w:rFonts w:ascii="Tahoma" w:hAnsi="Tahoma" w:cs="Tahoma"/>
              <w:sz w:val="20"/>
              <w:szCs w:val="20"/>
            </w:rPr>
            <w:fldChar w:fldCharType="separate"/>
          </w:r>
          <w:r w:rsidR="004517BC">
            <w:rPr>
              <w:rFonts w:ascii="Tahoma" w:hAnsi="Tahoma" w:cs="Tahoma"/>
              <w:noProof/>
              <w:sz w:val="20"/>
              <w:szCs w:val="20"/>
            </w:rPr>
            <w:t>106</w:t>
          </w:r>
          <w:r w:rsidRPr="001648A4">
            <w:rPr>
              <w:rFonts w:ascii="Tahoma" w:hAnsi="Tahoma" w:cs="Tahoma"/>
              <w:sz w:val="20"/>
              <w:szCs w:val="20"/>
            </w:rPr>
            <w:fldChar w:fldCharType="end"/>
          </w:r>
          <w:r w:rsidRPr="001648A4">
            <w:rPr>
              <w:rFonts w:ascii="Tahoma" w:hAnsi="Tahoma" w:cs="Tahoma"/>
              <w:sz w:val="20"/>
              <w:szCs w:val="20"/>
            </w:rPr>
            <w:t xml:space="preserve"> из </w:t>
          </w:r>
          <w:r w:rsidRPr="001648A4">
            <w:rPr>
              <w:rFonts w:ascii="Tahoma" w:hAnsi="Tahoma" w:cs="Tahoma"/>
              <w:sz w:val="20"/>
              <w:szCs w:val="20"/>
            </w:rPr>
            <w:fldChar w:fldCharType="begin"/>
          </w:r>
          <w:r w:rsidRPr="001648A4">
            <w:rPr>
              <w:rFonts w:ascii="Tahoma" w:hAnsi="Tahoma" w:cs="Tahoma"/>
              <w:sz w:val="20"/>
              <w:szCs w:val="20"/>
            </w:rPr>
            <w:instrText>\NUMPAGES</w:instrText>
          </w:r>
          <w:r w:rsidR="00C43547" w:rsidRPr="001648A4">
            <w:rPr>
              <w:rFonts w:ascii="Tahoma" w:hAnsi="Tahoma" w:cs="Tahoma"/>
              <w:sz w:val="20"/>
              <w:szCs w:val="20"/>
            </w:rPr>
            <w:fldChar w:fldCharType="separate"/>
          </w:r>
          <w:r w:rsidR="004517BC">
            <w:rPr>
              <w:rFonts w:ascii="Tahoma" w:hAnsi="Tahoma" w:cs="Tahoma"/>
              <w:noProof/>
              <w:sz w:val="20"/>
              <w:szCs w:val="20"/>
            </w:rPr>
            <w:t>106</w:t>
          </w:r>
          <w:r w:rsidRPr="001648A4">
            <w:rPr>
              <w:rFonts w:ascii="Tahoma" w:hAnsi="Tahoma" w:cs="Tahoma"/>
              <w:sz w:val="20"/>
              <w:szCs w:val="20"/>
            </w:rPr>
            <w:fldChar w:fldCharType="end"/>
          </w:r>
        </w:p>
      </w:tc>
    </w:tr>
  </w:tbl>
  <w:p w:rsidR="001648A4" w:rsidRDefault="001648A4">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648A4" w:rsidRPr="001648A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b/>
              <w:bCs/>
              <w:color w:val="333399"/>
              <w:sz w:val="28"/>
              <w:szCs w:val="28"/>
            </w:rPr>
          </w:pPr>
          <w:r w:rsidRPr="001648A4">
            <w:rPr>
              <w:rFonts w:ascii="Tahoma" w:hAnsi="Tahoma" w:cs="Tahoma"/>
              <w:b/>
              <w:bCs/>
              <w:color w:val="333399"/>
              <w:sz w:val="28"/>
              <w:szCs w:val="28"/>
            </w:rPr>
            <w:t>КонсультантПлюс</w:t>
          </w:r>
          <w:r w:rsidRPr="001648A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b/>
              <w:bCs/>
              <w:sz w:val="20"/>
              <w:szCs w:val="20"/>
            </w:rPr>
          </w:pPr>
          <w:hyperlink r:id="rId1" w:history="1">
            <w:r w:rsidRPr="001648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20"/>
              <w:szCs w:val="20"/>
            </w:rPr>
          </w:pPr>
          <w:r w:rsidRPr="001648A4">
            <w:rPr>
              <w:rFonts w:ascii="Tahoma" w:hAnsi="Tahoma" w:cs="Tahoma"/>
              <w:sz w:val="20"/>
              <w:szCs w:val="20"/>
            </w:rPr>
            <w:t xml:space="preserve">Страница </w:t>
          </w:r>
          <w:r w:rsidRPr="001648A4">
            <w:rPr>
              <w:rFonts w:ascii="Tahoma" w:hAnsi="Tahoma" w:cs="Tahoma"/>
              <w:sz w:val="20"/>
              <w:szCs w:val="20"/>
            </w:rPr>
            <w:fldChar w:fldCharType="begin"/>
          </w:r>
          <w:r w:rsidRPr="001648A4">
            <w:rPr>
              <w:rFonts w:ascii="Tahoma" w:hAnsi="Tahoma" w:cs="Tahoma"/>
              <w:sz w:val="20"/>
              <w:szCs w:val="20"/>
            </w:rPr>
            <w:instrText>\PAGE</w:instrText>
          </w:r>
          <w:r w:rsidR="00C43547" w:rsidRPr="001648A4">
            <w:rPr>
              <w:rFonts w:ascii="Tahoma" w:hAnsi="Tahoma" w:cs="Tahoma"/>
              <w:sz w:val="20"/>
              <w:szCs w:val="20"/>
            </w:rPr>
            <w:fldChar w:fldCharType="separate"/>
          </w:r>
          <w:r w:rsidR="00C43547" w:rsidRPr="001648A4">
            <w:rPr>
              <w:rFonts w:ascii="Tahoma" w:hAnsi="Tahoma" w:cs="Tahoma"/>
              <w:noProof/>
              <w:sz w:val="20"/>
              <w:szCs w:val="20"/>
            </w:rPr>
            <w:t>125</w:t>
          </w:r>
          <w:r w:rsidRPr="001648A4">
            <w:rPr>
              <w:rFonts w:ascii="Tahoma" w:hAnsi="Tahoma" w:cs="Tahoma"/>
              <w:sz w:val="20"/>
              <w:szCs w:val="20"/>
            </w:rPr>
            <w:fldChar w:fldCharType="end"/>
          </w:r>
          <w:r w:rsidRPr="001648A4">
            <w:rPr>
              <w:rFonts w:ascii="Tahoma" w:hAnsi="Tahoma" w:cs="Tahoma"/>
              <w:sz w:val="20"/>
              <w:szCs w:val="20"/>
            </w:rPr>
            <w:t xml:space="preserve"> из </w:t>
          </w:r>
          <w:r w:rsidRPr="001648A4">
            <w:rPr>
              <w:rFonts w:ascii="Tahoma" w:hAnsi="Tahoma" w:cs="Tahoma"/>
              <w:sz w:val="20"/>
              <w:szCs w:val="20"/>
            </w:rPr>
            <w:fldChar w:fldCharType="begin"/>
          </w:r>
          <w:r w:rsidRPr="001648A4">
            <w:rPr>
              <w:rFonts w:ascii="Tahoma" w:hAnsi="Tahoma" w:cs="Tahoma"/>
              <w:sz w:val="20"/>
              <w:szCs w:val="20"/>
            </w:rPr>
            <w:instrText>\NUMPAGES</w:instrText>
          </w:r>
          <w:r w:rsidR="00C43547" w:rsidRPr="001648A4">
            <w:rPr>
              <w:rFonts w:ascii="Tahoma" w:hAnsi="Tahoma" w:cs="Tahoma"/>
              <w:sz w:val="20"/>
              <w:szCs w:val="20"/>
            </w:rPr>
            <w:fldChar w:fldCharType="separate"/>
          </w:r>
          <w:r w:rsidR="00C43547" w:rsidRPr="001648A4">
            <w:rPr>
              <w:rFonts w:ascii="Tahoma" w:hAnsi="Tahoma" w:cs="Tahoma"/>
              <w:noProof/>
              <w:sz w:val="20"/>
              <w:szCs w:val="20"/>
            </w:rPr>
            <w:t>125</w:t>
          </w:r>
          <w:r w:rsidRPr="001648A4">
            <w:rPr>
              <w:rFonts w:ascii="Tahoma" w:hAnsi="Tahoma" w:cs="Tahoma"/>
              <w:sz w:val="20"/>
              <w:szCs w:val="20"/>
            </w:rPr>
            <w:fldChar w:fldCharType="end"/>
          </w:r>
        </w:p>
      </w:tc>
    </w:tr>
  </w:tbl>
  <w:p w:rsidR="001648A4" w:rsidRDefault="001648A4">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648A4" w:rsidRPr="001648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b/>
              <w:bCs/>
              <w:color w:val="333399"/>
              <w:sz w:val="28"/>
              <w:szCs w:val="28"/>
            </w:rPr>
          </w:pPr>
          <w:r w:rsidRPr="001648A4">
            <w:rPr>
              <w:rFonts w:ascii="Tahoma" w:hAnsi="Tahoma" w:cs="Tahoma"/>
              <w:b/>
              <w:bCs/>
              <w:color w:val="333399"/>
              <w:sz w:val="28"/>
              <w:szCs w:val="28"/>
            </w:rPr>
            <w:t>КонсультантПлюс</w:t>
          </w:r>
          <w:r w:rsidRPr="001648A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b/>
              <w:bCs/>
              <w:sz w:val="20"/>
              <w:szCs w:val="20"/>
            </w:rPr>
          </w:pPr>
          <w:hyperlink r:id="rId1" w:history="1">
            <w:r w:rsidRPr="001648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20"/>
              <w:szCs w:val="20"/>
            </w:rPr>
          </w:pPr>
          <w:r w:rsidRPr="001648A4">
            <w:rPr>
              <w:rFonts w:ascii="Tahoma" w:hAnsi="Tahoma" w:cs="Tahoma"/>
              <w:sz w:val="20"/>
              <w:szCs w:val="20"/>
            </w:rPr>
            <w:t xml:space="preserve">Страница </w:t>
          </w:r>
          <w:r w:rsidRPr="001648A4">
            <w:rPr>
              <w:rFonts w:ascii="Tahoma" w:hAnsi="Tahoma" w:cs="Tahoma"/>
              <w:sz w:val="20"/>
              <w:szCs w:val="20"/>
            </w:rPr>
            <w:fldChar w:fldCharType="begin"/>
          </w:r>
          <w:r w:rsidRPr="001648A4">
            <w:rPr>
              <w:rFonts w:ascii="Tahoma" w:hAnsi="Tahoma" w:cs="Tahoma"/>
              <w:sz w:val="20"/>
              <w:szCs w:val="20"/>
            </w:rPr>
            <w:instrText>\PAGE</w:instrText>
          </w:r>
          <w:r w:rsidR="00C43547" w:rsidRPr="001648A4">
            <w:rPr>
              <w:rFonts w:ascii="Tahoma" w:hAnsi="Tahoma" w:cs="Tahoma"/>
              <w:sz w:val="20"/>
              <w:szCs w:val="20"/>
            </w:rPr>
            <w:fldChar w:fldCharType="separate"/>
          </w:r>
          <w:r w:rsidR="00C43547" w:rsidRPr="001648A4">
            <w:rPr>
              <w:rFonts w:ascii="Tahoma" w:hAnsi="Tahoma" w:cs="Tahoma"/>
              <w:noProof/>
              <w:sz w:val="20"/>
              <w:szCs w:val="20"/>
            </w:rPr>
            <w:t>126</w:t>
          </w:r>
          <w:r w:rsidRPr="001648A4">
            <w:rPr>
              <w:rFonts w:ascii="Tahoma" w:hAnsi="Tahoma" w:cs="Tahoma"/>
              <w:sz w:val="20"/>
              <w:szCs w:val="20"/>
            </w:rPr>
            <w:fldChar w:fldCharType="end"/>
          </w:r>
          <w:r w:rsidRPr="001648A4">
            <w:rPr>
              <w:rFonts w:ascii="Tahoma" w:hAnsi="Tahoma" w:cs="Tahoma"/>
              <w:sz w:val="20"/>
              <w:szCs w:val="20"/>
            </w:rPr>
            <w:t xml:space="preserve"> из </w:t>
          </w:r>
          <w:r w:rsidRPr="001648A4">
            <w:rPr>
              <w:rFonts w:ascii="Tahoma" w:hAnsi="Tahoma" w:cs="Tahoma"/>
              <w:sz w:val="20"/>
              <w:szCs w:val="20"/>
            </w:rPr>
            <w:fldChar w:fldCharType="begin"/>
          </w:r>
          <w:r w:rsidRPr="001648A4">
            <w:rPr>
              <w:rFonts w:ascii="Tahoma" w:hAnsi="Tahoma" w:cs="Tahoma"/>
              <w:sz w:val="20"/>
              <w:szCs w:val="20"/>
            </w:rPr>
            <w:instrText>\NUMPAGES</w:instrText>
          </w:r>
          <w:r w:rsidR="00C43547" w:rsidRPr="001648A4">
            <w:rPr>
              <w:rFonts w:ascii="Tahoma" w:hAnsi="Tahoma" w:cs="Tahoma"/>
              <w:sz w:val="20"/>
              <w:szCs w:val="20"/>
            </w:rPr>
            <w:fldChar w:fldCharType="separate"/>
          </w:r>
          <w:r w:rsidR="00C43547" w:rsidRPr="001648A4">
            <w:rPr>
              <w:rFonts w:ascii="Tahoma" w:hAnsi="Tahoma" w:cs="Tahoma"/>
              <w:noProof/>
              <w:sz w:val="20"/>
              <w:szCs w:val="20"/>
            </w:rPr>
            <w:t>126</w:t>
          </w:r>
          <w:r w:rsidRPr="001648A4">
            <w:rPr>
              <w:rFonts w:ascii="Tahoma" w:hAnsi="Tahoma" w:cs="Tahoma"/>
              <w:sz w:val="20"/>
              <w:szCs w:val="20"/>
            </w:rPr>
            <w:fldChar w:fldCharType="end"/>
          </w:r>
        </w:p>
      </w:tc>
    </w:tr>
  </w:tbl>
  <w:p w:rsidR="001648A4" w:rsidRDefault="001648A4">
    <w:pPr>
      <w:widowControl w:val="0"/>
      <w:autoSpaceDE w:val="0"/>
      <w:autoSpaceDN w:val="0"/>
      <w:adjustRightInd w:val="0"/>
      <w:spacing w:after="0" w:line="240" w:lineRule="auto"/>
      <w:rPr>
        <w:rFonts w:ascii="Times New Roman" w:hAnsi="Times New Roman"/>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648A4" w:rsidRPr="001648A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b/>
              <w:bCs/>
              <w:color w:val="333399"/>
              <w:sz w:val="28"/>
              <w:szCs w:val="28"/>
            </w:rPr>
          </w:pPr>
          <w:r w:rsidRPr="001648A4">
            <w:rPr>
              <w:rFonts w:ascii="Tahoma" w:hAnsi="Tahoma" w:cs="Tahoma"/>
              <w:b/>
              <w:bCs/>
              <w:color w:val="333399"/>
              <w:sz w:val="28"/>
              <w:szCs w:val="28"/>
            </w:rPr>
            <w:t>КонсультантПлюс</w:t>
          </w:r>
          <w:r w:rsidRPr="001648A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ahoma" w:hAnsi="Tahoma" w:cs="Tahoma"/>
              <w:b/>
              <w:bCs/>
              <w:sz w:val="20"/>
              <w:szCs w:val="20"/>
            </w:rPr>
          </w:pPr>
          <w:hyperlink r:id="rId1" w:history="1">
            <w:r w:rsidRPr="001648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20"/>
              <w:szCs w:val="20"/>
            </w:rPr>
          </w:pPr>
          <w:r w:rsidRPr="001648A4">
            <w:rPr>
              <w:rFonts w:ascii="Tahoma" w:hAnsi="Tahoma" w:cs="Tahoma"/>
              <w:sz w:val="20"/>
              <w:szCs w:val="20"/>
            </w:rPr>
            <w:t xml:space="preserve">Страница </w:t>
          </w:r>
          <w:r w:rsidRPr="001648A4">
            <w:rPr>
              <w:rFonts w:ascii="Tahoma" w:hAnsi="Tahoma" w:cs="Tahoma"/>
              <w:sz w:val="20"/>
              <w:szCs w:val="20"/>
            </w:rPr>
            <w:fldChar w:fldCharType="begin"/>
          </w:r>
          <w:r w:rsidRPr="001648A4">
            <w:rPr>
              <w:rFonts w:ascii="Tahoma" w:hAnsi="Tahoma" w:cs="Tahoma"/>
              <w:sz w:val="20"/>
              <w:szCs w:val="20"/>
            </w:rPr>
            <w:instrText>\PAGE</w:instrText>
          </w:r>
          <w:r w:rsidR="00C43547" w:rsidRPr="001648A4">
            <w:rPr>
              <w:rFonts w:ascii="Tahoma" w:hAnsi="Tahoma" w:cs="Tahoma"/>
              <w:sz w:val="20"/>
              <w:szCs w:val="20"/>
            </w:rPr>
            <w:fldChar w:fldCharType="separate"/>
          </w:r>
          <w:r w:rsidR="00C43547" w:rsidRPr="001648A4">
            <w:rPr>
              <w:rFonts w:ascii="Tahoma" w:hAnsi="Tahoma" w:cs="Tahoma"/>
              <w:noProof/>
              <w:sz w:val="20"/>
              <w:szCs w:val="20"/>
            </w:rPr>
            <w:t>222</w:t>
          </w:r>
          <w:r w:rsidRPr="001648A4">
            <w:rPr>
              <w:rFonts w:ascii="Tahoma" w:hAnsi="Tahoma" w:cs="Tahoma"/>
              <w:sz w:val="20"/>
              <w:szCs w:val="20"/>
            </w:rPr>
            <w:fldChar w:fldCharType="end"/>
          </w:r>
          <w:r w:rsidRPr="001648A4">
            <w:rPr>
              <w:rFonts w:ascii="Tahoma" w:hAnsi="Tahoma" w:cs="Tahoma"/>
              <w:sz w:val="20"/>
              <w:szCs w:val="20"/>
            </w:rPr>
            <w:t xml:space="preserve"> из </w:t>
          </w:r>
          <w:r w:rsidRPr="001648A4">
            <w:rPr>
              <w:rFonts w:ascii="Tahoma" w:hAnsi="Tahoma" w:cs="Tahoma"/>
              <w:sz w:val="20"/>
              <w:szCs w:val="20"/>
            </w:rPr>
            <w:fldChar w:fldCharType="begin"/>
          </w:r>
          <w:r w:rsidRPr="001648A4">
            <w:rPr>
              <w:rFonts w:ascii="Tahoma" w:hAnsi="Tahoma" w:cs="Tahoma"/>
              <w:sz w:val="20"/>
              <w:szCs w:val="20"/>
            </w:rPr>
            <w:instrText>\NUMPAGES</w:instrText>
          </w:r>
          <w:r w:rsidR="00C43547" w:rsidRPr="001648A4">
            <w:rPr>
              <w:rFonts w:ascii="Tahoma" w:hAnsi="Tahoma" w:cs="Tahoma"/>
              <w:sz w:val="20"/>
              <w:szCs w:val="20"/>
            </w:rPr>
            <w:fldChar w:fldCharType="separate"/>
          </w:r>
          <w:r w:rsidR="00C43547" w:rsidRPr="001648A4">
            <w:rPr>
              <w:rFonts w:ascii="Tahoma" w:hAnsi="Tahoma" w:cs="Tahoma"/>
              <w:noProof/>
              <w:sz w:val="20"/>
              <w:szCs w:val="20"/>
            </w:rPr>
            <w:t>222</w:t>
          </w:r>
          <w:r w:rsidRPr="001648A4">
            <w:rPr>
              <w:rFonts w:ascii="Tahoma" w:hAnsi="Tahoma" w:cs="Tahoma"/>
              <w:sz w:val="20"/>
              <w:szCs w:val="20"/>
            </w:rPr>
            <w:fldChar w:fldCharType="end"/>
          </w:r>
        </w:p>
      </w:tc>
    </w:tr>
  </w:tbl>
  <w:p w:rsidR="001648A4" w:rsidRDefault="001648A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A4" w:rsidRDefault="001648A4">
      <w:pPr>
        <w:spacing w:after="0" w:line="240" w:lineRule="auto"/>
      </w:pPr>
      <w:r>
        <w:separator/>
      </w:r>
    </w:p>
  </w:footnote>
  <w:footnote w:type="continuationSeparator" w:id="0">
    <w:p w:rsidR="001648A4" w:rsidRDefault="00164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648A4" w:rsidRPr="001648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sz w:val="16"/>
              <w:szCs w:val="16"/>
            </w:rPr>
          </w:pPr>
          <w:r w:rsidRPr="001648A4">
            <w:rPr>
              <w:rFonts w:ascii="Tahoma" w:hAnsi="Tahoma" w:cs="Tahoma"/>
              <w:sz w:val="16"/>
              <w:szCs w:val="16"/>
            </w:rPr>
            <w:t>Постановление Правительства Забайкальского края от 10.06.2014 N 328</w:t>
          </w:r>
          <w:r w:rsidRPr="001648A4">
            <w:rPr>
              <w:rFonts w:ascii="Tahoma" w:hAnsi="Tahoma" w:cs="Tahoma"/>
              <w:sz w:val="16"/>
              <w:szCs w:val="16"/>
            </w:rPr>
            <w:br/>
            <w:t>(ред. от 07.08.2014)</w:t>
          </w:r>
          <w:r w:rsidRPr="001648A4">
            <w:rPr>
              <w:rFonts w:ascii="Tahoma" w:hAnsi="Tahoma" w:cs="Tahoma"/>
              <w:sz w:val="16"/>
              <w:szCs w:val="16"/>
            </w:rPr>
            <w:br/>
            <w:t>"Об утверждении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16"/>
              <w:szCs w:val="16"/>
            </w:rPr>
          </w:pPr>
          <w:r w:rsidRPr="001648A4">
            <w:rPr>
              <w:rFonts w:ascii="Tahoma" w:hAnsi="Tahoma" w:cs="Tahoma"/>
              <w:sz w:val="18"/>
              <w:szCs w:val="18"/>
            </w:rPr>
            <w:t xml:space="preserve">Документ предоставлен </w:t>
          </w:r>
          <w:hyperlink r:id="rId1" w:history="1">
            <w:r w:rsidRPr="001648A4">
              <w:rPr>
                <w:rFonts w:ascii="Tahoma" w:hAnsi="Tahoma" w:cs="Tahoma"/>
                <w:color w:val="0000FF"/>
                <w:sz w:val="18"/>
                <w:szCs w:val="18"/>
              </w:rPr>
              <w:t>КонсультантПлюс</w:t>
            </w:r>
          </w:hyperlink>
          <w:r w:rsidRPr="001648A4">
            <w:rPr>
              <w:rFonts w:ascii="Tahoma" w:hAnsi="Tahoma" w:cs="Tahoma"/>
              <w:sz w:val="18"/>
              <w:szCs w:val="18"/>
            </w:rPr>
            <w:br/>
          </w:r>
          <w:r w:rsidRPr="001648A4">
            <w:rPr>
              <w:rFonts w:ascii="Tahoma" w:hAnsi="Tahoma" w:cs="Tahoma"/>
              <w:sz w:val="16"/>
              <w:szCs w:val="16"/>
            </w:rPr>
            <w:t>Дата сохранения: 03.02.2016</w:t>
          </w:r>
        </w:p>
      </w:tc>
    </w:tr>
  </w:tbl>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48A4" w:rsidRDefault="001648A4">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648A4" w:rsidRPr="001648A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sz w:val="16"/>
              <w:szCs w:val="16"/>
            </w:rPr>
          </w:pPr>
          <w:r w:rsidRPr="001648A4">
            <w:rPr>
              <w:rFonts w:ascii="Tahoma" w:hAnsi="Tahoma" w:cs="Tahoma"/>
              <w:sz w:val="16"/>
              <w:szCs w:val="16"/>
            </w:rPr>
            <w:t>Постановление Правительства Забайкальского края от 10.06.2014 N 328</w:t>
          </w:r>
          <w:r w:rsidRPr="001648A4">
            <w:rPr>
              <w:rFonts w:ascii="Tahoma" w:hAnsi="Tahoma" w:cs="Tahoma"/>
              <w:sz w:val="16"/>
              <w:szCs w:val="16"/>
            </w:rPr>
            <w:br/>
            <w:t>(ред. от 07.08.2014)</w:t>
          </w:r>
          <w:r w:rsidRPr="001648A4">
            <w:rPr>
              <w:rFonts w:ascii="Tahoma" w:hAnsi="Tahoma" w:cs="Tahoma"/>
              <w:sz w:val="16"/>
              <w:szCs w:val="16"/>
            </w:rPr>
            <w:br/>
            <w:t>"Об утверждении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16"/>
              <w:szCs w:val="16"/>
            </w:rPr>
          </w:pPr>
          <w:r w:rsidRPr="001648A4">
            <w:rPr>
              <w:rFonts w:ascii="Tahoma" w:hAnsi="Tahoma" w:cs="Tahoma"/>
              <w:sz w:val="18"/>
              <w:szCs w:val="18"/>
            </w:rPr>
            <w:t xml:space="preserve">Документ предоставлен </w:t>
          </w:r>
          <w:hyperlink r:id="rId1" w:history="1">
            <w:r w:rsidRPr="001648A4">
              <w:rPr>
                <w:rFonts w:ascii="Tahoma" w:hAnsi="Tahoma" w:cs="Tahoma"/>
                <w:color w:val="0000FF"/>
                <w:sz w:val="18"/>
                <w:szCs w:val="18"/>
              </w:rPr>
              <w:t>КонсультантПлюс</w:t>
            </w:r>
          </w:hyperlink>
          <w:r w:rsidRPr="001648A4">
            <w:rPr>
              <w:rFonts w:ascii="Tahoma" w:hAnsi="Tahoma" w:cs="Tahoma"/>
              <w:sz w:val="18"/>
              <w:szCs w:val="18"/>
            </w:rPr>
            <w:br/>
          </w:r>
          <w:r w:rsidRPr="001648A4">
            <w:rPr>
              <w:rFonts w:ascii="Tahoma" w:hAnsi="Tahoma" w:cs="Tahoma"/>
              <w:sz w:val="16"/>
              <w:szCs w:val="16"/>
            </w:rPr>
            <w:t>Дата сохранения: 03.02.2016</w:t>
          </w:r>
        </w:p>
      </w:tc>
    </w:tr>
  </w:tbl>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48A4" w:rsidRDefault="001648A4">
    <w:r>
      <w:rPr>
        <w:rFonts w:ascii="Times New Roman" w:hAnsi="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648A4" w:rsidRPr="001648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sz w:val="16"/>
              <w:szCs w:val="16"/>
            </w:rPr>
          </w:pPr>
          <w:r w:rsidRPr="001648A4">
            <w:rPr>
              <w:rFonts w:ascii="Tahoma" w:hAnsi="Tahoma" w:cs="Tahoma"/>
              <w:sz w:val="16"/>
              <w:szCs w:val="16"/>
            </w:rPr>
            <w:t>Постановление Правительства Забайкальского края от 10.06.2014 N 328</w:t>
          </w:r>
          <w:r w:rsidRPr="001648A4">
            <w:rPr>
              <w:rFonts w:ascii="Tahoma" w:hAnsi="Tahoma" w:cs="Tahoma"/>
              <w:sz w:val="16"/>
              <w:szCs w:val="16"/>
            </w:rPr>
            <w:br/>
            <w:t>(ред. от 07.08.2014)</w:t>
          </w:r>
          <w:r w:rsidRPr="001648A4">
            <w:rPr>
              <w:rFonts w:ascii="Tahoma" w:hAnsi="Tahoma" w:cs="Tahoma"/>
              <w:sz w:val="16"/>
              <w:szCs w:val="16"/>
            </w:rPr>
            <w:br/>
            <w:t>"Об утверждении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16"/>
              <w:szCs w:val="16"/>
            </w:rPr>
          </w:pPr>
          <w:r w:rsidRPr="001648A4">
            <w:rPr>
              <w:rFonts w:ascii="Tahoma" w:hAnsi="Tahoma" w:cs="Tahoma"/>
              <w:sz w:val="18"/>
              <w:szCs w:val="18"/>
            </w:rPr>
            <w:t xml:space="preserve">Документ предоставлен </w:t>
          </w:r>
          <w:hyperlink r:id="rId1" w:history="1">
            <w:r w:rsidRPr="001648A4">
              <w:rPr>
                <w:rFonts w:ascii="Tahoma" w:hAnsi="Tahoma" w:cs="Tahoma"/>
                <w:color w:val="0000FF"/>
                <w:sz w:val="18"/>
                <w:szCs w:val="18"/>
              </w:rPr>
              <w:t>КонсультантПлюс</w:t>
            </w:r>
          </w:hyperlink>
          <w:r w:rsidRPr="001648A4">
            <w:rPr>
              <w:rFonts w:ascii="Tahoma" w:hAnsi="Tahoma" w:cs="Tahoma"/>
              <w:sz w:val="18"/>
              <w:szCs w:val="18"/>
            </w:rPr>
            <w:br/>
          </w:r>
          <w:r w:rsidRPr="001648A4">
            <w:rPr>
              <w:rFonts w:ascii="Tahoma" w:hAnsi="Tahoma" w:cs="Tahoma"/>
              <w:sz w:val="16"/>
              <w:szCs w:val="16"/>
            </w:rPr>
            <w:t>Дата сохранения: 03.02.2016</w:t>
          </w:r>
        </w:p>
      </w:tc>
    </w:tr>
  </w:tbl>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48A4" w:rsidRDefault="001648A4">
    <w:r>
      <w:rPr>
        <w:rFonts w:ascii="Times New Roman" w:hAnsi="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648A4" w:rsidRPr="001648A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sz w:val="16"/>
              <w:szCs w:val="16"/>
            </w:rPr>
          </w:pPr>
          <w:r w:rsidRPr="001648A4">
            <w:rPr>
              <w:rFonts w:ascii="Tahoma" w:hAnsi="Tahoma" w:cs="Tahoma"/>
              <w:sz w:val="16"/>
              <w:szCs w:val="16"/>
            </w:rPr>
            <w:t>Постановление Правительства Забайкальского края от 10.06.2014 N 328</w:t>
          </w:r>
          <w:r w:rsidRPr="001648A4">
            <w:rPr>
              <w:rFonts w:ascii="Tahoma" w:hAnsi="Tahoma" w:cs="Tahoma"/>
              <w:sz w:val="16"/>
              <w:szCs w:val="16"/>
            </w:rPr>
            <w:br/>
            <w:t>(ред. от 07.08.2014)</w:t>
          </w:r>
          <w:r w:rsidRPr="001648A4">
            <w:rPr>
              <w:rFonts w:ascii="Tahoma" w:hAnsi="Tahoma" w:cs="Tahoma"/>
              <w:sz w:val="16"/>
              <w:szCs w:val="16"/>
            </w:rPr>
            <w:br/>
            <w:t>"Об утверждении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16"/>
              <w:szCs w:val="16"/>
            </w:rPr>
          </w:pPr>
          <w:r w:rsidRPr="001648A4">
            <w:rPr>
              <w:rFonts w:ascii="Tahoma" w:hAnsi="Tahoma" w:cs="Tahoma"/>
              <w:sz w:val="18"/>
              <w:szCs w:val="18"/>
            </w:rPr>
            <w:t xml:space="preserve">Документ предоставлен </w:t>
          </w:r>
          <w:hyperlink r:id="rId1" w:history="1">
            <w:r w:rsidRPr="001648A4">
              <w:rPr>
                <w:rFonts w:ascii="Tahoma" w:hAnsi="Tahoma" w:cs="Tahoma"/>
                <w:color w:val="0000FF"/>
                <w:sz w:val="18"/>
                <w:szCs w:val="18"/>
              </w:rPr>
              <w:t>КонсультантПлюс</w:t>
            </w:r>
          </w:hyperlink>
          <w:r w:rsidRPr="001648A4">
            <w:rPr>
              <w:rFonts w:ascii="Tahoma" w:hAnsi="Tahoma" w:cs="Tahoma"/>
              <w:sz w:val="18"/>
              <w:szCs w:val="18"/>
            </w:rPr>
            <w:br/>
          </w:r>
          <w:r w:rsidRPr="001648A4">
            <w:rPr>
              <w:rFonts w:ascii="Tahoma" w:hAnsi="Tahoma" w:cs="Tahoma"/>
              <w:sz w:val="16"/>
              <w:szCs w:val="16"/>
            </w:rPr>
            <w:t>Дата сохранения: 03.02.2016</w:t>
          </w:r>
        </w:p>
      </w:tc>
    </w:tr>
  </w:tbl>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48A4" w:rsidRDefault="001648A4">
    <w:r>
      <w:rPr>
        <w:rFonts w:ascii="Times New Roman" w:hAnsi="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648A4" w:rsidRPr="001648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sz w:val="16"/>
              <w:szCs w:val="16"/>
            </w:rPr>
          </w:pPr>
          <w:r w:rsidRPr="001648A4">
            <w:rPr>
              <w:rFonts w:ascii="Tahoma" w:hAnsi="Tahoma" w:cs="Tahoma"/>
              <w:sz w:val="16"/>
              <w:szCs w:val="16"/>
            </w:rPr>
            <w:t>Постановление Правительства Забайкальского края от 10.06.2014 N 328</w:t>
          </w:r>
          <w:r w:rsidRPr="001648A4">
            <w:rPr>
              <w:rFonts w:ascii="Tahoma" w:hAnsi="Tahoma" w:cs="Tahoma"/>
              <w:sz w:val="16"/>
              <w:szCs w:val="16"/>
            </w:rPr>
            <w:br/>
            <w:t>(ред. от 07.08.2014)</w:t>
          </w:r>
          <w:r w:rsidRPr="001648A4">
            <w:rPr>
              <w:rFonts w:ascii="Tahoma" w:hAnsi="Tahoma" w:cs="Tahoma"/>
              <w:sz w:val="16"/>
              <w:szCs w:val="16"/>
            </w:rPr>
            <w:br/>
            <w:t>"Об утверждении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16"/>
              <w:szCs w:val="16"/>
            </w:rPr>
          </w:pPr>
          <w:r w:rsidRPr="001648A4">
            <w:rPr>
              <w:rFonts w:ascii="Tahoma" w:hAnsi="Tahoma" w:cs="Tahoma"/>
              <w:sz w:val="18"/>
              <w:szCs w:val="18"/>
            </w:rPr>
            <w:t xml:space="preserve">Документ предоставлен </w:t>
          </w:r>
          <w:hyperlink r:id="rId1" w:history="1">
            <w:r w:rsidRPr="001648A4">
              <w:rPr>
                <w:rFonts w:ascii="Tahoma" w:hAnsi="Tahoma" w:cs="Tahoma"/>
                <w:color w:val="0000FF"/>
                <w:sz w:val="18"/>
                <w:szCs w:val="18"/>
              </w:rPr>
              <w:t>КонсультантПлюс</w:t>
            </w:r>
          </w:hyperlink>
          <w:r w:rsidRPr="001648A4">
            <w:rPr>
              <w:rFonts w:ascii="Tahoma" w:hAnsi="Tahoma" w:cs="Tahoma"/>
              <w:sz w:val="18"/>
              <w:szCs w:val="18"/>
            </w:rPr>
            <w:br/>
          </w:r>
          <w:r w:rsidRPr="001648A4">
            <w:rPr>
              <w:rFonts w:ascii="Tahoma" w:hAnsi="Tahoma" w:cs="Tahoma"/>
              <w:sz w:val="16"/>
              <w:szCs w:val="16"/>
            </w:rPr>
            <w:t>Дата сохранения: 03.02.2016</w:t>
          </w:r>
        </w:p>
      </w:tc>
    </w:tr>
  </w:tbl>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48A4" w:rsidRDefault="001648A4">
    <w:r>
      <w:rPr>
        <w:rFonts w:ascii="Times New Roman" w:hAnsi="Times New Roman"/>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648A4" w:rsidRPr="001648A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sz w:val="16"/>
              <w:szCs w:val="16"/>
            </w:rPr>
          </w:pPr>
          <w:r w:rsidRPr="001648A4">
            <w:rPr>
              <w:rFonts w:ascii="Tahoma" w:hAnsi="Tahoma" w:cs="Tahoma"/>
              <w:sz w:val="16"/>
              <w:szCs w:val="16"/>
            </w:rPr>
            <w:t>Постановление Правительства Забайкальского края от 10.06.2014 N 328</w:t>
          </w:r>
          <w:r w:rsidRPr="001648A4">
            <w:rPr>
              <w:rFonts w:ascii="Tahoma" w:hAnsi="Tahoma" w:cs="Tahoma"/>
              <w:sz w:val="16"/>
              <w:szCs w:val="16"/>
            </w:rPr>
            <w:br/>
            <w:t>(ред. от 07.08.2014)</w:t>
          </w:r>
          <w:r w:rsidRPr="001648A4">
            <w:rPr>
              <w:rFonts w:ascii="Tahoma" w:hAnsi="Tahoma" w:cs="Tahoma"/>
              <w:sz w:val="16"/>
              <w:szCs w:val="16"/>
            </w:rPr>
            <w:br/>
            <w:t>"Об утверждении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16"/>
              <w:szCs w:val="16"/>
            </w:rPr>
          </w:pPr>
          <w:r w:rsidRPr="001648A4">
            <w:rPr>
              <w:rFonts w:ascii="Tahoma" w:hAnsi="Tahoma" w:cs="Tahoma"/>
              <w:sz w:val="18"/>
              <w:szCs w:val="18"/>
            </w:rPr>
            <w:t xml:space="preserve">Документ предоставлен </w:t>
          </w:r>
          <w:hyperlink r:id="rId1" w:history="1">
            <w:r w:rsidRPr="001648A4">
              <w:rPr>
                <w:rFonts w:ascii="Tahoma" w:hAnsi="Tahoma" w:cs="Tahoma"/>
                <w:color w:val="0000FF"/>
                <w:sz w:val="18"/>
                <w:szCs w:val="18"/>
              </w:rPr>
              <w:t>КонсультантПлюс</w:t>
            </w:r>
          </w:hyperlink>
          <w:r w:rsidRPr="001648A4">
            <w:rPr>
              <w:rFonts w:ascii="Tahoma" w:hAnsi="Tahoma" w:cs="Tahoma"/>
              <w:sz w:val="18"/>
              <w:szCs w:val="18"/>
            </w:rPr>
            <w:br/>
          </w:r>
          <w:r w:rsidRPr="001648A4">
            <w:rPr>
              <w:rFonts w:ascii="Tahoma" w:hAnsi="Tahoma" w:cs="Tahoma"/>
              <w:sz w:val="16"/>
              <w:szCs w:val="16"/>
            </w:rPr>
            <w:t>Дата сохранения: 03.02.2016</w:t>
          </w:r>
        </w:p>
      </w:tc>
    </w:tr>
  </w:tbl>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48A4" w:rsidRDefault="001648A4">
    <w:r>
      <w:rPr>
        <w:rFonts w:ascii="Times New Roman" w:hAnsi="Times New Roman"/>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648A4" w:rsidRPr="001648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sz w:val="16"/>
              <w:szCs w:val="16"/>
            </w:rPr>
          </w:pPr>
          <w:r w:rsidRPr="001648A4">
            <w:rPr>
              <w:rFonts w:ascii="Tahoma" w:hAnsi="Tahoma" w:cs="Tahoma"/>
              <w:sz w:val="16"/>
              <w:szCs w:val="16"/>
            </w:rPr>
            <w:t>Постановление Правительства Забайкальского края от 10.06.2014 N 328</w:t>
          </w:r>
          <w:r w:rsidRPr="001648A4">
            <w:rPr>
              <w:rFonts w:ascii="Tahoma" w:hAnsi="Tahoma" w:cs="Tahoma"/>
              <w:sz w:val="16"/>
              <w:szCs w:val="16"/>
            </w:rPr>
            <w:br/>
            <w:t>(ред. от 07.08.2014)</w:t>
          </w:r>
          <w:r w:rsidRPr="001648A4">
            <w:rPr>
              <w:rFonts w:ascii="Tahoma" w:hAnsi="Tahoma" w:cs="Tahoma"/>
              <w:sz w:val="16"/>
              <w:szCs w:val="16"/>
            </w:rPr>
            <w:br/>
            <w:t>"Об утверждении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16"/>
              <w:szCs w:val="16"/>
            </w:rPr>
          </w:pPr>
          <w:r w:rsidRPr="001648A4">
            <w:rPr>
              <w:rFonts w:ascii="Tahoma" w:hAnsi="Tahoma" w:cs="Tahoma"/>
              <w:sz w:val="18"/>
              <w:szCs w:val="18"/>
            </w:rPr>
            <w:t xml:space="preserve">Документ предоставлен </w:t>
          </w:r>
          <w:hyperlink r:id="rId1" w:history="1">
            <w:r w:rsidRPr="001648A4">
              <w:rPr>
                <w:rFonts w:ascii="Tahoma" w:hAnsi="Tahoma" w:cs="Tahoma"/>
                <w:color w:val="0000FF"/>
                <w:sz w:val="18"/>
                <w:szCs w:val="18"/>
              </w:rPr>
              <w:t>КонсультантПлюс</w:t>
            </w:r>
          </w:hyperlink>
          <w:r w:rsidRPr="001648A4">
            <w:rPr>
              <w:rFonts w:ascii="Tahoma" w:hAnsi="Tahoma" w:cs="Tahoma"/>
              <w:sz w:val="18"/>
              <w:szCs w:val="18"/>
            </w:rPr>
            <w:br/>
          </w:r>
          <w:r w:rsidRPr="001648A4">
            <w:rPr>
              <w:rFonts w:ascii="Tahoma" w:hAnsi="Tahoma" w:cs="Tahoma"/>
              <w:sz w:val="16"/>
              <w:szCs w:val="16"/>
            </w:rPr>
            <w:t>Дата сохранения: 03.02.2016</w:t>
          </w:r>
        </w:p>
      </w:tc>
    </w:tr>
  </w:tbl>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48A4" w:rsidRDefault="001648A4">
    <w:r>
      <w:rPr>
        <w:rFonts w:ascii="Times New Roman" w:hAnsi="Times New Roman"/>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648A4" w:rsidRPr="001648A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rPr>
              <w:rFonts w:ascii="Tahoma" w:hAnsi="Tahoma" w:cs="Tahoma"/>
              <w:sz w:val="16"/>
              <w:szCs w:val="16"/>
            </w:rPr>
          </w:pPr>
          <w:r w:rsidRPr="001648A4">
            <w:rPr>
              <w:rFonts w:ascii="Tahoma" w:hAnsi="Tahoma" w:cs="Tahoma"/>
              <w:sz w:val="16"/>
              <w:szCs w:val="16"/>
            </w:rPr>
            <w:t>Постановление Правительства Забайкальского края от 10.06.2014 N 328</w:t>
          </w:r>
          <w:r w:rsidRPr="001648A4">
            <w:rPr>
              <w:rFonts w:ascii="Tahoma" w:hAnsi="Tahoma" w:cs="Tahoma"/>
              <w:sz w:val="16"/>
              <w:szCs w:val="16"/>
            </w:rPr>
            <w:br/>
            <w:t>(ред. от 07.08.2014)</w:t>
          </w:r>
          <w:r w:rsidRPr="001648A4">
            <w:rPr>
              <w:rFonts w:ascii="Tahoma" w:hAnsi="Tahoma" w:cs="Tahoma"/>
              <w:sz w:val="16"/>
              <w:szCs w:val="16"/>
            </w:rPr>
            <w:br/>
            <w:t>"Об утверждении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p w:rsidR="001648A4" w:rsidRPr="001648A4" w:rsidRDefault="001648A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48A4" w:rsidRPr="001648A4" w:rsidRDefault="001648A4">
          <w:pPr>
            <w:widowControl w:val="0"/>
            <w:autoSpaceDE w:val="0"/>
            <w:autoSpaceDN w:val="0"/>
            <w:adjustRightInd w:val="0"/>
            <w:spacing w:after="0" w:line="240" w:lineRule="auto"/>
            <w:jc w:val="right"/>
            <w:rPr>
              <w:rFonts w:ascii="Tahoma" w:hAnsi="Tahoma" w:cs="Tahoma"/>
              <w:sz w:val="16"/>
              <w:szCs w:val="16"/>
            </w:rPr>
          </w:pPr>
          <w:r w:rsidRPr="001648A4">
            <w:rPr>
              <w:rFonts w:ascii="Tahoma" w:hAnsi="Tahoma" w:cs="Tahoma"/>
              <w:sz w:val="18"/>
              <w:szCs w:val="18"/>
            </w:rPr>
            <w:t xml:space="preserve">Документ предоставлен </w:t>
          </w:r>
          <w:hyperlink r:id="rId1" w:history="1">
            <w:r w:rsidRPr="001648A4">
              <w:rPr>
                <w:rFonts w:ascii="Tahoma" w:hAnsi="Tahoma" w:cs="Tahoma"/>
                <w:color w:val="0000FF"/>
                <w:sz w:val="18"/>
                <w:szCs w:val="18"/>
              </w:rPr>
              <w:t>КонсультантПлюс</w:t>
            </w:r>
          </w:hyperlink>
          <w:r w:rsidRPr="001648A4">
            <w:rPr>
              <w:rFonts w:ascii="Tahoma" w:hAnsi="Tahoma" w:cs="Tahoma"/>
              <w:sz w:val="18"/>
              <w:szCs w:val="18"/>
            </w:rPr>
            <w:br/>
          </w:r>
          <w:r w:rsidRPr="001648A4">
            <w:rPr>
              <w:rFonts w:ascii="Tahoma" w:hAnsi="Tahoma" w:cs="Tahoma"/>
              <w:sz w:val="16"/>
              <w:szCs w:val="16"/>
            </w:rPr>
            <w:t>Дата сохранения: 03.02.2016</w:t>
          </w:r>
        </w:p>
      </w:tc>
    </w:tr>
  </w:tbl>
  <w:p w:rsidR="001648A4" w:rsidRDefault="001648A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48A4" w:rsidRDefault="001648A4">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47"/>
    <w:rsid w:val="001648A4"/>
    <w:rsid w:val="004105C7"/>
    <w:rsid w:val="004517BC"/>
    <w:rsid w:val="00C4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4517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4517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CDC8058932CC07DD47905A1B1090B757082FBC0E81C57F263639541566B435A9B2547F1CgBWFX" TargetMode="External"/><Relationship Id="rId21" Type="http://schemas.openxmlformats.org/officeDocument/2006/relationships/hyperlink" Target="consultantplus://offline/ref=05CDC8058932CC07DD47905A1B1090B757082EBE0A85C57F2636395415g6W6X" TargetMode="External"/><Relationship Id="rId42" Type="http://schemas.openxmlformats.org/officeDocument/2006/relationships/hyperlink" Target="consultantplus://offline/ref=05CDC8058932CC07DD478E570D7CCCBF570473B40886CC2C7B64375E403EEB6CEBF55D7549F8426B2AEE430FE3g2W7X" TargetMode="External"/><Relationship Id="rId47" Type="http://schemas.openxmlformats.org/officeDocument/2006/relationships/hyperlink" Target="consultantplus://offline/ref=05CDC8058932CC07DD478E570D7CCCBF570473B40886CC2D7861335E403EEB6CEBF5g5WDX" TargetMode="External"/><Relationship Id="rId63" Type="http://schemas.openxmlformats.org/officeDocument/2006/relationships/hyperlink" Target="consultantplus://offline/ref=05CDC8058932CC07DD478E570D7CCCBF570473B40883CE2C73696209426FBE62EEFD0D3D59B607662BEE43g0W7X" TargetMode="External"/><Relationship Id="rId68" Type="http://schemas.openxmlformats.org/officeDocument/2006/relationships/hyperlink" Target="consultantplus://offline/ref=05CDC8058932CC07DD47905A1B1090B7570B29B80A88C57F2636395415g6W6X" TargetMode="External"/><Relationship Id="rId84" Type="http://schemas.openxmlformats.org/officeDocument/2006/relationships/header" Target="header4.xml"/><Relationship Id="rId89" Type="http://schemas.openxmlformats.org/officeDocument/2006/relationships/hyperlink" Target="consultantplus://offline/ref=05CDC8058932CC07DD478E570D7CCCBF570473B40886CF2B7D61365E403EEB6CEBF5g5WDX" TargetMode="External"/><Relationship Id="rId7" Type="http://schemas.openxmlformats.org/officeDocument/2006/relationships/hyperlink" Target="http://www.consultant.ru" TargetMode="External"/><Relationship Id="rId71" Type="http://schemas.openxmlformats.org/officeDocument/2006/relationships/header" Target="header2.xml"/><Relationship Id="rId92" Type="http://schemas.openxmlformats.org/officeDocument/2006/relationships/hyperlink" Target="consultantplus://offline/ref=05CDC8058932CC07DD478E570D7CCCBF570473B40886CF2D7C6B3D5E403EEB6CEBF55D7549F8426B2AEE430FE2g2WCX" TargetMode="External"/><Relationship Id="rId2" Type="http://schemas.microsoft.com/office/2007/relationships/stylesWithEffects" Target="stylesWithEffects.xml"/><Relationship Id="rId16" Type="http://schemas.openxmlformats.org/officeDocument/2006/relationships/hyperlink" Target="consultantplus://offline/ref=05CDC8058932CC07DD478E570D7CCCBF570473B40886CC2C7B64375E403EEB6CEBF55D7549F8426B2AEE430FE2g2WDX" TargetMode="External"/><Relationship Id="rId29" Type="http://schemas.openxmlformats.org/officeDocument/2006/relationships/hyperlink" Target="consultantplus://offline/ref=05CDC8058932CC07DD47905A1B1090B757092BB80A87C57F263639541566B435A9B2547F1DBB0567g2W8X" TargetMode="External"/><Relationship Id="rId107" Type="http://schemas.openxmlformats.org/officeDocument/2006/relationships/theme" Target="theme/theme1.xml"/><Relationship Id="rId11" Type="http://schemas.openxmlformats.org/officeDocument/2006/relationships/hyperlink" Target="consultantplus://offline/ref=05CDC8058932CC07DD478E570D7CCCBF570473B40886CC2B7963375E403EEB6CEBF55D7549F8426B2AEE430FE3g2W5X" TargetMode="External"/><Relationship Id="rId24" Type="http://schemas.openxmlformats.org/officeDocument/2006/relationships/hyperlink" Target="consultantplus://offline/ref=05CDC8058932CC07DD47905A1B1090B757082FBC0E81C57F263639541566B435A9B2547Cg1W5X" TargetMode="External"/><Relationship Id="rId32" Type="http://schemas.openxmlformats.org/officeDocument/2006/relationships/hyperlink" Target="consultantplus://offline/ref=05CDC8058932CC07DD478E570D7CCCBF570473B40886CC2D7366315E403EEB6CEBF5g5WDX" TargetMode="External"/><Relationship Id="rId37" Type="http://schemas.openxmlformats.org/officeDocument/2006/relationships/hyperlink" Target="consultantplus://offline/ref=05CDC8058932CC07DD478E570D7CCCBF570473B40886CC287366305E403EEB6CEBF55D7549F8426B2AEE430FE2g2WDX" TargetMode="External"/><Relationship Id="rId40" Type="http://schemas.openxmlformats.org/officeDocument/2006/relationships/hyperlink" Target="consultantplus://offline/ref=05CDC8058932CC07DD478E570D7CCCBF570473B40886CC2D7367325E403EEB6CEBF5g5WDX" TargetMode="External"/><Relationship Id="rId45" Type="http://schemas.openxmlformats.org/officeDocument/2006/relationships/hyperlink" Target="consultantplus://offline/ref=05CDC8058932CC07DD47905A1B1090B7570C2DBC0886C57F263639541566B435A9B2547F1DBB0667g2WCX" TargetMode="External"/><Relationship Id="rId53" Type="http://schemas.openxmlformats.org/officeDocument/2006/relationships/hyperlink" Target="consultantplus://offline/ref=05CDC8058932CC07DD47905A1B1090B7570924BE0086C57F2636395415g6W6X" TargetMode="External"/><Relationship Id="rId58" Type="http://schemas.openxmlformats.org/officeDocument/2006/relationships/hyperlink" Target="consultantplus://offline/ref=05CDC8058932CC07DD478E570D7CCCBF570473B40883CE2C73696209426FBE62EEFD0D3D59B607662BEE43g0W7X" TargetMode="External"/><Relationship Id="rId66" Type="http://schemas.openxmlformats.org/officeDocument/2006/relationships/hyperlink" Target="consultantplus://offline/ref=05CDC8058932CC07DD47905A1B1090B7570C2DBC0886C57F263639541566B435A9B2547F1DBB0667g2WCX" TargetMode="External"/><Relationship Id="rId74" Type="http://schemas.openxmlformats.org/officeDocument/2006/relationships/hyperlink" Target="consultantplus://offline/ref=05CDC8058932CC07DD478E570D7CCCBF570473B40886CF2A72653D5E403EEB6CEBF55D7549F8426B2AEE430FE2g2WCX" TargetMode="External"/><Relationship Id="rId79" Type="http://schemas.openxmlformats.org/officeDocument/2006/relationships/hyperlink" Target="consultantplus://offline/ref=05CDC8058932CC07DD478E570D7CCCBF570473B40886CC2B7F61315E403EEB6CEBF55D7549F8426B2AEE430FE2g2WCX" TargetMode="External"/><Relationship Id="rId87" Type="http://schemas.openxmlformats.org/officeDocument/2006/relationships/hyperlink" Target="consultantplus://offline/ref=05CDC8058932CC07DD47905A1B1090B7570C2DBC0886C57F2636395415g6W6X" TargetMode="External"/><Relationship Id="rId102" Type="http://schemas.openxmlformats.org/officeDocument/2006/relationships/hyperlink" Target="consultantplus://offline/ref=05CDC8058932CC07DD478E570D7CCCBF570473B40880CD217C696209426FBE62gEWEX" TargetMode="External"/><Relationship Id="rId5" Type="http://schemas.openxmlformats.org/officeDocument/2006/relationships/footnotes" Target="footnotes.xml"/><Relationship Id="rId61" Type="http://schemas.openxmlformats.org/officeDocument/2006/relationships/hyperlink" Target="consultantplus://offline/ref=05CDC8058932CC07DD478E570D7CCCBF570473B40883CE2C73696209426FBE62EEFD0D3D59B607662BEE43g0W7X" TargetMode="External"/><Relationship Id="rId82" Type="http://schemas.openxmlformats.org/officeDocument/2006/relationships/hyperlink" Target="consultantplus://offline/ref=05CDC8058932CC07DD47905A1B1090B757082BB90181C57F2636395415g6W6X" TargetMode="External"/><Relationship Id="rId90" Type="http://schemas.openxmlformats.org/officeDocument/2006/relationships/hyperlink" Target="consultantplus://offline/ref=05CDC8058932CC07DD47905A1B1090B7570924BE0086C57F2636395415g6W6X" TargetMode="External"/><Relationship Id="rId95" Type="http://schemas.openxmlformats.org/officeDocument/2006/relationships/footer" Target="footer5.xml"/><Relationship Id="rId19" Type="http://schemas.openxmlformats.org/officeDocument/2006/relationships/hyperlink" Target="consultantplus://offline/ref=05CDC8058932CC07DD478E570D7CCCBF570473B40886CC2178643D5E403EEB6CEBF55D7549F8426B2AEE430DE5g2W7X" TargetMode="External"/><Relationship Id="rId14" Type="http://schemas.openxmlformats.org/officeDocument/2006/relationships/hyperlink" Target="consultantplus://offline/ref=05CDC8058932CC07DD478E570D7CCCBF570473B40886CC2C7F62355E403EEB6CEBF55D7549F8426B2AEE430DE5g2W1X" TargetMode="External"/><Relationship Id="rId22" Type="http://schemas.openxmlformats.org/officeDocument/2006/relationships/hyperlink" Target="consultantplus://offline/ref=05CDC8058932CC07DD47905A1B1090B7570D2FBD0086C57F2636395415g6W6X" TargetMode="External"/><Relationship Id="rId27" Type="http://schemas.openxmlformats.org/officeDocument/2006/relationships/hyperlink" Target="consultantplus://offline/ref=05CDC8058932CC07DD47905A1B1090B757082FBC0F88C57F263639541566B435A9B2547Fg1WEX" TargetMode="External"/><Relationship Id="rId30" Type="http://schemas.openxmlformats.org/officeDocument/2006/relationships/hyperlink" Target="consultantplus://offline/ref=05CDC8058932CC07DD478E570D7CCCBF570473B40886CF207264305E403EEB6CEBF5g5WDX" TargetMode="External"/><Relationship Id="rId35" Type="http://schemas.openxmlformats.org/officeDocument/2006/relationships/hyperlink" Target="consultantplus://offline/ref=05CDC8058932CC07DD478E570D7CCCBF570473B40886CC2B7F673C5E403EEB6CEBF55D7549F8426B2AEE430FE2g2WCX" TargetMode="External"/><Relationship Id="rId43" Type="http://schemas.openxmlformats.org/officeDocument/2006/relationships/hyperlink" Target="consultantplus://offline/ref=05CDC8058932CC07DD47905A1B1090B7510825B102D6927D776337511D36FC25E7F7597E1DBAg0W2X" TargetMode="External"/><Relationship Id="rId48" Type="http://schemas.openxmlformats.org/officeDocument/2006/relationships/hyperlink" Target="consultantplus://offline/ref=05CDC8058932CC07DD478E570D7CCCBF570473B40886CF2F7E61335E403EEB6CEBF5g5WDX" TargetMode="External"/><Relationship Id="rId56" Type="http://schemas.openxmlformats.org/officeDocument/2006/relationships/hyperlink" Target="consultantplus://offline/ref=05CDC8058932CC07DD478E570D7CCCBF570473B40883CE2C73696209426FBE62EEFD0D3D59B607662BEE43g0W7X" TargetMode="External"/><Relationship Id="rId64" Type="http://schemas.openxmlformats.org/officeDocument/2006/relationships/hyperlink" Target="consultantplus://offline/ref=05CDC8058932CC07DD478E570D7CCCBF570473B40883CE2C73696209426FBE62EEFD0D3D59B607662BEE43g0W7X" TargetMode="External"/><Relationship Id="rId69" Type="http://schemas.openxmlformats.org/officeDocument/2006/relationships/header" Target="header1.xml"/><Relationship Id="rId77" Type="http://schemas.openxmlformats.org/officeDocument/2006/relationships/hyperlink" Target="consultantplus://offline/ref=05CDC8058932CC07DD478E570D7CCCBF570473B40886CF2A72653D5E403EEB6CEBF55D7549F8426B2AEE430FE2g2WCX" TargetMode="External"/><Relationship Id="rId100" Type="http://schemas.openxmlformats.org/officeDocument/2006/relationships/header" Target="header7.xml"/><Relationship Id="rId105" Type="http://schemas.openxmlformats.org/officeDocument/2006/relationships/footer" Target="footer8.xml"/><Relationship Id="rId8" Type="http://schemas.openxmlformats.org/officeDocument/2006/relationships/hyperlink" Target="http://www.consultant.ru" TargetMode="External"/><Relationship Id="rId51" Type="http://schemas.openxmlformats.org/officeDocument/2006/relationships/hyperlink" Target="consultantplus://offline/ref=05CDC8058932CC07DD478E570D7CCCBF570473B40886CF207264305E403EEB6CEBF5g5WDX" TargetMode="External"/><Relationship Id="rId72" Type="http://schemas.openxmlformats.org/officeDocument/2006/relationships/footer" Target="footer2.xml"/><Relationship Id="rId80" Type="http://schemas.openxmlformats.org/officeDocument/2006/relationships/header" Target="header3.xml"/><Relationship Id="rId85" Type="http://schemas.openxmlformats.org/officeDocument/2006/relationships/footer" Target="footer4.xml"/><Relationship Id="rId93" Type="http://schemas.openxmlformats.org/officeDocument/2006/relationships/hyperlink" Target="consultantplus://offline/ref=05CDC8058932CC07DD478E570D7CCCBF570473B40886CF2D7C6B3D5E403EEB6CEBF55D7549F8426B2AEE430FE2g2WCX" TargetMode="External"/><Relationship Id="rId98" Type="http://schemas.openxmlformats.org/officeDocument/2006/relationships/hyperlink" Target="consultantplus://offline/ref=05CDC8058932CC07DD478E570D7CCCBF570473B40886CC2C7966345E403EEB6CEBF55D7549F8426B2AEE430FE3g2W5X" TargetMode="External"/><Relationship Id="rId3" Type="http://schemas.openxmlformats.org/officeDocument/2006/relationships/settings" Target="settings.xml"/><Relationship Id="rId12" Type="http://schemas.openxmlformats.org/officeDocument/2006/relationships/hyperlink" Target="consultantplus://offline/ref=05CDC8058932CC07DD478E570D7CCCBF570473B40886CC2B7F61315E403EEB6CEBF5g5WDX" TargetMode="External"/><Relationship Id="rId17" Type="http://schemas.openxmlformats.org/officeDocument/2006/relationships/hyperlink" Target="consultantplus://offline/ref=05CDC8058932CC07DD478E570D7CCCBF570473B40886CC2C7B64375E403EEB6CEBF55D7549F8426B2AEE430FE3g2W5X" TargetMode="External"/><Relationship Id="rId25" Type="http://schemas.openxmlformats.org/officeDocument/2006/relationships/hyperlink" Target="consultantplus://offline/ref=05CDC8058932CC07DD47905A1B1090B757082FBC0E81C57F263639541566B435A9B2547F1DgBW9X" TargetMode="External"/><Relationship Id="rId33" Type="http://schemas.openxmlformats.org/officeDocument/2006/relationships/hyperlink" Target="consultantplus://offline/ref=05CDC8058932CC07DD47905A1B1090B757082BB80E89C57F263639541566B435A9B254761BBBg0W4X" TargetMode="External"/><Relationship Id="rId38" Type="http://schemas.openxmlformats.org/officeDocument/2006/relationships/hyperlink" Target="consultantplus://offline/ref=05CDC8058932CC07DD47905A1B1090B7520C29B00E8B98752E6F35561269EB22AEFB587E1DBB07g6W7X" TargetMode="External"/><Relationship Id="rId46" Type="http://schemas.openxmlformats.org/officeDocument/2006/relationships/hyperlink" Target="consultantplus://offline/ref=05CDC8058932CC07DD478E570D7CCCBF570473B40886CC2A7C62335E403EEB6CEBF5g5WDX" TargetMode="External"/><Relationship Id="rId59" Type="http://schemas.openxmlformats.org/officeDocument/2006/relationships/hyperlink" Target="consultantplus://offline/ref=05CDC8058932CC07DD478E570D7CCCBF570473B40883CE2C73696209426FBE62EEFD0D3D59B607662BEE43g0W7X" TargetMode="External"/><Relationship Id="rId67" Type="http://schemas.openxmlformats.org/officeDocument/2006/relationships/hyperlink" Target="consultantplus://offline/ref=05CDC8058932CC07DD47905A1B1090B757082BB90181C57F2636395415g6W6X" TargetMode="External"/><Relationship Id="rId103" Type="http://schemas.openxmlformats.org/officeDocument/2006/relationships/hyperlink" Target="consultantplus://offline/ref=6821AAFF9D23CA6300DE3B69E8C9BE0F73A9E3AEDF9900D3A696E60015hEW6X" TargetMode="External"/><Relationship Id="rId20" Type="http://schemas.openxmlformats.org/officeDocument/2006/relationships/hyperlink" Target="consultantplus://offline/ref=05CDC8058932CC07DD478E570D7CCCBF570473B40886CC2178643D5E403EEB6CEBF55D7549F8426B2AEE430FE3g2W4X" TargetMode="External"/><Relationship Id="rId41" Type="http://schemas.openxmlformats.org/officeDocument/2006/relationships/hyperlink" Target="consultantplus://offline/ref=05CDC8058932CC07DD478E570D7CCCBF570473B40886CC2C7B64375E403EEB6CEBF55D7549F8426B2AEE430FE3g2W6X" TargetMode="External"/><Relationship Id="rId54" Type="http://schemas.openxmlformats.org/officeDocument/2006/relationships/hyperlink" Target="consultantplus://offline/ref=05CDC8058932CC07DD47905A1B1090B7570C2DBC0886C57F263639541566B435A9B2547F1DBB0667g2WCX" TargetMode="External"/><Relationship Id="rId62" Type="http://schemas.openxmlformats.org/officeDocument/2006/relationships/hyperlink" Target="consultantplus://offline/ref=05CDC8058932CC07DD478E570D7CCCBF570473B40883CE2C73696209426FBE62EEFD0D3D59B607662BEE43g0W7X" TargetMode="External"/><Relationship Id="rId70" Type="http://schemas.openxmlformats.org/officeDocument/2006/relationships/footer" Target="footer1.xml"/><Relationship Id="rId75" Type="http://schemas.openxmlformats.org/officeDocument/2006/relationships/hyperlink" Target="consultantplus://offline/ref=05CDC8058932CC07DD478E570D7CCCBF570473B40886CF2A72653D5E403EEB6CEBF55D7549F8426B2AEE430FE2g2WCX" TargetMode="External"/><Relationship Id="rId83" Type="http://schemas.openxmlformats.org/officeDocument/2006/relationships/hyperlink" Target="consultantplus://offline/ref=05CDC8058932CC07DD47905A1B1090B757092AB00882C57F263639541566B435A9B2547F1DBB0667g2W8X" TargetMode="External"/><Relationship Id="rId88" Type="http://schemas.openxmlformats.org/officeDocument/2006/relationships/hyperlink" Target="consultantplus://offline/ref=05CDC8058932CC07DD478E570D7CCCBF570473B40886CC2A7F6B345E403EEB6CEBF5g5WDX" TargetMode="External"/><Relationship Id="rId91" Type="http://schemas.openxmlformats.org/officeDocument/2006/relationships/hyperlink" Target="consultantplus://offline/ref=05CDC8058932CC07DD478E570D7CCCBF570473B40886CF2D7C6B3D5E403EEB6CEBF55D7549F8426B2AEE430FE2g2WCX" TargetMode="External"/><Relationship Id="rId9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5CDC8058932CC07DD478E570D7CCCBF570473B40886CC2C7F62355E403EEB6CEBF55D7549F8426B2AEE430CE1g2W4X" TargetMode="External"/><Relationship Id="rId23" Type="http://schemas.openxmlformats.org/officeDocument/2006/relationships/hyperlink" Target="consultantplus://offline/ref=05CDC8058932CC07DD47905A1B1090B7520B2EBD02D6927D776337g5W1X" TargetMode="External"/><Relationship Id="rId28" Type="http://schemas.openxmlformats.org/officeDocument/2006/relationships/hyperlink" Target="consultantplus://offline/ref=05CDC8058932CC07DD47905A1B1090B7570928B00180C57F263639541566B435A9B2547Cg1W9X" TargetMode="External"/><Relationship Id="rId36" Type="http://schemas.openxmlformats.org/officeDocument/2006/relationships/hyperlink" Target="consultantplus://offline/ref=05CDC8058932CC07DD478E570D7CCCBF570473B40886CF2A72653C5E403EEB6CEBF55D7549F8426B2AEE430FE2g2WCX" TargetMode="External"/><Relationship Id="rId49" Type="http://schemas.openxmlformats.org/officeDocument/2006/relationships/hyperlink" Target="consultantplus://offline/ref=05CDC8058932CC07DD47905A1B1090B7570D24BA0D81C57F263639541566B435A9B2547F1DBB0667g2WFX" TargetMode="External"/><Relationship Id="rId57" Type="http://schemas.openxmlformats.org/officeDocument/2006/relationships/hyperlink" Target="consultantplus://offline/ref=05CDC8058932CC07DD478E570D7CCCBF570473B40883CE2C73696209426FBE62EEFD0D3D59B607662BEE43g0W7X" TargetMode="External"/><Relationship Id="rId106" Type="http://schemas.openxmlformats.org/officeDocument/2006/relationships/fontTable" Target="fontTable.xml"/><Relationship Id="rId10" Type="http://schemas.openxmlformats.org/officeDocument/2006/relationships/hyperlink" Target="consultantplus://offline/ref=05CDC8058932CC07DD478E570D7CCCBF570473B40886CC2C7E6A335E403EEB6CEBF55D7549F8426B2AEE430DEAg2W1X" TargetMode="External"/><Relationship Id="rId31" Type="http://schemas.openxmlformats.org/officeDocument/2006/relationships/hyperlink" Target="consultantplus://offline/ref=05CDC8058932CC07DD47905A1B1090B757082EBE0A85C57F2636395415g6W6X" TargetMode="External"/><Relationship Id="rId44" Type="http://schemas.openxmlformats.org/officeDocument/2006/relationships/hyperlink" Target="consultantplus://offline/ref=05CDC8058932CC07DD47905A1B1090B7520E2CBD088B98752E6F3556g1W2X" TargetMode="External"/><Relationship Id="rId52" Type="http://schemas.openxmlformats.org/officeDocument/2006/relationships/hyperlink" Target="consultantplus://offline/ref=05CDC8058932CC07DD478E570D7CCCBF570473B40886CF207264305E403EEB6CEBF5g5WDX" TargetMode="External"/><Relationship Id="rId60" Type="http://schemas.openxmlformats.org/officeDocument/2006/relationships/hyperlink" Target="consultantplus://offline/ref=05CDC8058932CC07DD478E570D7CCCBF570473B40883CE2C73696209426FBE62EEFD0D3D59B607662BEE43g0W7X" TargetMode="External"/><Relationship Id="rId65" Type="http://schemas.openxmlformats.org/officeDocument/2006/relationships/hyperlink" Target="consultantplus://offline/ref=05CDC8058932CC07DD478E570D7CCCBF570473B40883CE2C73696209426FBE62EEFD0D3D59B607662BEE43g0W7X" TargetMode="External"/><Relationship Id="rId73" Type="http://schemas.openxmlformats.org/officeDocument/2006/relationships/hyperlink" Target="consultantplus://offline/ref=05CDC8058932CC07DD47905A1B1090B7570C2DBC0886C57F2636395415g6W6X" TargetMode="External"/><Relationship Id="rId78" Type="http://schemas.openxmlformats.org/officeDocument/2006/relationships/hyperlink" Target="consultantplus://offline/ref=05CDC8058932CC07DD478E570D7CCCBF570473B40886CC2B7F603D5E403EEB6CEBF55D7549F8426B2AEE430FE2g2WCX" TargetMode="External"/><Relationship Id="rId81" Type="http://schemas.openxmlformats.org/officeDocument/2006/relationships/footer" Target="footer3.xml"/><Relationship Id="rId86" Type="http://schemas.openxmlformats.org/officeDocument/2006/relationships/hyperlink" Target="consultantplus://offline/ref=05CDC8058932CC07DD47905A1B1090B7570D2DB10985C57F2636395415g6W6X" TargetMode="External"/><Relationship Id="rId94" Type="http://schemas.openxmlformats.org/officeDocument/2006/relationships/header" Target="header5.xml"/><Relationship Id="rId99" Type="http://schemas.openxmlformats.org/officeDocument/2006/relationships/hyperlink" Target="consultantplus://offline/ref=05CDC8058932CC07DD478E570D7CCCBF570473B40886CC2C7B64375E403EEB6CEBF55D7549F8426B2AEE430FE3g2WCX" TargetMode="External"/><Relationship Id="rId10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consultantplus://offline/ref=05CDC8058932CC07DD478E570D7CCCBF570473B40886CC2C7B64375E403EEB6CEBF55D7549F8426B2AEE430FE2g2W1X" TargetMode="External"/><Relationship Id="rId13" Type="http://schemas.openxmlformats.org/officeDocument/2006/relationships/hyperlink" Target="consultantplus://offline/ref=05CDC8058932CC07DD478E570D7CCCBF570473B40886CC2B7F61335E403EEB6CEBF5g5WDX" TargetMode="External"/><Relationship Id="rId18" Type="http://schemas.openxmlformats.org/officeDocument/2006/relationships/hyperlink" Target="consultantplus://offline/ref=05CDC8058932CC07DD478E570D7CCCBF570473B40886CC2178643D5E403EEB6CEBF55D7549F8426B2AEE430FE3g2W4X" TargetMode="External"/><Relationship Id="rId39" Type="http://schemas.openxmlformats.org/officeDocument/2006/relationships/hyperlink" Target="consultantplus://offline/ref=05CDC8058932CC07DD47905A1B1090B7520C2DBA0A8B98752E6F35561269EB22AEFB587E1DBB07g6W7X" TargetMode="External"/><Relationship Id="rId34" Type="http://schemas.openxmlformats.org/officeDocument/2006/relationships/hyperlink" Target="consultantplus://offline/ref=05CDC8058932CC07DD478E570D7CCCBF570473B40886CE207D6B345E403EEB6CEBF55D7549F8426B2AEE430FE2g2WCX" TargetMode="External"/><Relationship Id="rId50" Type="http://schemas.openxmlformats.org/officeDocument/2006/relationships/hyperlink" Target="consultantplus://offline/ref=05CDC8058932CC07DD478E570D7CCCBF570473B40886CC2C7B64375E403EEB6CEBF55D7549F8426B2AEE430FE3g2W2X" TargetMode="External"/><Relationship Id="rId55" Type="http://schemas.openxmlformats.org/officeDocument/2006/relationships/hyperlink" Target="consultantplus://offline/ref=05CDC8058932CC07DD478E570D7CCCBF570473B40883CE2C73696209426FBE62EEFD0D3D59B607662BEE43g0W7X" TargetMode="External"/><Relationship Id="rId76" Type="http://schemas.openxmlformats.org/officeDocument/2006/relationships/hyperlink" Target="consultantplus://offline/ref=05CDC8058932CC07DD478E570D7CCCBF570473B40886CF2A72653D5E403EEB6CEBF55D7549F8426B2AEE430FE2g2WCX" TargetMode="External"/><Relationship Id="rId97" Type="http://schemas.openxmlformats.org/officeDocument/2006/relationships/footer" Target="footer6.xml"/><Relationship Id="rId104"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74693</Words>
  <Characters>425754</Characters>
  <Application>Microsoft Office Word</Application>
  <DocSecurity>2</DocSecurity>
  <Lines>3547</Lines>
  <Paragraphs>998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Забайкальского края от 10.06.2014 N 328(ред. от 07.08.2014)"Об утверждении государственной программы Забайкальского края "Социальная поддержка граждан на 2014 - 2020 годы"</vt:lpstr>
    </vt:vector>
  </TitlesOfParts>
  <Company/>
  <LinksUpToDate>false</LinksUpToDate>
  <CharactersWithSpaces>499449</CharactersWithSpaces>
  <SharedDoc>false</SharedDoc>
  <HLinks>
    <vt:vector size="822" baseType="variant">
      <vt:variant>
        <vt:i4>6946867</vt:i4>
      </vt:variant>
      <vt:variant>
        <vt:i4>360</vt:i4>
      </vt:variant>
      <vt:variant>
        <vt:i4>0</vt:i4>
      </vt:variant>
      <vt:variant>
        <vt:i4>5</vt:i4>
      </vt:variant>
      <vt:variant>
        <vt:lpwstr/>
      </vt:variant>
      <vt:variant>
        <vt:lpwstr>Par3186</vt:lpwstr>
      </vt:variant>
      <vt:variant>
        <vt:i4>6553649</vt:i4>
      </vt:variant>
      <vt:variant>
        <vt:i4>357</vt:i4>
      </vt:variant>
      <vt:variant>
        <vt:i4>0</vt:i4>
      </vt:variant>
      <vt:variant>
        <vt:i4>5</vt:i4>
      </vt:variant>
      <vt:variant>
        <vt:lpwstr/>
      </vt:variant>
      <vt:variant>
        <vt:lpwstr>Par2372</vt:lpwstr>
      </vt:variant>
      <vt:variant>
        <vt:i4>6357041</vt:i4>
      </vt:variant>
      <vt:variant>
        <vt:i4>354</vt:i4>
      </vt:variant>
      <vt:variant>
        <vt:i4>0</vt:i4>
      </vt:variant>
      <vt:variant>
        <vt:i4>5</vt:i4>
      </vt:variant>
      <vt:variant>
        <vt:lpwstr/>
      </vt:variant>
      <vt:variant>
        <vt:lpwstr>Par1315</vt:lpwstr>
      </vt:variant>
      <vt:variant>
        <vt:i4>6357045</vt:i4>
      </vt:variant>
      <vt:variant>
        <vt:i4>351</vt:i4>
      </vt:variant>
      <vt:variant>
        <vt:i4>0</vt:i4>
      </vt:variant>
      <vt:variant>
        <vt:i4>5</vt:i4>
      </vt:variant>
      <vt:variant>
        <vt:lpwstr/>
      </vt:variant>
      <vt:variant>
        <vt:lpwstr>Par777</vt:lpwstr>
      </vt:variant>
      <vt:variant>
        <vt:i4>6291504</vt:i4>
      </vt:variant>
      <vt:variant>
        <vt:i4>348</vt:i4>
      </vt:variant>
      <vt:variant>
        <vt:i4>0</vt:i4>
      </vt:variant>
      <vt:variant>
        <vt:i4>5</vt:i4>
      </vt:variant>
      <vt:variant>
        <vt:lpwstr/>
      </vt:variant>
      <vt:variant>
        <vt:lpwstr>Par627</vt:lpwstr>
      </vt:variant>
      <vt:variant>
        <vt:i4>1835014</vt:i4>
      </vt:variant>
      <vt:variant>
        <vt:i4>345</vt:i4>
      </vt:variant>
      <vt:variant>
        <vt:i4>0</vt:i4>
      </vt:variant>
      <vt:variant>
        <vt:i4>5</vt:i4>
      </vt:variant>
      <vt:variant>
        <vt:lpwstr>consultantplus://offline/ref=6821AAFF9D23CA6300DE3B69E8C9BE0F73A9E3AEDF9900D3A696E60015hEW6X</vt:lpwstr>
      </vt:variant>
      <vt:variant>
        <vt:lpwstr/>
      </vt:variant>
      <vt:variant>
        <vt:i4>7077937</vt:i4>
      </vt:variant>
      <vt:variant>
        <vt:i4>342</vt:i4>
      </vt:variant>
      <vt:variant>
        <vt:i4>0</vt:i4>
      </vt:variant>
      <vt:variant>
        <vt:i4>5</vt:i4>
      </vt:variant>
      <vt:variant>
        <vt:lpwstr/>
      </vt:variant>
      <vt:variant>
        <vt:lpwstr>Par439</vt:lpwstr>
      </vt:variant>
      <vt:variant>
        <vt:i4>7798890</vt:i4>
      </vt:variant>
      <vt:variant>
        <vt:i4>339</vt:i4>
      </vt:variant>
      <vt:variant>
        <vt:i4>0</vt:i4>
      </vt:variant>
      <vt:variant>
        <vt:i4>5</vt:i4>
      </vt:variant>
      <vt:variant>
        <vt:lpwstr>consultantplus://offline/ref=05CDC8058932CC07DD478E570D7CCCBF570473B40880CD217C696209426FBE62gEWEX</vt:lpwstr>
      </vt:variant>
      <vt:variant>
        <vt:lpwstr/>
      </vt:variant>
      <vt:variant>
        <vt:i4>6684727</vt:i4>
      </vt:variant>
      <vt:variant>
        <vt:i4>336</vt:i4>
      </vt:variant>
      <vt:variant>
        <vt:i4>0</vt:i4>
      </vt:variant>
      <vt:variant>
        <vt:i4>5</vt:i4>
      </vt:variant>
      <vt:variant>
        <vt:lpwstr/>
      </vt:variant>
      <vt:variant>
        <vt:lpwstr>Par255</vt:lpwstr>
      </vt:variant>
      <vt:variant>
        <vt:i4>1179743</vt:i4>
      </vt:variant>
      <vt:variant>
        <vt:i4>333</vt:i4>
      </vt:variant>
      <vt:variant>
        <vt:i4>0</vt:i4>
      </vt:variant>
      <vt:variant>
        <vt:i4>5</vt:i4>
      </vt:variant>
      <vt:variant>
        <vt:lpwstr>consultantplus://offline/ref=05CDC8058932CC07DD478E570D7CCCBF570473B40886CC2C7B64375E403EEB6CEBF55D7549F8426B2AEE430FE3g2WCX</vt:lpwstr>
      </vt:variant>
      <vt:variant>
        <vt:lpwstr/>
      </vt:variant>
      <vt:variant>
        <vt:i4>6488112</vt:i4>
      </vt:variant>
      <vt:variant>
        <vt:i4>330</vt:i4>
      </vt:variant>
      <vt:variant>
        <vt:i4>0</vt:i4>
      </vt:variant>
      <vt:variant>
        <vt:i4>5</vt:i4>
      </vt:variant>
      <vt:variant>
        <vt:lpwstr/>
      </vt:variant>
      <vt:variant>
        <vt:lpwstr>Par3211</vt:lpwstr>
      </vt:variant>
      <vt:variant>
        <vt:i4>1179731</vt:i4>
      </vt:variant>
      <vt:variant>
        <vt:i4>327</vt:i4>
      </vt:variant>
      <vt:variant>
        <vt:i4>0</vt:i4>
      </vt:variant>
      <vt:variant>
        <vt:i4>5</vt:i4>
      </vt:variant>
      <vt:variant>
        <vt:lpwstr>consultantplus://offline/ref=05CDC8058932CC07DD478E570D7CCCBF570473B40886CC2C7966345E403EEB6CEBF55D7549F8426B2AEE430FE3g2W5X</vt:lpwstr>
      </vt:variant>
      <vt:variant>
        <vt:lpwstr/>
      </vt:variant>
      <vt:variant>
        <vt:i4>1179736</vt:i4>
      </vt:variant>
      <vt:variant>
        <vt:i4>324</vt:i4>
      </vt:variant>
      <vt:variant>
        <vt:i4>0</vt:i4>
      </vt:variant>
      <vt:variant>
        <vt:i4>5</vt:i4>
      </vt:variant>
      <vt:variant>
        <vt:lpwstr>consultantplus://offline/ref=05CDC8058932CC07DD478E570D7CCCBF570473B40886CF2D7C6B3D5E403EEB6CEBF55D7549F8426B2AEE430FE2g2WCX</vt:lpwstr>
      </vt:variant>
      <vt:variant>
        <vt:lpwstr/>
      </vt:variant>
      <vt:variant>
        <vt:i4>1179736</vt:i4>
      </vt:variant>
      <vt:variant>
        <vt:i4>321</vt:i4>
      </vt:variant>
      <vt:variant>
        <vt:i4>0</vt:i4>
      </vt:variant>
      <vt:variant>
        <vt:i4>5</vt:i4>
      </vt:variant>
      <vt:variant>
        <vt:lpwstr>consultantplus://offline/ref=05CDC8058932CC07DD478E570D7CCCBF570473B40886CF2D7C6B3D5E403EEB6CEBF55D7549F8426B2AEE430FE2g2WCX</vt:lpwstr>
      </vt:variant>
      <vt:variant>
        <vt:lpwstr/>
      </vt:variant>
      <vt:variant>
        <vt:i4>1179736</vt:i4>
      </vt:variant>
      <vt:variant>
        <vt:i4>318</vt:i4>
      </vt:variant>
      <vt:variant>
        <vt:i4>0</vt:i4>
      </vt:variant>
      <vt:variant>
        <vt:i4>5</vt:i4>
      </vt:variant>
      <vt:variant>
        <vt:lpwstr>consultantplus://offline/ref=05CDC8058932CC07DD478E570D7CCCBF570473B40886CF2D7C6B3D5E403EEB6CEBF55D7549F8426B2AEE430FE2g2WCX</vt:lpwstr>
      </vt:variant>
      <vt:variant>
        <vt:lpwstr/>
      </vt:variant>
      <vt:variant>
        <vt:i4>4980743</vt:i4>
      </vt:variant>
      <vt:variant>
        <vt:i4>315</vt:i4>
      </vt:variant>
      <vt:variant>
        <vt:i4>0</vt:i4>
      </vt:variant>
      <vt:variant>
        <vt:i4>5</vt:i4>
      </vt:variant>
      <vt:variant>
        <vt:lpwstr>consultantplus://offline/ref=05CDC8058932CC07DD47905A1B1090B7570924BE0086C57F2636395415g6W6X</vt:lpwstr>
      </vt:variant>
      <vt:variant>
        <vt:lpwstr/>
      </vt:variant>
      <vt:variant>
        <vt:i4>7733307</vt:i4>
      </vt:variant>
      <vt:variant>
        <vt:i4>312</vt:i4>
      </vt:variant>
      <vt:variant>
        <vt:i4>0</vt:i4>
      </vt:variant>
      <vt:variant>
        <vt:i4>5</vt:i4>
      </vt:variant>
      <vt:variant>
        <vt:lpwstr>consultantplus://offline/ref=05CDC8058932CC07DD478E570D7CCCBF570473B40886CF2B7D61365E403EEB6CEBF5g5WDX</vt:lpwstr>
      </vt:variant>
      <vt:variant>
        <vt:lpwstr/>
      </vt:variant>
      <vt:variant>
        <vt:i4>7733358</vt:i4>
      </vt:variant>
      <vt:variant>
        <vt:i4>309</vt:i4>
      </vt:variant>
      <vt:variant>
        <vt:i4>0</vt:i4>
      </vt:variant>
      <vt:variant>
        <vt:i4>5</vt:i4>
      </vt:variant>
      <vt:variant>
        <vt:lpwstr>consultantplus://offline/ref=05CDC8058932CC07DD478E570D7CCCBF570473B40886CC2A7F6B345E403EEB6CEBF5g5WDX</vt:lpwstr>
      </vt:variant>
      <vt:variant>
        <vt:lpwstr/>
      </vt:variant>
      <vt:variant>
        <vt:i4>4980739</vt:i4>
      </vt:variant>
      <vt:variant>
        <vt:i4>306</vt:i4>
      </vt:variant>
      <vt:variant>
        <vt:i4>0</vt:i4>
      </vt:variant>
      <vt:variant>
        <vt:i4>5</vt:i4>
      </vt:variant>
      <vt:variant>
        <vt:lpwstr>consultantplus://offline/ref=05CDC8058932CC07DD47905A1B1090B7570C2DBC0886C57F2636395415g6W6X</vt:lpwstr>
      </vt:variant>
      <vt:variant>
        <vt:lpwstr/>
      </vt:variant>
      <vt:variant>
        <vt:i4>4980820</vt:i4>
      </vt:variant>
      <vt:variant>
        <vt:i4>303</vt:i4>
      </vt:variant>
      <vt:variant>
        <vt:i4>0</vt:i4>
      </vt:variant>
      <vt:variant>
        <vt:i4>5</vt:i4>
      </vt:variant>
      <vt:variant>
        <vt:lpwstr>consultantplus://offline/ref=05CDC8058932CC07DD47905A1B1090B7570D2DB10985C57F2636395415g6W6X</vt:lpwstr>
      </vt:variant>
      <vt:variant>
        <vt:lpwstr/>
      </vt:variant>
      <vt:variant>
        <vt:i4>8323176</vt:i4>
      </vt:variant>
      <vt:variant>
        <vt:i4>300</vt:i4>
      </vt:variant>
      <vt:variant>
        <vt:i4>0</vt:i4>
      </vt:variant>
      <vt:variant>
        <vt:i4>5</vt:i4>
      </vt:variant>
      <vt:variant>
        <vt:lpwstr>consultantplus://offline/ref=05CDC8058932CC07DD47905A1B1090B757092AB00882C57F263639541566B435A9B2547F1DBB0667g2W8X</vt:lpwstr>
      </vt:variant>
      <vt:variant>
        <vt:lpwstr/>
      </vt:variant>
      <vt:variant>
        <vt:i4>4980746</vt:i4>
      </vt:variant>
      <vt:variant>
        <vt:i4>297</vt:i4>
      </vt:variant>
      <vt:variant>
        <vt:i4>0</vt:i4>
      </vt:variant>
      <vt:variant>
        <vt:i4>5</vt:i4>
      </vt:variant>
      <vt:variant>
        <vt:lpwstr>consultantplus://offline/ref=05CDC8058932CC07DD47905A1B1090B757082BB90181C57F2636395415g6W6X</vt:lpwstr>
      </vt:variant>
      <vt:variant>
        <vt:lpwstr/>
      </vt:variant>
      <vt:variant>
        <vt:i4>1179736</vt:i4>
      </vt:variant>
      <vt:variant>
        <vt:i4>294</vt:i4>
      </vt:variant>
      <vt:variant>
        <vt:i4>0</vt:i4>
      </vt:variant>
      <vt:variant>
        <vt:i4>5</vt:i4>
      </vt:variant>
      <vt:variant>
        <vt:lpwstr>consultantplus://offline/ref=05CDC8058932CC07DD478E570D7CCCBF570473B40886CC2B7F61315E403EEB6CEBF55D7549F8426B2AEE430FE2g2WCX</vt:lpwstr>
      </vt:variant>
      <vt:variant>
        <vt:lpwstr/>
      </vt:variant>
      <vt:variant>
        <vt:i4>1179660</vt:i4>
      </vt:variant>
      <vt:variant>
        <vt:i4>291</vt:i4>
      </vt:variant>
      <vt:variant>
        <vt:i4>0</vt:i4>
      </vt:variant>
      <vt:variant>
        <vt:i4>5</vt:i4>
      </vt:variant>
      <vt:variant>
        <vt:lpwstr>consultantplus://offline/ref=05CDC8058932CC07DD478E570D7CCCBF570473B40886CC2B7F603D5E403EEB6CEBF55D7549F8426B2AEE430FE2g2WCX</vt:lpwstr>
      </vt:variant>
      <vt:variant>
        <vt:lpwstr/>
      </vt:variant>
      <vt:variant>
        <vt:i4>1179739</vt:i4>
      </vt:variant>
      <vt:variant>
        <vt:i4>288</vt:i4>
      </vt:variant>
      <vt:variant>
        <vt:i4>0</vt:i4>
      </vt:variant>
      <vt:variant>
        <vt:i4>5</vt:i4>
      </vt:variant>
      <vt:variant>
        <vt:lpwstr>consultantplus://offline/ref=05CDC8058932CC07DD478E570D7CCCBF570473B40886CF2A72653D5E403EEB6CEBF55D7549F8426B2AEE430FE2g2WCX</vt:lpwstr>
      </vt:variant>
      <vt:variant>
        <vt:lpwstr/>
      </vt:variant>
      <vt:variant>
        <vt:i4>1179739</vt:i4>
      </vt:variant>
      <vt:variant>
        <vt:i4>285</vt:i4>
      </vt:variant>
      <vt:variant>
        <vt:i4>0</vt:i4>
      </vt:variant>
      <vt:variant>
        <vt:i4>5</vt:i4>
      </vt:variant>
      <vt:variant>
        <vt:lpwstr>consultantplus://offline/ref=05CDC8058932CC07DD478E570D7CCCBF570473B40886CF2A72653D5E403EEB6CEBF55D7549F8426B2AEE430FE2g2WCX</vt:lpwstr>
      </vt:variant>
      <vt:variant>
        <vt:lpwstr/>
      </vt:variant>
      <vt:variant>
        <vt:i4>1179739</vt:i4>
      </vt:variant>
      <vt:variant>
        <vt:i4>282</vt:i4>
      </vt:variant>
      <vt:variant>
        <vt:i4>0</vt:i4>
      </vt:variant>
      <vt:variant>
        <vt:i4>5</vt:i4>
      </vt:variant>
      <vt:variant>
        <vt:lpwstr>consultantplus://offline/ref=05CDC8058932CC07DD478E570D7CCCBF570473B40886CF2A72653D5E403EEB6CEBF55D7549F8426B2AEE430FE2g2WCX</vt:lpwstr>
      </vt:variant>
      <vt:variant>
        <vt:lpwstr/>
      </vt:variant>
      <vt:variant>
        <vt:i4>1179739</vt:i4>
      </vt:variant>
      <vt:variant>
        <vt:i4>279</vt:i4>
      </vt:variant>
      <vt:variant>
        <vt:i4>0</vt:i4>
      </vt:variant>
      <vt:variant>
        <vt:i4>5</vt:i4>
      </vt:variant>
      <vt:variant>
        <vt:lpwstr>consultantplus://offline/ref=05CDC8058932CC07DD478E570D7CCCBF570473B40886CF2A72653D5E403EEB6CEBF55D7549F8426B2AEE430FE2g2WCX</vt:lpwstr>
      </vt:variant>
      <vt:variant>
        <vt:lpwstr/>
      </vt:variant>
      <vt:variant>
        <vt:i4>4980739</vt:i4>
      </vt:variant>
      <vt:variant>
        <vt:i4>276</vt:i4>
      </vt:variant>
      <vt:variant>
        <vt:i4>0</vt:i4>
      </vt:variant>
      <vt:variant>
        <vt:i4>5</vt:i4>
      </vt:variant>
      <vt:variant>
        <vt:lpwstr>consultantplus://offline/ref=05CDC8058932CC07DD47905A1B1090B7570C2DBC0886C57F2636395415g6W6X</vt:lpwstr>
      </vt:variant>
      <vt:variant>
        <vt:lpwstr/>
      </vt:variant>
      <vt:variant>
        <vt:i4>6553651</vt:i4>
      </vt:variant>
      <vt:variant>
        <vt:i4>273</vt:i4>
      </vt:variant>
      <vt:variant>
        <vt:i4>0</vt:i4>
      </vt:variant>
      <vt:variant>
        <vt:i4>5</vt:i4>
      </vt:variant>
      <vt:variant>
        <vt:lpwstr/>
      </vt:variant>
      <vt:variant>
        <vt:lpwstr>Par1145</vt:lpwstr>
      </vt:variant>
      <vt:variant>
        <vt:i4>6619186</vt:i4>
      </vt:variant>
      <vt:variant>
        <vt:i4>270</vt:i4>
      </vt:variant>
      <vt:variant>
        <vt:i4>0</vt:i4>
      </vt:variant>
      <vt:variant>
        <vt:i4>5</vt:i4>
      </vt:variant>
      <vt:variant>
        <vt:lpwstr/>
      </vt:variant>
      <vt:variant>
        <vt:lpwstr>Par1058</vt:lpwstr>
      </vt:variant>
      <vt:variant>
        <vt:i4>4980819</vt:i4>
      </vt:variant>
      <vt:variant>
        <vt:i4>267</vt:i4>
      </vt:variant>
      <vt:variant>
        <vt:i4>0</vt:i4>
      </vt:variant>
      <vt:variant>
        <vt:i4>5</vt:i4>
      </vt:variant>
      <vt:variant>
        <vt:lpwstr>consultantplus://offline/ref=05CDC8058932CC07DD47905A1B1090B7570B29B80A88C57F2636395415g6W6X</vt:lpwstr>
      </vt:variant>
      <vt:variant>
        <vt:lpwstr/>
      </vt:variant>
      <vt:variant>
        <vt:i4>4980746</vt:i4>
      </vt:variant>
      <vt:variant>
        <vt:i4>264</vt:i4>
      </vt:variant>
      <vt:variant>
        <vt:i4>0</vt:i4>
      </vt:variant>
      <vt:variant>
        <vt:i4>5</vt:i4>
      </vt:variant>
      <vt:variant>
        <vt:lpwstr>consultantplus://offline/ref=05CDC8058932CC07DD47905A1B1090B757082BB90181C57F2636395415g6W6X</vt:lpwstr>
      </vt:variant>
      <vt:variant>
        <vt:lpwstr/>
      </vt:variant>
      <vt:variant>
        <vt:i4>8323131</vt:i4>
      </vt:variant>
      <vt:variant>
        <vt:i4>261</vt:i4>
      </vt:variant>
      <vt:variant>
        <vt:i4>0</vt:i4>
      </vt:variant>
      <vt:variant>
        <vt:i4>5</vt:i4>
      </vt:variant>
      <vt:variant>
        <vt:lpwstr>consultantplus://offline/ref=05CDC8058932CC07DD47905A1B1090B7570C2DBC0886C57F263639541566B435A9B2547F1DBB0667g2WCX</vt:lpwstr>
      </vt:variant>
      <vt:variant>
        <vt:lpwstr/>
      </vt:variant>
      <vt:variant>
        <vt:i4>4522070</vt:i4>
      </vt:variant>
      <vt:variant>
        <vt:i4>258</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255</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252</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249</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246</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243</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240</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237</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234</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231</vt:i4>
      </vt:variant>
      <vt:variant>
        <vt:i4>0</vt:i4>
      </vt:variant>
      <vt:variant>
        <vt:i4>5</vt:i4>
      </vt:variant>
      <vt:variant>
        <vt:lpwstr>consultantplus://offline/ref=05CDC8058932CC07DD478E570D7CCCBF570473B40883CE2C73696209426FBE62EEFD0D3D59B607662BEE43g0W7X</vt:lpwstr>
      </vt:variant>
      <vt:variant>
        <vt:lpwstr/>
      </vt:variant>
      <vt:variant>
        <vt:i4>4522070</vt:i4>
      </vt:variant>
      <vt:variant>
        <vt:i4>228</vt:i4>
      </vt:variant>
      <vt:variant>
        <vt:i4>0</vt:i4>
      </vt:variant>
      <vt:variant>
        <vt:i4>5</vt:i4>
      </vt:variant>
      <vt:variant>
        <vt:lpwstr>consultantplus://offline/ref=05CDC8058932CC07DD478E570D7CCCBF570473B40883CE2C73696209426FBE62EEFD0D3D59B607662BEE43g0W7X</vt:lpwstr>
      </vt:variant>
      <vt:variant>
        <vt:lpwstr/>
      </vt:variant>
      <vt:variant>
        <vt:i4>8323131</vt:i4>
      </vt:variant>
      <vt:variant>
        <vt:i4>225</vt:i4>
      </vt:variant>
      <vt:variant>
        <vt:i4>0</vt:i4>
      </vt:variant>
      <vt:variant>
        <vt:i4>5</vt:i4>
      </vt:variant>
      <vt:variant>
        <vt:lpwstr>consultantplus://offline/ref=05CDC8058932CC07DD47905A1B1090B7570C2DBC0886C57F263639541566B435A9B2547F1DBB0667g2WCX</vt:lpwstr>
      </vt:variant>
      <vt:variant>
        <vt:lpwstr/>
      </vt:variant>
      <vt:variant>
        <vt:i4>4980743</vt:i4>
      </vt:variant>
      <vt:variant>
        <vt:i4>222</vt:i4>
      </vt:variant>
      <vt:variant>
        <vt:i4>0</vt:i4>
      </vt:variant>
      <vt:variant>
        <vt:i4>5</vt:i4>
      </vt:variant>
      <vt:variant>
        <vt:lpwstr>consultantplus://offline/ref=05CDC8058932CC07DD47905A1B1090B7570924BE0086C57F2636395415g6W6X</vt:lpwstr>
      </vt:variant>
      <vt:variant>
        <vt:lpwstr/>
      </vt:variant>
      <vt:variant>
        <vt:i4>6488112</vt:i4>
      </vt:variant>
      <vt:variant>
        <vt:i4>219</vt:i4>
      </vt:variant>
      <vt:variant>
        <vt:i4>0</vt:i4>
      </vt:variant>
      <vt:variant>
        <vt:i4>5</vt:i4>
      </vt:variant>
      <vt:variant>
        <vt:lpwstr/>
      </vt:variant>
      <vt:variant>
        <vt:lpwstr>Par3211</vt:lpwstr>
      </vt:variant>
      <vt:variant>
        <vt:i4>6488112</vt:i4>
      </vt:variant>
      <vt:variant>
        <vt:i4>216</vt:i4>
      </vt:variant>
      <vt:variant>
        <vt:i4>0</vt:i4>
      </vt:variant>
      <vt:variant>
        <vt:i4>5</vt:i4>
      </vt:variant>
      <vt:variant>
        <vt:lpwstr/>
      </vt:variant>
      <vt:variant>
        <vt:lpwstr>Par3211</vt:lpwstr>
      </vt:variant>
      <vt:variant>
        <vt:i4>6488112</vt:i4>
      </vt:variant>
      <vt:variant>
        <vt:i4>213</vt:i4>
      </vt:variant>
      <vt:variant>
        <vt:i4>0</vt:i4>
      </vt:variant>
      <vt:variant>
        <vt:i4>5</vt:i4>
      </vt:variant>
      <vt:variant>
        <vt:lpwstr/>
      </vt:variant>
      <vt:variant>
        <vt:lpwstr>Par3211</vt:lpwstr>
      </vt:variant>
      <vt:variant>
        <vt:i4>7733308</vt:i4>
      </vt:variant>
      <vt:variant>
        <vt:i4>210</vt:i4>
      </vt:variant>
      <vt:variant>
        <vt:i4>0</vt:i4>
      </vt:variant>
      <vt:variant>
        <vt:i4>5</vt:i4>
      </vt:variant>
      <vt:variant>
        <vt:lpwstr>consultantplus://offline/ref=05CDC8058932CC07DD478E570D7CCCBF570473B40886CF207264305E403EEB6CEBF5g5WDX</vt:lpwstr>
      </vt:variant>
      <vt:variant>
        <vt:lpwstr/>
      </vt:variant>
      <vt:variant>
        <vt:i4>7733308</vt:i4>
      </vt:variant>
      <vt:variant>
        <vt:i4>207</vt:i4>
      </vt:variant>
      <vt:variant>
        <vt:i4>0</vt:i4>
      </vt:variant>
      <vt:variant>
        <vt:i4>5</vt:i4>
      </vt:variant>
      <vt:variant>
        <vt:lpwstr>consultantplus://offline/ref=05CDC8058932CC07DD478E570D7CCCBF570473B40886CF207264305E403EEB6CEBF5g5WDX</vt:lpwstr>
      </vt:variant>
      <vt:variant>
        <vt:lpwstr/>
      </vt:variant>
      <vt:variant>
        <vt:i4>1179662</vt:i4>
      </vt:variant>
      <vt:variant>
        <vt:i4>204</vt:i4>
      </vt:variant>
      <vt:variant>
        <vt:i4>0</vt:i4>
      </vt:variant>
      <vt:variant>
        <vt:i4>5</vt:i4>
      </vt:variant>
      <vt:variant>
        <vt:lpwstr>consultantplus://offline/ref=05CDC8058932CC07DD478E570D7CCCBF570473B40886CC2C7B64375E403EEB6CEBF55D7549F8426B2AEE430FE3g2W2X</vt:lpwstr>
      </vt:variant>
      <vt:variant>
        <vt:lpwstr/>
      </vt:variant>
      <vt:variant>
        <vt:i4>8323120</vt:i4>
      </vt:variant>
      <vt:variant>
        <vt:i4>201</vt:i4>
      </vt:variant>
      <vt:variant>
        <vt:i4>0</vt:i4>
      </vt:variant>
      <vt:variant>
        <vt:i4>5</vt:i4>
      </vt:variant>
      <vt:variant>
        <vt:lpwstr>consultantplus://offline/ref=05CDC8058932CC07DD47905A1B1090B7570D24BA0D81C57F263639541566B435A9B2547F1DBB0667g2WFX</vt:lpwstr>
      </vt:variant>
      <vt:variant>
        <vt:lpwstr/>
      </vt:variant>
      <vt:variant>
        <vt:i4>7733307</vt:i4>
      </vt:variant>
      <vt:variant>
        <vt:i4>198</vt:i4>
      </vt:variant>
      <vt:variant>
        <vt:i4>0</vt:i4>
      </vt:variant>
      <vt:variant>
        <vt:i4>5</vt:i4>
      </vt:variant>
      <vt:variant>
        <vt:lpwstr>consultantplus://offline/ref=05CDC8058932CC07DD478E570D7CCCBF570473B40886CF2F7E61335E403EEB6CEBF5g5WDX</vt:lpwstr>
      </vt:variant>
      <vt:variant>
        <vt:lpwstr/>
      </vt:variant>
      <vt:variant>
        <vt:i4>7733345</vt:i4>
      </vt:variant>
      <vt:variant>
        <vt:i4>195</vt:i4>
      </vt:variant>
      <vt:variant>
        <vt:i4>0</vt:i4>
      </vt:variant>
      <vt:variant>
        <vt:i4>5</vt:i4>
      </vt:variant>
      <vt:variant>
        <vt:lpwstr>consultantplus://offline/ref=05CDC8058932CC07DD478E570D7CCCBF570473B40886CC2D7861335E403EEB6CEBF5g5WDX</vt:lpwstr>
      </vt:variant>
      <vt:variant>
        <vt:lpwstr/>
      </vt:variant>
      <vt:variant>
        <vt:i4>7733308</vt:i4>
      </vt:variant>
      <vt:variant>
        <vt:i4>192</vt:i4>
      </vt:variant>
      <vt:variant>
        <vt:i4>0</vt:i4>
      </vt:variant>
      <vt:variant>
        <vt:i4>5</vt:i4>
      </vt:variant>
      <vt:variant>
        <vt:lpwstr>consultantplus://offline/ref=05CDC8058932CC07DD478E570D7CCCBF570473B40886CC2A7C62335E403EEB6CEBF5g5WDX</vt:lpwstr>
      </vt:variant>
      <vt:variant>
        <vt:lpwstr/>
      </vt:variant>
      <vt:variant>
        <vt:i4>8323131</vt:i4>
      </vt:variant>
      <vt:variant>
        <vt:i4>189</vt:i4>
      </vt:variant>
      <vt:variant>
        <vt:i4>0</vt:i4>
      </vt:variant>
      <vt:variant>
        <vt:i4>5</vt:i4>
      </vt:variant>
      <vt:variant>
        <vt:lpwstr>consultantplus://offline/ref=05CDC8058932CC07DD47905A1B1090B7570C2DBC0886C57F263639541566B435A9B2547F1DBB0667g2WCX</vt:lpwstr>
      </vt:variant>
      <vt:variant>
        <vt:lpwstr/>
      </vt:variant>
      <vt:variant>
        <vt:i4>2228273</vt:i4>
      </vt:variant>
      <vt:variant>
        <vt:i4>186</vt:i4>
      </vt:variant>
      <vt:variant>
        <vt:i4>0</vt:i4>
      </vt:variant>
      <vt:variant>
        <vt:i4>5</vt:i4>
      </vt:variant>
      <vt:variant>
        <vt:lpwstr>consultantplus://offline/ref=05CDC8058932CC07DD47905A1B1090B7520E2CBD088B98752E6F3556g1W2X</vt:lpwstr>
      </vt:variant>
      <vt:variant>
        <vt:lpwstr/>
      </vt:variant>
      <vt:variant>
        <vt:i4>8323127</vt:i4>
      </vt:variant>
      <vt:variant>
        <vt:i4>183</vt:i4>
      </vt:variant>
      <vt:variant>
        <vt:i4>0</vt:i4>
      </vt:variant>
      <vt:variant>
        <vt:i4>5</vt:i4>
      </vt:variant>
      <vt:variant>
        <vt:lpwstr>consultantplus://offline/ref=05CDC8058932CC07DD47905A1B1090B7510825B102D6927D776337511D36FC25E7F7597E1DBAg0W2X</vt:lpwstr>
      </vt:variant>
      <vt:variant>
        <vt:lpwstr/>
      </vt:variant>
      <vt:variant>
        <vt:i4>1179659</vt:i4>
      </vt:variant>
      <vt:variant>
        <vt:i4>180</vt:i4>
      </vt:variant>
      <vt:variant>
        <vt:i4>0</vt:i4>
      </vt:variant>
      <vt:variant>
        <vt:i4>5</vt:i4>
      </vt:variant>
      <vt:variant>
        <vt:lpwstr>consultantplus://offline/ref=05CDC8058932CC07DD478E570D7CCCBF570473B40886CC2C7B64375E403EEB6CEBF55D7549F8426B2AEE430FE3g2W7X</vt:lpwstr>
      </vt:variant>
      <vt:variant>
        <vt:lpwstr/>
      </vt:variant>
      <vt:variant>
        <vt:i4>1179658</vt:i4>
      </vt:variant>
      <vt:variant>
        <vt:i4>177</vt:i4>
      </vt:variant>
      <vt:variant>
        <vt:i4>0</vt:i4>
      </vt:variant>
      <vt:variant>
        <vt:i4>5</vt:i4>
      </vt:variant>
      <vt:variant>
        <vt:lpwstr>consultantplus://offline/ref=05CDC8058932CC07DD478E570D7CCCBF570473B40886CC2C7B64375E403EEB6CEBF55D7549F8426B2AEE430FE3g2W6X</vt:lpwstr>
      </vt:variant>
      <vt:variant>
        <vt:lpwstr/>
      </vt:variant>
      <vt:variant>
        <vt:i4>6488112</vt:i4>
      </vt:variant>
      <vt:variant>
        <vt:i4>174</vt:i4>
      </vt:variant>
      <vt:variant>
        <vt:i4>0</vt:i4>
      </vt:variant>
      <vt:variant>
        <vt:i4>5</vt:i4>
      </vt:variant>
      <vt:variant>
        <vt:lpwstr/>
      </vt:variant>
      <vt:variant>
        <vt:lpwstr>Par3211</vt:lpwstr>
      </vt:variant>
      <vt:variant>
        <vt:i4>6488112</vt:i4>
      </vt:variant>
      <vt:variant>
        <vt:i4>171</vt:i4>
      </vt:variant>
      <vt:variant>
        <vt:i4>0</vt:i4>
      </vt:variant>
      <vt:variant>
        <vt:i4>5</vt:i4>
      </vt:variant>
      <vt:variant>
        <vt:lpwstr/>
      </vt:variant>
      <vt:variant>
        <vt:lpwstr>Par3211</vt:lpwstr>
      </vt:variant>
      <vt:variant>
        <vt:i4>6488112</vt:i4>
      </vt:variant>
      <vt:variant>
        <vt:i4>168</vt:i4>
      </vt:variant>
      <vt:variant>
        <vt:i4>0</vt:i4>
      </vt:variant>
      <vt:variant>
        <vt:i4>5</vt:i4>
      </vt:variant>
      <vt:variant>
        <vt:lpwstr/>
      </vt:variant>
      <vt:variant>
        <vt:lpwstr>Par3211</vt:lpwstr>
      </vt:variant>
      <vt:variant>
        <vt:i4>7733357</vt:i4>
      </vt:variant>
      <vt:variant>
        <vt:i4>165</vt:i4>
      </vt:variant>
      <vt:variant>
        <vt:i4>0</vt:i4>
      </vt:variant>
      <vt:variant>
        <vt:i4>5</vt:i4>
      </vt:variant>
      <vt:variant>
        <vt:lpwstr>consultantplus://offline/ref=05CDC8058932CC07DD478E570D7CCCBF570473B40886CC2D7367325E403EEB6CEBF5g5WDX</vt:lpwstr>
      </vt:variant>
      <vt:variant>
        <vt:lpwstr/>
      </vt:variant>
      <vt:variant>
        <vt:i4>1310814</vt:i4>
      </vt:variant>
      <vt:variant>
        <vt:i4>162</vt:i4>
      </vt:variant>
      <vt:variant>
        <vt:i4>0</vt:i4>
      </vt:variant>
      <vt:variant>
        <vt:i4>5</vt:i4>
      </vt:variant>
      <vt:variant>
        <vt:lpwstr>consultantplus://offline/ref=05CDC8058932CC07DD47905A1B1090B7520C2DBA0A8B98752E6F35561269EB22AEFB587E1DBB07g6W7X</vt:lpwstr>
      </vt:variant>
      <vt:variant>
        <vt:lpwstr/>
      </vt:variant>
      <vt:variant>
        <vt:i4>1310806</vt:i4>
      </vt:variant>
      <vt:variant>
        <vt:i4>159</vt:i4>
      </vt:variant>
      <vt:variant>
        <vt:i4>0</vt:i4>
      </vt:variant>
      <vt:variant>
        <vt:i4>5</vt:i4>
      </vt:variant>
      <vt:variant>
        <vt:lpwstr>consultantplus://offline/ref=05CDC8058932CC07DD47905A1B1090B7520C29B00E8B98752E6F35561269EB22AEFB587E1DBB07g6W7X</vt:lpwstr>
      </vt:variant>
      <vt:variant>
        <vt:lpwstr/>
      </vt:variant>
      <vt:variant>
        <vt:i4>1179734</vt:i4>
      </vt:variant>
      <vt:variant>
        <vt:i4>156</vt:i4>
      </vt:variant>
      <vt:variant>
        <vt:i4>0</vt:i4>
      </vt:variant>
      <vt:variant>
        <vt:i4>5</vt:i4>
      </vt:variant>
      <vt:variant>
        <vt:lpwstr>consultantplus://offline/ref=05CDC8058932CC07DD478E570D7CCCBF570473B40886CC287366305E403EEB6CEBF55D7549F8426B2AEE430FE2g2WDX</vt:lpwstr>
      </vt:variant>
      <vt:variant>
        <vt:lpwstr/>
      </vt:variant>
      <vt:variant>
        <vt:i4>1179740</vt:i4>
      </vt:variant>
      <vt:variant>
        <vt:i4>153</vt:i4>
      </vt:variant>
      <vt:variant>
        <vt:i4>0</vt:i4>
      </vt:variant>
      <vt:variant>
        <vt:i4>5</vt:i4>
      </vt:variant>
      <vt:variant>
        <vt:lpwstr>consultantplus://offline/ref=05CDC8058932CC07DD478E570D7CCCBF570473B40886CF2A72653C5E403EEB6CEBF55D7549F8426B2AEE430FE2g2WCX</vt:lpwstr>
      </vt:variant>
      <vt:variant>
        <vt:lpwstr/>
      </vt:variant>
      <vt:variant>
        <vt:i4>1179660</vt:i4>
      </vt:variant>
      <vt:variant>
        <vt:i4>150</vt:i4>
      </vt:variant>
      <vt:variant>
        <vt:i4>0</vt:i4>
      </vt:variant>
      <vt:variant>
        <vt:i4>5</vt:i4>
      </vt:variant>
      <vt:variant>
        <vt:lpwstr>consultantplus://offline/ref=05CDC8058932CC07DD478E570D7CCCBF570473B40886CC2B7F673C5E403EEB6CEBF55D7549F8426B2AEE430FE2g2WCX</vt:lpwstr>
      </vt:variant>
      <vt:variant>
        <vt:lpwstr/>
      </vt:variant>
      <vt:variant>
        <vt:i4>1179736</vt:i4>
      </vt:variant>
      <vt:variant>
        <vt:i4>147</vt:i4>
      </vt:variant>
      <vt:variant>
        <vt:i4>0</vt:i4>
      </vt:variant>
      <vt:variant>
        <vt:i4>5</vt:i4>
      </vt:variant>
      <vt:variant>
        <vt:lpwstr>consultantplus://offline/ref=05CDC8058932CC07DD478E570D7CCCBF570473B40886CE207D6B345E403EEB6CEBF55D7549F8426B2AEE430FE2g2WCX</vt:lpwstr>
      </vt:variant>
      <vt:variant>
        <vt:lpwstr/>
      </vt:variant>
      <vt:variant>
        <vt:i4>7929965</vt:i4>
      </vt:variant>
      <vt:variant>
        <vt:i4>144</vt:i4>
      </vt:variant>
      <vt:variant>
        <vt:i4>0</vt:i4>
      </vt:variant>
      <vt:variant>
        <vt:i4>5</vt:i4>
      </vt:variant>
      <vt:variant>
        <vt:lpwstr>consultantplus://offline/ref=05CDC8058932CC07DD47905A1B1090B757082BB80E89C57F263639541566B435A9B254761BBBg0W4X</vt:lpwstr>
      </vt:variant>
      <vt:variant>
        <vt:lpwstr/>
      </vt:variant>
      <vt:variant>
        <vt:i4>7733359</vt:i4>
      </vt:variant>
      <vt:variant>
        <vt:i4>141</vt:i4>
      </vt:variant>
      <vt:variant>
        <vt:i4>0</vt:i4>
      </vt:variant>
      <vt:variant>
        <vt:i4>5</vt:i4>
      </vt:variant>
      <vt:variant>
        <vt:lpwstr>consultantplus://offline/ref=05CDC8058932CC07DD478E570D7CCCBF570473B40886CC2D7366315E403EEB6CEBF5g5WDX</vt:lpwstr>
      </vt:variant>
      <vt:variant>
        <vt:lpwstr/>
      </vt:variant>
      <vt:variant>
        <vt:i4>6488112</vt:i4>
      </vt:variant>
      <vt:variant>
        <vt:i4>138</vt:i4>
      </vt:variant>
      <vt:variant>
        <vt:i4>0</vt:i4>
      </vt:variant>
      <vt:variant>
        <vt:i4>5</vt:i4>
      </vt:variant>
      <vt:variant>
        <vt:lpwstr/>
      </vt:variant>
      <vt:variant>
        <vt:lpwstr>Par3211</vt:lpwstr>
      </vt:variant>
      <vt:variant>
        <vt:i4>6488112</vt:i4>
      </vt:variant>
      <vt:variant>
        <vt:i4>135</vt:i4>
      </vt:variant>
      <vt:variant>
        <vt:i4>0</vt:i4>
      </vt:variant>
      <vt:variant>
        <vt:i4>5</vt:i4>
      </vt:variant>
      <vt:variant>
        <vt:lpwstr/>
      </vt:variant>
      <vt:variant>
        <vt:lpwstr>Par3211</vt:lpwstr>
      </vt:variant>
      <vt:variant>
        <vt:i4>6488112</vt:i4>
      </vt:variant>
      <vt:variant>
        <vt:i4>132</vt:i4>
      </vt:variant>
      <vt:variant>
        <vt:i4>0</vt:i4>
      </vt:variant>
      <vt:variant>
        <vt:i4>5</vt:i4>
      </vt:variant>
      <vt:variant>
        <vt:lpwstr/>
      </vt:variant>
      <vt:variant>
        <vt:lpwstr>Par3211</vt:lpwstr>
      </vt:variant>
      <vt:variant>
        <vt:i4>4980741</vt:i4>
      </vt:variant>
      <vt:variant>
        <vt:i4>129</vt:i4>
      </vt:variant>
      <vt:variant>
        <vt:i4>0</vt:i4>
      </vt:variant>
      <vt:variant>
        <vt:i4>5</vt:i4>
      </vt:variant>
      <vt:variant>
        <vt:lpwstr>consultantplus://offline/ref=05CDC8058932CC07DD47905A1B1090B757082EBE0A85C57F2636395415g6W6X</vt:lpwstr>
      </vt:variant>
      <vt:variant>
        <vt:lpwstr/>
      </vt:variant>
      <vt:variant>
        <vt:i4>7733308</vt:i4>
      </vt:variant>
      <vt:variant>
        <vt:i4>126</vt:i4>
      </vt:variant>
      <vt:variant>
        <vt:i4>0</vt:i4>
      </vt:variant>
      <vt:variant>
        <vt:i4>5</vt:i4>
      </vt:variant>
      <vt:variant>
        <vt:lpwstr>consultantplus://offline/ref=05CDC8058932CC07DD478E570D7CCCBF570473B40886CF207264305E403EEB6CEBF5g5WDX</vt:lpwstr>
      </vt:variant>
      <vt:variant>
        <vt:lpwstr/>
      </vt:variant>
      <vt:variant>
        <vt:i4>8323132</vt:i4>
      </vt:variant>
      <vt:variant>
        <vt:i4>123</vt:i4>
      </vt:variant>
      <vt:variant>
        <vt:i4>0</vt:i4>
      </vt:variant>
      <vt:variant>
        <vt:i4>5</vt:i4>
      </vt:variant>
      <vt:variant>
        <vt:lpwstr>consultantplus://offline/ref=05CDC8058932CC07DD47905A1B1090B757092BB80A87C57F263639541566B435A9B2547F1DBB0567g2W8X</vt:lpwstr>
      </vt:variant>
      <vt:variant>
        <vt:lpwstr/>
      </vt:variant>
      <vt:variant>
        <vt:i4>2752570</vt:i4>
      </vt:variant>
      <vt:variant>
        <vt:i4>120</vt:i4>
      </vt:variant>
      <vt:variant>
        <vt:i4>0</vt:i4>
      </vt:variant>
      <vt:variant>
        <vt:i4>5</vt:i4>
      </vt:variant>
      <vt:variant>
        <vt:lpwstr>consultantplus://offline/ref=05CDC8058932CC07DD47905A1B1090B7570928B00180C57F263639541566B435A9B2547Cg1W9X</vt:lpwstr>
      </vt:variant>
      <vt:variant>
        <vt:lpwstr/>
      </vt:variant>
      <vt:variant>
        <vt:i4>2752560</vt:i4>
      </vt:variant>
      <vt:variant>
        <vt:i4>117</vt:i4>
      </vt:variant>
      <vt:variant>
        <vt:i4>0</vt:i4>
      </vt:variant>
      <vt:variant>
        <vt:i4>5</vt:i4>
      </vt:variant>
      <vt:variant>
        <vt:lpwstr>consultantplus://offline/ref=05CDC8058932CC07DD47905A1B1090B757082FBC0F88C57F263639541566B435A9B2547Fg1WEX</vt:lpwstr>
      </vt:variant>
      <vt:variant>
        <vt:lpwstr/>
      </vt:variant>
      <vt:variant>
        <vt:i4>1769481</vt:i4>
      </vt:variant>
      <vt:variant>
        <vt:i4>114</vt:i4>
      </vt:variant>
      <vt:variant>
        <vt:i4>0</vt:i4>
      </vt:variant>
      <vt:variant>
        <vt:i4>5</vt:i4>
      </vt:variant>
      <vt:variant>
        <vt:lpwstr>consultantplus://offline/ref=05CDC8058932CC07DD47905A1B1090B757082FBC0E81C57F263639541566B435A9B2547F1CgBWFX</vt:lpwstr>
      </vt:variant>
      <vt:variant>
        <vt:lpwstr/>
      </vt:variant>
      <vt:variant>
        <vt:i4>1769553</vt:i4>
      </vt:variant>
      <vt:variant>
        <vt:i4>111</vt:i4>
      </vt:variant>
      <vt:variant>
        <vt:i4>0</vt:i4>
      </vt:variant>
      <vt:variant>
        <vt:i4>5</vt:i4>
      </vt:variant>
      <vt:variant>
        <vt:lpwstr>consultantplus://offline/ref=05CDC8058932CC07DD47905A1B1090B757082FBC0E81C57F263639541566B435A9B2547F1DgBW9X</vt:lpwstr>
      </vt:variant>
      <vt:variant>
        <vt:lpwstr/>
      </vt:variant>
      <vt:variant>
        <vt:i4>2752623</vt:i4>
      </vt:variant>
      <vt:variant>
        <vt:i4>108</vt:i4>
      </vt:variant>
      <vt:variant>
        <vt:i4>0</vt:i4>
      </vt:variant>
      <vt:variant>
        <vt:i4>5</vt:i4>
      </vt:variant>
      <vt:variant>
        <vt:lpwstr>consultantplus://offline/ref=05CDC8058932CC07DD47905A1B1090B757082FBC0E81C57F263639541566B435A9B2547Cg1W5X</vt:lpwstr>
      </vt:variant>
      <vt:variant>
        <vt:lpwstr/>
      </vt:variant>
      <vt:variant>
        <vt:i4>5111809</vt:i4>
      </vt:variant>
      <vt:variant>
        <vt:i4>105</vt:i4>
      </vt:variant>
      <vt:variant>
        <vt:i4>0</vt:i4>
      </vt:variant>
      <vt:variant>
        <vt:i4>5</vt:i4>
      </vt:variant>
      <vt:variant>
        <vt:lpwstr>consultantplus://offline/ref=05CDC8058932CC07DD47905A1B1090B7520B2EBD02D6927D776337g5W1X</vt:lpwstr>
      </vt:variant>
      <vt:variant>
        <vt:lpwstr/>
      </vt:variant>
      <vt:variant>
        <vt:i4>4980745</vt:i4>
      </vt:variant>
      <vt:variant>
        <vt:i4>102</vt:i4>
      </vt:variant>
      <vt:variant>
        <vt:i4>0</vt:i4>
      </vt:variant>
      <vt:variant>
        <vt:i4>5</vt:i4>
      </vt:variant>
      <vt:variant>
        <vt:lpwstr>consultantplus://offline/ref=05CDC8058932CC07DD47905A1B1090B7570D2FBD0086C57F2636395415g6W6X</vt:lpwstr>
      </vt:variant>
      <vt:variant>
        <vt:lpwstr/>
      </vt:variant>
      <vt:variant>
        <vt:i4>4980741</vt:i4>
      </vt:variant>
      <vt:variant>
        <vt:i4>99</vt:i4>
      </vt:variant>
      <vt:variant>
        <vt:i4>0</vt:i4>
      </vt:variant>
      <vt:variant>
        <vt:i4>5</vt:i4>
      </vt:variant>
      <vt:variant>
        <vt:lpwstr>consultantplus://offline/ref=05CDC8058932CC07DD47905A1B1090B757082EBE0A85C57F2636395415g6W6X</vt:lpwstr>
      </vt:variant>
      <vt:variant>
        <vt:lpwstr/>
      </vt:variant>
      <vt:variant>
        <vt:i4>6488112</vt:i4>
      </vt:variant>
      <vt:variant>
        <vt:i4>96</vt:i4>
      </vt:variant>
      <vt:variant>
        <vt:i4>0</vt:i4>
      </vt:variant>
      <vt:variant>
        <vt:i4>5</vt:i4>
      </vt:variant>
      <vt:variant>
        <vt:lpwstr/>
      </vt:variant>
      <vt:variant>
        <vt:lpwstr>Par3211</vt:lpwstr>
      </vt:variant>
      <vt:variant>
        <vt:i4>6946867</vt:i4>
      </vt:variant>
      <vt:variant>
        <vt:i4>93</vt:i4>
      </vt:variant>
      <vt:variant>
        <vt:i4>0</vt:i4>
      </vt:variant>
      <vt:variant>
        <vt:i4>5</vt:i4>
      </vt:variant>
      <vt:variant>
        <vt:lpwstr/>
      </vt:variant>
      <vt:variant>
        <vt:lpwstr>Par3186</vt:lpwstr>
      </vt:variant>
      <vt:variant>
        <vt:i4>6553649</vt:i4>
      </vt:variant>
      <vt:variant>
        <vt:i4>90</vt:i4>
      </vt:variant>
      <vt:variant>
        <vt:i4>0</vt:i4>
      </vt:variant>
      <vt:variant>
        <vt:i4>5</vt:i4>
      </vt:variant>
      <vt:variant>
        <vt:lpwstr/>
      </vt:variant>
      <vt:variant>
        <vt:lpwstr>Par2372</vt:lpwstr>
      </vt:variant>
      <vt:variant>
        <vt:i4>6357041</vt:i4>
      </vt:variant>
      <vt:variant>
        <vt:i4>87</vt:i4>
      </vt:variant>
      <vt:variant>
        <vt:i4>0</vt:i4>
      </vt:variant>
      <vt:variant>
        <vt:i4>5</vt:i4>
      </vt:variant>
      <vt:variant>
        <vt:lpwstr/>
      </vt:variant>
      <vt:variant>
        <vt:lpwstr>Par1315</vt:lpwstr>
      </vt:variant>
      <vt:variant>
        <vt:i4>6357045</vt:i4>
      </vt:variant>
      <vt:variant>
        <vt:i4>84</vt:i4>
      </vt:variant>
      <vt:variant>
        <vt:i4>0</vt:i4>
      </vt:variant>
      <vt:variant>
        <vt:i4>5</vt:i4>
      </vt:variant>
      <vt:variant>
        <vt:lpwstr/>
      </vt:variant>
      <vt:variant>
        <vt:lpwstr>Par777</vt:lpwstr>
      </vt:variant>
      <vt:variant>
        <vt:i4>6291504</vt:i4>
      </vt:variant>
      <vt:variant>
        <vt:i4>81</vt:i4>
      </vt:variant>
      <vt:variant>
        <vt:i4>0</vt:i4>
      </vt:variant>
      <vt:variant>
        <vt:i4>5</vt:i4>
      </vt:variant>
      <vt:variant>
        <vt:lpwstr/>
      </vt:variant>
      <vt:variant>
        <vt:lpwstr>Par627</vt:lpwstr>
      </vt:variant>
      <vt:variant>
        <vt:i4>7077937</vt:i4>
      </vt:variant>
      <vt:variant>
        <vt:i4>78</vt:i4>
      </vt:variant>
      <vt:variant>
        <vt:i4>0</vt:i4>
      </vt:variant>
      <vt:variant>
        <vt:i4>5</vt:i4>
      </vt:variant>
      <vt:variant>
        <vt:lpwstr/>
      </vt:variant>
      <vt:variant>
        <vt:lpwstr>Par439</vt:lpwstr>
      </vt:variant>
      <vt:variant>
        <vt:i4>6684727</vt:i4>
      </vt:variant>
      <vt:variant>
        <vt:i4>75</vt:i4>
      </vt:variant>
      <vt:variant>
        <vt:i4>0</vt:i4>
      </vt:variant>
      <vt:variant>
        <vt:i4>5</vt:i4>
      </vt:variant>
      <vt:variant>
        <vt:lpwstr/>
      </vt:variant>
      <vt:variant>
        <vt:lpwstr>Par255</vt:lpwstr>
      </vt:variant>
      <vt:variant>
        <vt:i4>6488112</vt:i4>
      </vt:variant>
      <vt:variant>
        <vt:i4>72</vt:i4>
      </vt:variant>
      <vt:variant>
        <vt:i4>0</vt:i4>
      </vt:variant>
      <vt:variant>
        <vt:i4>5</vt:i4>
      </vt:variant>
      <vt:variant>
        <vt:lpwstr/>
      </vt:variant>
      <vt:variant>
        <vt:lpwstr>Par3211</vt:lpwstr>
      </vt:variant>
      <vt:variant>
        <vt:i4>6488112</vt:i4>
      </vt:variant>
      <vt:variant>
        <vt:i4>69</vt:i4>
      </vt:variant>
      <vt:variant>
        <vt:i4>0</vt:i4>
      </vt:variant>
      <vt:variant>
        <vt:i4>5</vt:i4>
      </vt:variant>
      <vt:variant>
        <vt:lpwstr/>
      </vt:variant>
      <vt:variant>
        <vt:lpwstr>Par3211</vt:lpwstr>
      </vt:variant>
      <vt:variant>
        <vt:i4>6488112</vt:i4>
      </vt:variant>
      <vt:variant>
        <vt:i4>66</vt:i4>
      </vt:variant>
      <vt:variant>
        <vt:i4>0</vt:i4>
      </vt:variant>
      <vt:variant>
        <vt:i4>5</vt:i4>
      </vt:variant>
      <vt:variant>
        <vt:lpwstr/>
      </vt:variant>
      <vt:variant>
        <vt:lpwstr>Par3211</vt:lpwstr>
      </vt:variant>
      <vt:variant>
        <vt:i4>1179731</vt:i4>
      </vt:variant>
      <vt:variant>
        <vt:i4>63</vt:i4>
      </vt:variant>
      <vt:variant>
        <vt:i4>0</vt:i4>
      </vt:variant>
      <vt:variant>
        <vt:i4>5</vt:i4>
      </vt:variant>
      <vt:variant>
        <vt:lpwstr>consultantplus://offline/ref=05CDC8058932CC07DD478E570D7CCCBF570473B40886CC2178643D5E403EEB6CEBF55D7549F8426B2AEE430FE3g2W4X</vt:lpwstr>
      </vt:variant>
      <vt:variant>
        <vt:lpwstr/>
      </vt:variant>
      <vt:variant>
        <vt:i4>1179732</vt:i4>
      </vt:variant>
      <vt:variant>
        <vt:i4>60</vt:i4>
      </vt:variant>
      <vt:variant>
        <vt:i4>0</vt:i4>
      </vt:variant>
      <vt:variant>
        <vt:i4>5</vt:i4>
      </vt:variant>
      <vt:variant>
        <vt:lpwstr>consultantplus://offline/ref=05CDC8058932CC07DD478E570D7CCCBF570473B40886CC2178643D5E403EEB6CEBF55D7549F8426B2AEE430DE5g2W7X</vt:lpwstr>
      </vt:variant>
      <vt:variant>
        <vt:lpwstr/>
      </vt:variant>
      <vt:variant>
        <vt:i4>1179731</vt:i4>
      </vt:variant>
      <vt:variant>
        <vt:i4>57</vt:i4>
      </vt:variant>
      <vt:variant>
        <vt:i4>0</vt:i4>
      </vt:variant>
      <vt:variant>
        <vt:i4>5</vt:i4>
      </vt:variant>
      <vt:variant>
        <vt:lpwstr>consultantplus://offline/ref=05CDC8058932CC07DD478E570D7CCCBF570473B40886CC2178643D5E403EEB6CEBF55D7549F8426B2AEE430FE3g2W4X</vt:lpwstr>
      </vt:variant>
      <vt:variant>
        <vt:lpwstr/>
      </vt:variant>
      <vt:variant>
        <vt:i4>6946867</vt:i4>
      </vt:variant>
      <vt:variant>
        <vt:i4>54</vt:i4>
      </vt:variant>
      <vt:variant>
        <vt:i4>0</vt:i4>
      </vt:variant>
      <vt:variant>
        <vt:i4>5</vt:i4>
      </vt:variant>
      <vt:variant>
        <vt:lpwstr/>
      </vt:variant>
      <vt:variant>
        <vt:lpwstr>Par3186</vt:lpwstr>
      </vt:variant>
      <vt:variant>
        <vt:i4>6553649</vt:i4>
      </vt:variant>
      <vt:variant>
        <vt:i4>51</vt:i4>
      </vt:variant>
      <vt:variant>
        <vt:i4>0</vt:i4>
      </vt:variant>
      <vt:variant>
        <vt:i4>5</vt:i4>
      </vt:variant>
      <vt:variant>
        <vt:lpwstr/>
      </vt:variant>
      <vt:variant>
        <vt:lpwstr>Par2372</vt:lpwstr>
      </vt:variant>
      <vt:variant>
        <vt:i4>6357041</vt:i4>
      </vt:variant>
      <vt:variant>
        <vt:i4>48</vt:i4>
      </vt:variant>
      <vt:variant>
        <vt:i4>0</vt:i4>
      </vt:variant>
      <vt:variant>
        <vt:i4>5</vt:i4>
      </vt:variant>
      <vt:variant>
        <vt:lpwstr/>
      </vt:variant>
      <vt:variant>
        <vt:lpwstr>Par1315</vt:lpwstr>
      </vt:variant>
      <vt:variant>
        <vt:i4>6357045</vt:i4>
      </vt:variant>
      <vt:variant>
        <vt:i4>45</vt:i4>
      </vt:variant>
      <vt:variant>
        <vt:i4>0</vt:i4>
      </vt:variant>
      <vt:variant>
        <vt:i4>5</vt:i4>
      </vt:variant>
      <vt:variant>
        <vt:lpwstr/>
      </vt:variant>
      <vt:variant>
        <vt:lpwstr>Par777</vt:lpwstr>
      </vt:variant>
      <vt:variant>
        <vt:i4>6291504</vt:i4>
      </vt:variant>
      <vt:variant>
        <vt:i4>42</vt:i4>
      </vt:variant>
      <vt:variant>
        <vt:i4>0</vt:i4>
      </vt:variant>
      <vt:variant>
        <vt:i4>5</vt:i4>
      </vt:variant>
      <vt:variant>
        <vt:lpwstr/>
      </vt:variant>
      <vt:variant>
        <vt:lpwstr>Par627</vt:lpwstr>
      </vt:variant>
      <vt:variant>
        <vt:i4>7077937</vt:i4>
      </vt:variant>
      <vt:variant>
        <vt:i4>39</vt:i4>
      </vt:variant>
      <vt:variant>
        <vt:i4>0</vt:i4>
      </vt:variant>
      <vt:variant>
        <vt:i4>5</vt:i4>
      </vt:variant>
      <vt:variant>
        <vt:lpwstr/>
      </vt:variant>
      <vt:variant>
        <vt:lpwstr>Par439</vt:lpwstr>
      </vt:variant>
      <vt:variant>
        <vt:i4>6684727</vt:i4>
      </vt:variant>
      <vt:variant>
        <vt:i4>36</vt:i4>
      </vt:variant>
      <vt:variant>
        <vt:i4>0</vt:i4>
      </vt:variant>
      <vt:variant>
        <vt:i4>5</vt:i4>
      </vt:variant>
      <vt:variant>
        <vt:lpwstr/>
      </vt:variant>
      <vt:variant>
        <vt:lpwstr>Par255</vt:lpwstr>
      </vt:variant>
      <vt:variant>
        <vt:i4>1179657</vt:i4>
      </vt:variant>
      <vt:variant>
        <vt:i4>33</vt:i4>
      </vt:variant>
      <vt:variant>
        <vt:i4>0</vt:i4>
      </vt:variant>
      <vt:variant>
        <vt:i4>5</vt:i4>
      </vt:variant>
      <vt:variant>
        <vt:lpwstr>consultantplus://offline/ref=05CDC8058932CC07DD478E570D7CCCBF570473B40886CC2C7B64375E403EEB6CEBF55D7549F8426B2AEE430FE3g2W5X</vt:lpwstr>
      </vt:variant>
      <vt:variant>
        <vt:lpwstr/>
      </vt:variant>
      <vt:variant>
        <vt:i4>1179737</vt:i4>
      </vt:variant>
      <vt:variant>
        <vt:i4>30</vt:i4>
      </vt:variant>
      <vt:variant>
        <vt:i4>0</vt:i4>
      </vt:variant>
      <vt:variant>
        <vt:i4>5</vt:i4>
      </vt:variant>
      <vt:variant>
        <vt:lpwstr>consultantplus://offline/ref=05CDC8058932CC07DD478E570D7CCCBF570473B40886CC2C7B64375E403EEB6CEBF55D7549F8426B2AEE430FE2g2WDX</vt:lpwstr>
      </vt:variant>
      <vt:variant>
        <vt:lpwstr/>
      </vt:variant>
      <vt:variant>
        <vt:i4>1179663</vt:i4>
      </vt:variant>
      <vt:variant>
        <vt:i4>27</vt:i4>
      </vt:variant>
      <vt:variant>
        <vt:i4>0</vt:i4>
      </vt:variant>
      <vt:variant>
        <vt:i4>5</vt:i4>
      </vt:variant>
      <vt:variant>
        <vt:lpwstr>consultantplus://offline/ref=05CDC8058932CC07DD478E570D7CCCBF570473B40886CC2C7F62355E403EEB6CEBF55D7549F8426B2AEE430CE1g2W4X</vt:lpwstr>
      </vt:variant>
      <vt:variant>
        <vt:lpwstr/>
      </vt:variant>
      <vt:variant>
        <vt:i4>1179657</vt:i4>
      </vt:variant>
      <vt:variant>
        <vt:i4>24</vt:i4>
      </vt:variant>
      <vt:variant>
        <vt:i4>0</vt:i4>
      </vt:variant>
      <vt:variant>
        <vt:i4>5</vt:i4>
      </vt:variant>
      <vt:variant>
        <vt:lpwstr>consultantplus://offline/ref=05CDC8058932CC07DD478E570D7CCCBF570473B40886CC2C7F62355E403EEB6CEBF55D7549F8426B2AEE430DE5g2W1X</vt:lpwstr>
      </vt:variant>
      <vt:variant>
        <vt:lpwstr/>
      </vt:variant>
      <vt:variant>
        <vt:i4>7733305</vt:i4>
      </vt:variant>
      <vt:variant>
        <vt:i4>21</vt:i4>
      </vt:variant>
      <vt:variant>
        <vt:i4>0</vt:i4>
      </vt:variant>
      <vt:variant>
        <vt:i4>5</vt:i4>
      </vt:variant>
      <vt:variant>
        <vt:lpwstr>consultantplus://offline/ref=05CDC8058932CC07DD478E570D7CCCBF570473B40886CC2B7F61335E403EEB6CEBF5g5WDX</vt:lpwstr>
      </vt:variant>
      <vt:variant>
        <vt:lpwstr/>
      </vt:variant>
      <vt:variant>
        <vt:i4>7733307</vt:i4>
      </vt:variant>
      <vt:variant>
        <vt:i4>18</vt:i4>
      </vt:variant>
      <vt:variant>
        <vt:i4>0</vt:i4>
      </vt:variant>
      <vt:variant>
        <vt:i4>5</vt:i4>
      </vt:variant>
      <vt:variant>
        <vt:lpwstr>consultantplus://offline/ref=05CDC8058932CC07DD478E570D7CCCBF570473B40886CC2B7F61315E403EEB6CEBF5g5WDX</vt:lpwstr>
      </vt:variant>
      <vt:variant>
        <vt:lpwstr/>
      </vt:variant>
      <vt:variant>
        <vt:i4>5373954</vt:i4>
      </vt:variant>
      <vt:variant>
        <vt:i4>15</vt:i4>
      </vt:variant>
      <vt:variant>
        <vt:i4>0</vt:i4>
      </vt:variant>
      <vt:variant>
        <vt:i4>5</vt:i4>
      </vt:variant>
      <vt:variant>
        <vt:lpwstr/>
      </vt:variant>
      <vt:variant>
        <vt:lpwstr>Par36</vt:lpwstr>
      </vt:variant>
      <vt:variant>
        <vt:i4>1179732</vt:i4>
      </vt:variant>
      <vt:variant>
        <vt:i4>12</vt:i4>
      </vt:variant>
      <vt:variant>
        <vt:i4>0</vt:i4>
      </vt:variant>
      <vt:variant>
        <vt:i4>5</vt:i4>
      </vt:variant>
      <vt:variant>
        <vt:lpwstr>consultantplus://offline/ref=05CDC8058932CC07DD478E570D7CCCBF570473B40886CC2B7963375E403EEB6CEBF55D7549F8426B2AEE430FE3g2W5X</vt:lpwstr>
      </vt:variant>
      <vt:variant>
        <vt:lpwstr/>
      </vt:variant>
      <vt:variant>
        <vt:i4>1179659</vt:i4>
      </vt:variant>
      <vt:variant>
        <vt:i4>9</vt:i4>
      </vt:variant>
      <vt:variant>
        <vt:i4>0</vt:i4>
      </vt:variant>
      <vt:variant>
        <vt:i4>5</vt:i4>
      </vt:variant>
      <vt:variant>
        <vt:lpwstr>consultantplus://offline/ref=05CDC8058932CC07DD478E570D7CCCBF570473B40886CC2C7E6A335E403EEB6CEBF55D7549F8426B2AEE430DEAg2W1X</vt:lpwstr>
      </vt:variant>
      <vt:variant>
        <vt:lpwstr/>
      </vt:variant>
      <vt:variant>
        <vt:i4>1179660</vt:i4>
      </vt:variant>
      <vt:variant>
        <vt:i4>6</vt:i4>
      </vt:variant>
      <vt:variant>
        <vt:i4>0</vt:i4>
      </vt:variant>
      <vt:variant>
        <vt:i4>5</vt:i4>
      </vt:variant>
      <vt:variant>
        <vt:lpwstr>consultantplus://offline/ref=05CDC8058932CC07DD478E570D7CCCBF570473B40886CC2C7B64375E403EEB6CEBF55D7549F8426B2AEE430FE2g2W1X</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87</vt:i4>
      </vt:variant>
      <vt:variant>
        <vt:i4>0</vt:i4>
      </vt:variant>
      <vt:variant>
        <vt:i4>5</vt:i4>
      </vt:variant>
      <vt:variant>
        <vt:lpwstr>http://www.consultant.ru/</vt:lpwstr>
      </vt:variant>
      <vt:variant>
        <vt:lpwstr/>
      </vt:variant>
      <vt:variant>
        <vt:i4>1179719</vt:i4>
      </vt:variant>
      <vt:variant>
        <vt:i4>84</vt:i4>
      </vt:variant>
      <vt:variant>
        <vt:i4>0</vt:i4>
      </vt:variant>
      <vt:variant>
        <vt:i4>5</vt:i4>
      </vt:variant>
      <vt:variant>
        <vt:lpwstr>http://www.consultant.ru/</vt:lpwstr>
      </vt:variant>
      <vt:variant>
        <vt:lpwstr/>
      </vt:variant>
      <vt:variant>
        <vt:i4>1179719</vt:i4>
      </vt:variant>
      <vt:variant>
        <vt:i4>75</vt:i4>
      </vt:variant>
      <vt:variant>
        <vt:i4>0</vt:i4>
      </vt:variant>
      <vt:variant>
        <vt:i4>5</vt:i4>
      </vt:variant>
      <vt:variant>
        <vt:lpwstr>http://www.consultant.ru/</vt:lpwstr>
      </vt:variant>
      <vt:variant>
        <vt:lpwstr/>
      </vt:variant>
      <vt:variant>
        <vt:i4>1179719</vt:i4>
      </vt:variant>
      <vt:variant>
        <vt:i4>72</vt:i4>
      </vt:variant>
      <vt:variant>
        <vt:i4>0</vt:i4>
      </vt:variant>
      <vt:variant>
        <vt:i4>5</vt:i4>
      </vt:variant>
      <vt:variant>
        <vt:lpwstr>http://www.consultant.ru/</vt:lpwstr>
      </vt:variant>
      <vt:variant>
        <vt:lpwstr/>
      </vt:variant>
      <vt:variant>
        <vt:i4>1179719</vt:i4>
      </vt:variant>
      <vt:variant>
        <vt:i4>63</vt:i4>
      </vt:variant>
      <vt:variant>
        <vt:i4>0</vt:i4>
      </vt:variant>
      <vt:variant>
        <vt:i4>5</vt:i4>
      </vt:variant>
      <vt:variant>
        <vt:lpwstr>http://www.consultant.ru/</vt:lpwstr>
      </vt:variant>
      <vt:variant>
        <vt:lpwstr/>
      </vt:variant>
      <vt:variant>
        <vt:i4>1179719</vt:i4>
      </vt:variant>
      <vt:variant>
        <vt:i4>60</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Забайкальского края от 10.06.2014 N 328(ред. от 07.08.2014)"Об утверждении государственной программы Забайкальского края "Социальная поддержка граждан на 2014 - 2020 годы"</dc:title>
  <dc:subject/>
  <dc:creator>ConsultantPlus</dc:creator>
  <cp:keywords/>
  <dc:description/>
  <cp:lastModifiedBy>Admin</cp:lastModifiedBy>
  <cp:revision>3</cp:revision>
  <dcterms:created xsi:type="dcterms:W3CDTF">2016-02-02T23:51:00Z</dcterms:created>
  <dcterms:modified xsi:type="dcterms:W3CDTF">2016-02-02T23:51:00Z</dcterms:modified>
</cp:coreProperties>
</file>