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на 2014-2020 годы» </w:t>
      </w:r>
    </w:p>
    <w:p w:rsidR="00B3579F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D6553D" w:rsidTr="00D6553D">
        <w:tc>
          <w:tcPr>
            <w:tcW w:w="1101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46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контрольных событий на 2016 год</w:t>
            </w:r>
          </w:p>
        </w:tc>
        <w:tc>
          <w:tcPr>
            <w:tcW w:w="2464" w:type="dxa"/>
          </w:tcPr>
          <w:p w:rsidR="00D6553D" w:rsidRDefault="00D6553D" w:rsidP="00EE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выполненных контрольных событий в </w:t>
            </w:r>
            <w:r w:rsidR="00EE0044">
              <w:rPr>
                <w:rFonts w:ascii="Times New Roman" w:hAnsi="Times New Roman" w:cs="Times New Roman"/>
                <w:sz w:val="28"/>
                <w:szCs w:val="28"/>
              </w:rPr>
              <w:t>2016 году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выполненных мероприятий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частично)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предложения по дальнейшей реализации</w:t>
            </w: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программе Забайкальского края «Социальная поддержка граждан на 2014-2020 годы»</w:t>
            </w:r>
          </w:p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D6553D" w:rsidRPr="00E7270F" w:rsidRDefault="00E7270F" w:rsidP="001A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553D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предоставление  меры социальной поддержки в зависимости от критериев нуждаемости и адресности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населения"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гражданам пожилого возраста и инвалидам во всех формах социального обслуживания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402A" w:rsidRPr="00E7270F" w:rsidRDefault="006D402A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D402A" w:rsidRPr="00E7270F" w:rsidRDefault="006D402A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D402A" w:rsidRPr="00E7270F" w:rsidRDefault="000B2EF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402A" w:rsidRPr="00E7270F" w:rsidRDefault="006D402A" w:rsidP="000B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0B2EF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6D402A" w:rsidRPr="00E7270F" w:rsidRDefault="000B2EF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завершено строительство жилых помещений для детей-сирот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«Дорога в жизнь».</w:t>
            </w:r>
          </w:p>
        </w:tc>
        <w:tc>
          <w:tcPr>
            <w:tcW w:w="2464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EE0044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464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D402A" w:rsidRPr="00E7270F" w:rsidRDefault="00EE0044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044" w:rsidRDefault="00EE0044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044" w:rsidRDefault="00EE0044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044" w:rsidRDefault="00EE0044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044" w:rsidRDefault="00EE0044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Плана реализации государственной программы Забайкальского края </w:t>
      </w: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на 2014-2020 годы»</w:t>
      </w: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 xml:space="preserve"> за 2016 года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</w:t>
      </w:r>
      <w:r w:rsidR="00EE004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1984"/>
        <w:gridCol w:w="3686"/>
        <w:gridCol w:w="2835"/>
      </w:tblGrid>
      <w:tr w:rsidR="002C5242" w:rsidTr="004709C8">
        <w:tc>
          <w:tcPr>
            <w:tcW w:w="1101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410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</w:t>
            </w:r>
            <w:proofErr w:type="gramStart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  <w:tc>
          <w:tcPr>
            <w:tcW w:w="3686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2C5242" w:rsidTr="004709C8">
        <w:tc>
          <w:tcPr>
            <w:tcW w:w="1101" w:type="dxa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2410" w:type="dxa"/>
          </w:tcPr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BE05FA" w:rsidRPr="001A2FE2" w:rsidRDefault="004709C8" w:rsidP="004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мероприятия осуществлена в рамках закона Забайкальского края «О бюджете Забайкальского края на 2016 год»  направлено 3 040 559,1 тыс. руб. из них средства краевого бюджета 2 345 196,3 тыс. руб., средства федерального бюджета 695 362,8 тыс. руб.</w:t>
            </w:r>
          </w:p>
        </w:tc>
        <w:tc>
          <w:tcPr>
            <w:tcW w:w="2835" w:type="dxa"/>
          </w:tcPr>
          <w:p w:rsidR="00BE05FA" w:rsidRPr="001A2FE2" w:rsidRDefault="004709C8" w:rsidP="004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предоставление  мер социальной поддержки в зависимости от критериев нуждаемости и адресности</w:t>
            </w:r>
          </w:p>
        </w:tc>
      </w:tr>
      <w:tr w:rsidR="002C5242" w:rsidTr="004709C8">
        <w:tc>
          <w:tcPr>
            <w:tcW w:w="1101" w:type="dxa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>Обеспечение деятельности стационарных учреждений социального обслуживания престарелых и инвалидов</w:t>
            </w:r>
          </w:p>
        </w:tc>
        <w:tc>
          <w:tcPr>
            <w:tcW w:w="2410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  <w:r w:rsidR="004709C8">
              <w:rPr>
                <w:rFonts w:ascii="Times New Roman" w:hAnsi="Times New Roman" w:cs="Times New Roman"/>
                <w:sz w:val="24"/>
                <w:szCs w:val="24"/>
              </w:rPr>
              <w:t>997 362,8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гражданам пожилого возраста и инвалидам во всех формах социального обслуживания</w:t>
            </w:r>
          </w:p>
        </w:tc>
      </w:tr>
      <w:tr w:rsidR="002C5242" w:rsidTr="004709C8">
        <w:tc>
          <w:tcPr>
            <w:tcW w:w="1101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форм и технологий социального обслуживания граждан пожилого возраста и инвалидов</w:t>
            </w:r>
          </w:p>
        </w:tc>
        <w:tc>
          <w:tcPr>
            <w:tcW w:w="2410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1A2FE2" w:rsidRPr="001A2FE2" w:rsidRDefault="001A2FE2" w:rsidP="009C1DD8">
            <w:pPr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 xml:space="preserve"> Создана</w:t>
            </w:r>
            <w:r w:rsidRPr="009C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DD8" w:rsidRPr="009C1DD8">
              <w:rPr>
                <w:rFonts w:ascii="Times New Roman" w:hAnsi="Times New Roman"/>
                <w:sz w:val="24"/>
                <w:szCs w:val="24"/>
              </w:rPr>
              <w:t>134</w:t>
            </w:r>
            <w:r w:rsidRPr="009C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 xml:space="preserve">приемная семья, </w:t>
            </w:r>
            <w:r w:rsidR="004709C8">
              <w:rPr>
                <w:rFonts w:ascii="Times New Roman" w:hAnsi="Times New Roman"/>
                <w:sz w:val="24"/>
                <w:szCs w:val="24"/>
              </w:rPr>
              <w:t>6210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 xml:space="preserve"> гражданин пожилого возраста</w:t>
            </w:r>
            <w:r w:rsidR="004709C8">
              <w:rPr>
                <w:rFonts w:ascii="Times New Roman" w:hAnsi="Times New Roman"/>
                <w:sz w:val="24"/>
                <w:szCs w:val="24"/>
              </w:rPr>
              <w:t xml:space="preserve"> получили 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 xml:space="preserve">  услуги на дому</w:t>
            </w:r>
          </w:p>
        </w:tc>
        <w:tc>
          <w:tcPr>
            <w:tcW w:w="2835" w:type="dxa"/>
          </w:tcPr>
          <w:p w:rsidR="001A2FE2" w:rsidRPr="001A2FE2" w:rsidRDefault="001A2FE2" w:rsidP="003E6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proofErr w:type="gramStart"/>
            <w:r w:rsidRPr="001A2F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A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FE2">
              <w:rPr>
                <w:rFonts w:ascii="Times New Roman" w:hAnsi="Times New Roman"/>
                <w:sz w:val="24"/>
                <w:szCs w:val="24"/>
              </w:rPr>
              <w:t>альтернативной</w:t>
            </w:r>
            <w:proofErr w:type="gramEnd"/>
            <w:r w:rsidRPr="001A2FE2">
              <w:rPr>
                <w:rFonts w:ascii="Times New Roman" w:hAnsi="Times New Roman"/>
                <w:sz w:val="24"/>
                <w:szCs w:val="24"/>
              </w:rPr>
              <w:t xml:space="preserve"> формой ухода за гражданами пожилого возраста и инвалидами в Забайкальском крае  является приемная семья.  Приоритетная задача</w:t>
            </w:r>
            <w:r w:rsidR="00C4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>- развитие и расширение системы предостав</w:t>
            </w:r>
            <w:r w:rsidR="003E6B21">
              <w:rPr>
                <w:rFonts w:ascii="Times New Roman" w:hAnsi="Times New Roman"/>
                <w:sz w:val="24"/>
                <w:szCs w:val="24"/>
              </w:rPr>
              <w:t>ления социальных услуг на дому</w:t>
            </w:r>
          </w:p>
        </w:tc>
      </w:tr>
      <w:tr w:rsidR="002C5242" w:rsidTr="004709C8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A2FE2" w:rsidRPr="00835E96" w:rsidRDefault="001A2FE2" w:rsidP="001A2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5E96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1A2FE2" w:rsidRPr="00835E96" w:rsidRDefault="001A2FE2" w:rsidP="001A2FE2">
            <w:pPr>
              <w:pStyle w:val="ConsPlusNormal"/>
              <w:jc w:val="both"/>
              <w:rPr>
                <w:b/>
              </w:rPr>
            </w:pPr>
            <w:r w:rsidRPr="00835E96">
              <w:rPr>
                <w:b/>
              </w:rPr>
              <w:t>Совершенствование социальной поддержки семьи и детей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4709C8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4C45" w:rsidRPr="00066DBC" w:rsidRDefault="00D54C45" w:rsidP="001A2FE2">
            <w:pPr>
              <w:rPr>
                <w:rFonts w:ascii="Times New Roman" w:hAnsi="Times New Roman"/>
                <w:sz w:val="24"/>
                <w:szCs w:val="24"/>
              </w:rPr>
            </w:pPr>
            <w:r w:rsidRPr="00066DBC">
              <w:rPr>
                <w:rFonts w:ascii="Times New Roman" w:hAnsi="Times New Roman"/>
                <w:sz w:val="24"/>
                <w:szCs w:val="24"/>
              </w:rPr>
              <w:t>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</w:t>
            </w:r>
          </w:p>
        </w:tc>
        <w:tc>
          <w:tcPr>
            <w:tcW w:w="2410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D54C45" w:rsidRPr="001A2FE2" w:rsidRDefault="00D54C45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контрактов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D9">
              <w:rPr>
                <w:rFonts w:ascii="Times New Roman" w:hAnsi="Times New Roman"/>
                <w:sz w:val="24"/>
                <w:szCs w:val="24"/>
              </w:rPr>
              <w:t>Стимулирование внутреннего потенциала семьи по выходу из трудной жизненной ситуации. Предоставление адресной социальной помощи семьям с детьми на основе социального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C45" w:rsidTr="004709C8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детей, находящих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2410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D54C45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54">
              <w:rPr>
                <w:rFonts w:ascii="Times New Roman" w:hAnsi="Times New Roman" w:cs="Times New Roman"/>
                <w:sz w:val="24"/>
                <w:szCs w:val="24"/>
              </w:rPr>
              <w:t>Финансирование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мероприятия составило </w:t>
            </w:r>
          </w:p>
          <w:p w:rsidR="00D54C45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4709C8">
              <w:rPr>
                <w:rFonts w:ascii="Times New Roman" w:hAnsi="Times New Roman" w:cs="Times New Roman"/>
                <w:sz w:val="24"/>
                <w:szCs w:val="24"/>
              </w:rPr>
              <w:t>37069,0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федерального бюджета 26368,0 тыс. руб.</w:t>
            </w:r>
          </w:p>
          <w:p w:rsidR="00D54C45" w:rsidRPr="001A2FE2" w:rsidRDefault="00D54C45" w:rsidP="004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оздоровлено  </w:t>
            </w:r>
            <w:r w:rsidR="004709C8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4709C8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материнского (семейного) капитала</w:t>
            </w:r>
          </w:p>
        </w:tc>
        <w:tc>
          <w:tcPr>
            <w:tcW w:w="2410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D54C45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D54C45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</w:p>
          <w:p w:rsidR="00D54C45" w:rsidRPr="001A2FE2" w:rsidRDefault="00D54C45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149835,2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4709C8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нуждающимся в поддержке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348A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. третьего ребенка или последующих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D54C45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D54C45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D54C45" w:rsidRPr="001A2FE2" w:rsidRDefault="00D54C45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462014,9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адресной помощи семьям с детьми, оказавшимся в трудной жизненной ситуации в связи с проведением социально значимых мероприятий (День семьи, День защиты детей, День знаний, день матери)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4910,98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услуг, в том числе на уплату взноса на капитальный ремонт многодетным семьям</w:t>
            </w:r>
          </w:p>
        </w:tc>
        <w:tc>
          <w:tcPr>
            <w:tcW w:w="2410" w:type="dxa"/>
          </w:tcPr>
          <w:p w:rsidR="00681285" w:rsidRPr="00681285" w:rsidRDefault="0068128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 w:rsidR="00D54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72934,6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8C1CE8" w:rsidRDefault="006D402A" w:rsidP="001A2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CE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9C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9C1DD8">
              <w:rPr>
                <w:rFonts w:ascii="Times New Roman" w:hAnsi="Times New Roman" w:cs="Times New Roman"/>
                <w:sz w:val="24"/>
                <w:szCs w:val="24"/>
              </w:rPr>
              <w:t>98296,6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семей, принявших на воспитание детей-сирот и детей, оставшихся без попечения родителей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A9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A95F46">
              <w:rPr>
                <w:rFonts w:ascii="Times New Roman" w:hAnsi="Times New Roman" w:cs="Times New Roman"/>
                <w:sz w:val="24"/>
                <w:szCs w:val="24"/>
              </w:rPr>
              <w:t>463916,6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410" w:type="dxa"/>
          </w:tcPr>
          <w:p w:rsidR="006D402A" w:rsidRPr="00681285" w:rsidRDefault="00681285" w:rsidP="006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территориального развития, Департамент  </w:t>
            </w:r>
          </w:p>
        </w:tc>
        <w:tc>
          <w:tcPr>
            <w:tcW w:w="1984" w:type="dxa"/>
          </w:tcPr>
          <w:p w:rsidR="006D402A" w:rsidRDefault="000B2EFE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402A" w:rsidRPr="0004619F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A9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A95F46">
              <w:rPr>
                <w:rFonts w:ascii="Times New Roman" w:hAnsi="Times New Roman" w:cs="Times New Roman"/>
                <w:sz w:val="24"/>
                <w:szCs w:val="24"/>
              </w:rPr>
              <w:t>47514,7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бюджета </w:t>
            </w:r>
            <w:r w:rsidR="00A95F46">
              <w:rPr>
                <w:rFonts w:ascii="Times New Roman" w:hAnsi="Times New Roman" w:cs="Times New Roman"/>
                <w:sz w:val="24"/>
                <w:szCs w:val="24"/>
              </w:rPr>
              <w:t>87829,5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A95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FE">
              <w:rPr>
                <w:rFonts w:ascii="Times New Roman" w:hAnsi="Times New Roman" w:cs="Times New Roman"/>
                <w:sz w:val="24"/>
                <w:szCs w:val="24"/>
              </w:rPr>
              <w:t>(30% от бюджетных ассигнований)</w:t>
            </w:r>
          </w:p>
        </w:tc>
        <w:tc>
          <w:tcPr>
            <w:tcW w:w="2835" w:type="dxa"/>
          </w:tcPr>
          <w:p w:rsidR="006D402A" w:rsidRPr="001A2FE2" w:rsidRDefault="000B2EFE" w:rsidP="000B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территориального развития Забайкальского края не завершено строительство жилых помещений</w:t>
            </w:r>
          </w:p>
        </w:tc>
      </w:tr>
      <w:tr w:rsidR="006D402A" w:rsidTr="004709C8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6D402A" w:rsidRDefault="00C45254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реализацию мероприятия </w:t>
            </w:r>
            <w:r w:rsidR="006D402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</w:p>
          <w:p w:rsidR="006D402A" w:rsidRPr="001A2FE2" w:rsidRDefault="006D402A" w:rsidP="00A9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A95F46">
              <w:rPr>
                <w:rFonts w:ascii="Times New Roman" w:hAnsi="Times New Roman" w:cs="Times New Roman"/>
                <w:sz w:val="24"/>
                <w:szCs w:val="24"/>
              </w:rPr>
              <w:t>1 192 914,1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rPr>
          <w:trHeight w:val="569"/>
        </w:trPr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A2FE2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 в жизнь</w:t>
            </w: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654224">
              <w:rPr>
                <w:rFonts w:ascii="Times New Roman" w:hAnsi="Times New Roman"/>
                <w:sz w:val="24"/>
                <w:szCs w:val="24"/>
              </w:rPr>
              <w:t>для максимального развития реабилитационного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воспитанников детского дома-интерната для умственно отсталых детей в целях их подготовки к самостоятельной жизни по достижении</w:t>
            </w:r>
            <w:proofErr w:type="gramEnd"/>
            <w:r w:rsidRPr="00654224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410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2356AA" w:rsidRPr="002356AA" w:rsidRDefault="002356AA" w:rsidP="002356AA">
            <w:pPr>
              <w:pStyle w:val="Iauiue"/>
              <w:tabs>
                <w:tab w:val="left" w:pos="0"/>
                <w:tab w:val="left" w:pos="1134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>обучены 13 специалистов, в том числе 5 специалистов, участвующих в реализации подпрограммы, за счет средств Фонда повысили уровень в ЦНТИ «Прогресс» (г. Санкт-Петербург) по тематическому направлению «Социальная защита» (обучение технологиям работы по сопровождению детей-инвалидов);</w:t>
            </w:r>
          </w:p>
          <w:p w:rsidR="002356AA" w:rsidRPr="002356AA" w:rsidRDefault="002356AA" w:rsidP="002356AA">
            <w:pPr>
              <w:pStyle w:val="Iauiue"/>
              <w:tabs>
                <w:tab w:val="left" w:pos="0"/>
                <w:tab w:val="left" w:pos="1134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 xml:space="preserve">внедряются 10 технологий (программ) социальной реабилитации воспитанников и выпускников детского дома-интерната; </w:t>
            </w:r>
          </w:p>
          <w:p w:rsidR="001A2FE2" w:rsidRPr="005F70F1" w:rsidRDefault="002356AA" w:rsidP="005F70F1">
            <w:pPr>
              <w:pStyle w:val="Iauiue"/>
              <w:tabs>
                <w:tab w:val="left" w:pos="0"/>
                <w:tab w:val="left" w:pos="1134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>функционируют 4 учебно-трудовых мастерских для формирования и закрепления трудовых навыков воспитанников и выпускников детского дома-интерната; в том числе открыта сапожная мастерская, оборудованная за счет средств Фонда.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программ подготовки детей-инвалидов старше 14 лет, воспитывающихся в доме-интернате для умственно отсталых детей, к самостоятельной жизни вне </w:t>
            </w:r>
            <w:proofErr w:type="spellStart"/>
            <w:r w:rsidRPr="00654224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65422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10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2356AA" w:rsidRPr="002356AA" w:rsidRDefault="002356AA" w:rsidP="002356AA">
            <w:pPr>
              <w:pStyle w:val="Iauiue"/>
              <w:tabs>
                <w:tab w:val="left" w:pos="0"/>
                <w:tab w:val="left" w:pos="437"/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>Увеличение численности самостоятельно проживающих выпускников детского дома-интерната для умственно отсталых детей, трудоустроенных и обеспеченных жилым помещением.</w:t>
            </w:r>
          </w:p>
          <w:p w:rsidR="002356AA" w:rsidRPr="002356AA" w:rsidRDefault="002356AA" w:rsidP="002356AA">
            <w:pPr>
              <w:pStyle w:val="Iauiue"/>
              <w:tabs>
                <w:tab w:val="left" w:pos="0"/>
                <w:tab w:val="left" w:pos="437"/>
                <w:tab w:val="left" w:pos="1134"/>
              </w:tabs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 xml:space="preserve">За 2016 год численность самостоятельно проживающих выпускников увеличилась до 37 чел. (от 27 чел.): 2 выпускника детского дома-интерната  проживают </w:t>
            </w:r>
            <w:proofErr w:type="gramStart"/>
            <w:r w:rsidRPr="002356AA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2356AA">
              <w:rPr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2356AA">
              <w:rPr>
                <w:sz w:val="22"/>
                <w:szCs w:val="22"/>
                <w:lang w:val="ru-RU"/>
              </w:rPr>
              <w:t>Кандобаево</w:t>
            </w:r>
            <w:proofErr w:type="spellEnd"/>
            <w:r w:rsidRPr="002356AA">
              <w:rPr>
                <w:sz w:val="22"/>
                <w:szCs w:val="22"/>
                <w:lang w:val="ru-RU"/>
              </w:rPr>
              <w:t xml:space="preserve">; 2 – проживают </w:t>
            </w:r>
            <w:proofErr w:type="gramStart"/>
            <w:r w:rsidRPr="002356AA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2356AA">
              <w:rPr>
                <w:sz w:val="22"/>
                <w:szCs w:val="22"/>
                <w:lang w:val="ru-RU"/>
              </w:rPr>
              <w:t xml:space="preserve"> собственных квартирах в                  г. Петровск-Забайкальский, 6 – вернулись в закрепленное жилье и проживают в разных районах края. Все они ведут самостоятельный образ жизни, трудоустроены по профессиям, полученным в детском доме-интернате; находятся на социальном сопровождении в государственном учреждении социального обслуживания по месту жительства.  </w:t>
            </w:r>
          </w:p>
          <w:p w:rsidR="002356AA" w:rsidRPr="002356AA" w:rsidRDefault="002356AA" w:rsidP="002356AA">
            <w:pPr>
              <w:pStyle w:val="Iauiue"/>
              <w:tabs>
                <w:tab w:val="left" w:pos="0"/>
              </w:tabs>
              <w:jc w:val="both"/>
              <w:rPr>
                <w:sz w:val="22"/>
                <w:szCs w:val="22"/>
                <w:lang w:val="ru-RU"/>
              </w:rPr>
            </w:pPr>
            <w:r w:rsidRPr="002356AA">
              <w:rPr>
                <w:sz w:val="22"/>
                <w:szCs w:val="22"/>
                <w:lang w:val="ru-RU"/>
              </w:rPr>
              <w:t>Создание рабочих мест для воспитанников и выпускников детского дома-интерната для умственно отсталых детей.</w:t>
            </w:r>
          </w:p>
          <w:p w:rsidR="002356AA" w:rsidRPr="002356AA" w:rsidRDefault="002356AA" w:rsidP="002356AA">
            <w:pPr>
              <w:pStyle w:val="a4"/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 w:rsidRPr="002356AA">
              <w:rPr>
                <w:rFonts w:ascii="Times New Roman" w:hAnsi="Times New Roman"/>
              </w:rPr>
              <w:t xml:space="preserve">В течение 2016 года в </w:t>
            </w:r>
            <w:proofErr w:type="gramStart"/>
            <w:r w:rsidRPr="002356AA">
              <w:rPr>
                <w:rFonts w:ascii="Times New Roman" w:hAnsi="Times New Roman"/>
              </w:rPr>
              <w:t>Петровск-Забайкальском</w:t>
            </w:r>
            <w:proofErr w:type="gramEnd"/>
            <w:r w:rsidRPr="002356AA">
              <w:rPr>
                <w:rFonts w:ascii="Times New Roman" w:hAnsi="Times New Roman"/>
              </w:rPr>
              <w:t xml:space="preserve"> доме-интернате созданы рабочие места для 12 воспитанников и 2 выпускников.</w:t>
            </w:r>
          </w:p>
          <w:p w:rsidR="002356AA" w:rsidRPr="002356AA" w:rsidRDefault="002356AA" w:rsidP="002356AA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  <w:r w:rsidRPr="002356AA">
              <w:rPr>
                <w:rFonts w:ascii="Times New Roman" w:hAnsi="Times New Roman"/>
              </w:rPr>
              <w:t xml:space="preserve"> В государственных учреждениях социального обслуживания (Центр «Ветеран», отделения реабилитации молодых инвалидов при ГАУСО) созданы 12 рабочих мест.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rPr>
          <w:trHeight w:val="643"/>
        </w:trPr>
        <w:tc>
          <w:tcPr>
            <w:tcW w:w="1101" w:type="dxa"/>
          </w:tcPr>
          <w:p w:rsidR="003E6B21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E6B21" w:rsidRPr="008306B7" w:rsidRDefault="003E6B21" w:rsidP="00B30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410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sz w:val="24"/>
                <w:szCs w:val="24"/>
              </w:rPr>
              <w:t>Создание и ведение реестра граждан, лишенных или ограниченных в родительских правах.</w:t>
            </w:r>
          </w:p>
        </w:tc>
        <w:tc>
          <w:tcPr>
            <w:tcW w:w="2410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C06482" w:rsidRPr="00C06482" w:rsidRDefault="00C06482" w:rsidP="00C06482">
            <w:pPr>
              <w:pStyle w:val="a5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C06482">
              <w:rPr>
                <w:sz w:val="22"/>
                <w:szCs w:val="22"/>
              </w:rPr>
              <w:t xml:space="preserve">создана региональная база данных о 6587 гражданах, лишенных родительских прав, которая используется для решения вопросов выплаты </w:t>
            </w:r>
            <w:r w:rsidRPr="00C06482">
              <w:rPr>
                <w:color w:val="000000"/>
                <w:sz w:val="22"/>
                <w:szCs w:val="22"/>
              </w:rPr>
              <w:t>материнского капитала, хранению и использованию сведений о родителях при решении вопросов восстановления родительских прав и возврату ребенка в кровные семьи, защите алиментных прав детей.</w:t>
            </w:r>
          </w:p>
          <w:p w:rsidR="00C06482" w:rsidRPr="0045265D" w:rsidRDefault="00C06482" w:rsidP="00C06482">
            <w:pPr>
              <w:pStyle w:val="a5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06482">
              <w:rPr>
                <w:color w:val="000000"/>
                <w:sz w:val="22"/>
                <w:szCs w:val="22"/>
              </w:rPr>
              <w:t>По состоянию на 01 января 2017 года в базе данных содержатся сведения о 10690 гражданах</w:t>
            </w:r>
            <w:r w:rsidRPr="0045265D">
              <w:rPr>
                <w:color w:val="000000"/>
                <w:sz w:val="28"/>
                <w:szCs w:val="28"/>
              </w:rPr>
              <w:t>.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Внедрение на базе ГУСО «Центр психолого-педагогической помощи населению «Доверие» мобильных служб по работе с кандидатами в приемные родители.</w:t>
            </w:r>
          </w:p>
        </w:tc>
        <w:tc>
          <w:tcPr>
            <w:tcW w:w="2410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C06482" w:rsidRPr="00C06482" w:rsidRDefault="00C06482" w:rsidP="00C06482">
            <w:pPr>
              <w:ind w:left="12" w:firstLine="697"/>
              <w:rPr>
                <w:rFonts w:ascii="Times New Roman" w:hAnsi="Times New Roman" w:cs="Times New Roman"/>
              </w:rPr>
            </w:pPr>
            <w:r w:rsidRPr="00C06482">
              <w:rPr>
                <w:rFonts w:ascii="Times New Roman" w:hAnsi="Times New Roman" w:cs="Times New Roman"/>
              </w:rPr>
              <w:t xml:space="preserve">В 2016 году за счет средств Фонда приобретен автомобиль «Газель» сумму 900 000 рублей для </w:t>
            </w:r>
            <w:r w:rsidRPr="00C06482">
              <w:rPr>
                <w:rFonts w:ascii="Times New Roman" w:hAnsi="Times New Roman" w:cs="Times New Roman"/>
                <w:color w:val="000000"/>
              </w:rPr>
              <w:t xml:space="preserve">Государственного учреждения социального обслуживания «Центр психолого-педагогической помощи населению «Доверие» Забайкальского края для обеспечения работы </w:t>
            </w:r>
            <w:r w:rsidRPr="00C06482">
              <w:rPr>
                <w:rFonts w:ascii="Times New Roman" w:hAnsi="Times New Roman" w:cs="Times New Roman"/>
              </w:rPr>
              <w:t xml:space="preserve">мобильной службы по работе с кандидатами в приемные родители. </w:t>
            </w:r>
          </w:p>
          <w:p w:rsidR="003E6B21" w:rsidRPr="001A2FE2" w:rsidRDefault="00C06482" w:rsidP="00C0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82">
              <w:rPr>
                <w:rFonts w:ascii="Times New Roman" w:hAnsi="Times New Roman" w:cs="Times New Roman"/>
              </w:rPr>
              <w:t>В результате проведенных мероприятий в 2016 году в «Школу приемных родителей» обратились для обучения 837 человек. Из них окончили обучение 691 человек. Из прошедших обучение взяли на воспитание в свои семьи детей-сирот – 376 граждан (54,4 %). 315 человек в настоящий момент определяются с кандидатурой ребенка и проводят оформление документов на прием</w:t>
            </w:r>
            <w:r w:rsidRPr="0045265D">
              <w:rPr>
                <w:sz w:val="28"/>
                <w:szCs w:val="28"/>
              </w:rPr>
              <w:t xml:space="preserve"> </w:t>
            </w:r>
            <w:r w:rsidRPr="00C06482">
              <w:rPr>
                <w:rFonts w:ascii="Times New Roman" w:hAnsi="Times New Roman" w:cs="Times New Roman"/>
              </w:rPr>
              <w:t>детей в свои семьи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проекта «</w:t>
            </w:r>
            <w:proofErr w:type="spellStart"/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Видеоанкета</w:t>
            </w:r>
            <w:proofErr w:type="spellEnd"/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ребенка»</w:t>
            </w:r>
          </w:p>
        </w:tc>
        <w:tc>
          <w:tcPr>
            <w:tcW w:w="2410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C06482" w:rsidRPr="00C06482" w:rsidRDefault="00C06482" w:rsidP="00C06482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официальном сайте Министерства размещена информация </w:t>
            </w:r>
            <w:r w:rsidRPr="00C06482">
              <w:rPr>
                <w:rFonts w:ascii="Times New Roman" w:hAnsi="Times New Roman" w:cs="Times New Roman"/>
                <w:color w:val="000000"/>
              </w:rPr>
              <w:t xml:space="preserve">о 1744 детях, 1/4 часть из которых (403 ребенка) устроены на воспитание в замещающие семьи, также размещено 78 сюжетов о 99 детях; </w:t>
            </w:r>
          </w:p>
          <w:p w:rsidR="00C06482" w:rsidRPr="00C06482" w:rsidRDefault="00C06482" w:rsidP="00C06482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6482">
              <w:rPr>
                <w:rFonts w:ascii="Times New Roman" w:hAnsi="Times New Roman" w:cs="Times New Roman"/>
                <w:color w:val="000000"/>
              </w:rPr>
              <w:t xml:space="preserve">с апреля 2015 года осуществляется сотрудничество с Благотворительным фондом «Измени одну жизнь» по созданию и размещению на сайте Фонда </w:t>
            </w:r>
            <w:proofErr w:type="spellStart"/>
            <w:r w:rsidRPr="00C06482">
              <w:rPr>
                <w:rFonts w:ascii="Times New Roman" w:hAnsi="Times New Roman" w:cs="Times New Roman"/>
                <w:color w:val="000000"/>
              </w:rPr>
              <w:t>видеоанкет</w:t>
            </w:r>
            <w:proofErr w:type="spellEnd"/>
            <w:r w:rsidRPr="00C0648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C06482">
              <w:rPr>
                <w:rFonts w:ascii="Times New Roman" w:hAnsi="Times New Roman" w:cs="Times New Roman"/>
                <w:color w:val="000000"/>
              </w:rPr>
              <w:t>совершеннолетних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482">
              <w:rPr>
                <w:rFonts w:ascii="Times New Roman" w:hAnsi="Times New Roman" w:cs="Times New Roman"/>
                <w:color w:val="000000"/>
              </w:rPr>
              <w:t>(всего размещено 676 роликов о 824 детях, 119 сюжетов о 130 детях удалены с сайта в связи с жизнеустройством детей);</w:t>
            </w:r>
            <w:proofErr w:type="gramEnd"/>
          </w:p>
          <w:p w:rsidR="00C06482" w:rsidRPr="00C06482" w:rsidRDefault="00C06482" w:rsidP="00C06482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6482">
              <w:rPr>
                <w:rFonts w:ascii="Times New Roman" w:hAnsi="Times New Roman" w:cs="Times New Roman"/>
                <w:color w:val="000000"/>
              </w:rPr>
              <w:t>с краевым телевидением ВГТРК «Чита» осуществляется сотрудничество по созданию видеосюжетов о детях, сняты и показаны в эфире программы «</w:t>
            </w:r>
            <w:proofErr w:type="gramStart"/>
            <w:r w:rsidRPr="00C06482">
              <w:rPr>
                <w:rFonts w:ascii="Times New Roman" w:hAnsi="Times New Roman" w:cs="Times New Roman"/>
                <w:color w:val="000000"/>
              </w:rPr>
              <w:t>Вести-Чита</w:t>
            </w:r>
            <w:proofErr w:type="gramEnd"/>
            <w:r w:rsidRPr="00C06482">
              <w:rPr>
                <w:rFonts w:ascii="Times New Roman" w:hAnsi="Times New Roman" w:cs="Times New Roman"/>
                <w:color w:val="000000"/>
              </w:rPr>
              <w:t xml:space="preserve">» в рубрике «Срочно требуется мама» видеоролики о 55 воспитанниках учреждений, 32 из которых переданы в семьи; </w:t>
            </w:r>
          </w:p>
          <w:p w:rsidR="003E6B21" w:rsidRPr="001A2FE2" w:rsidRDefault="00C06482" w:rsidP="003F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82">
              <w:rPr>
                <w:rFonts w:ascii="Times New Roman" w:hAnsi="Times New Roman" w:cs="Times New Roman"/>
                <w:color w:val="000000"/>
              </w:rPr>
              <w:t xml:space="preserve">фотографии детей-сирот и детей, оставшихся без попечения </w:t>
            </w:r>
            <w:r w:rsidR="003F66A0">
              <w:rPr>
                <w:rFonts w:ascii="Times New Roman" w:hAnsi="Times New Roman" w:cs="Times New Roman"/>
                <w:color w:val="000000"/>
              </w:rPr>
              <w:t>р</w:t>
            </w:r>
            <w:r w:rsidRPr="00C06482">
              <w:rPr>
                <w:rFonts w:ascii="Times New Roman" w:hAnsi="Times New Roman" w:cs="Times New Roman"/>
                <w:color w:val="000000"/>
              </w:rPr>
              <w:t>одителей, размещаются на страницах газеты «Экстра», в рубрике «Мамины детки», на краевом сайте «</w:t>
            </w:r>
            <w:proofErr w:type="spellStart"/>
            <w:r w:rsidRPr="00C06482">
              <w:rPr>
                <w:rFonts w:ascii="Times New Roman" w:hAnsi="Times New Roman" w:cs="Times New Roman"/>
                <w:color w:val="000000"/>
              </w:rPr>
              <w:t>Забинфо</w:t>
            </w:r>
            <w:proofErr w:type="spellEnd"/>
            <w:r w:rsidRPr="00C06482">
              <w:rPr>
                <w:rFonts w:ascii="Times New Roman" w:hAnsi="Times New Roman" w:cs="Times New Roman"/>
                <w:color w:val="000000"/>
              </w:rPr>
              <w:t>», в рубрике «Где моя семья?»</w:t>
            </w:r>
            <w:r>
              <w:rPr>
                <w:rFonts w:ascii="Times New Roman" w:hAnsi="Times New Roman" w:cs="Times New Roman"/>
                <w:color w:val="000000"/>
              </w:rPr>
              <w:t xml:space="preserve"> (http://www.child.zabinfo.ru</w:t>
            </w:r>
            <w:r w:rsidR="003F66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4709C8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B21" w:rsidRPr="008306B7" w:rsidRDefault="003E6B21" w:rsidP="00B306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Обучение специалистов «Школы подготовки приемных родителей» и «Службы сопровождения замещающих семей» по теме: «Обеспечение защиты прав и интересов несовершеннолетних» по программе,  рассчитанной на  72 часа.</w:t>
            </w:r>
          </w:p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F13E7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</w:tcPr>
          <w:p w:rsidR="00C06482" w:rsidRPr="00C06482" w:rsidRDefault="00C06482" w:rsidP="00C06482">
            <w:pPr>
              <w:ind w:left="12" w:firstLine="697"/>
              <w:rPr>
                <w:rFonts w:ascii="Times New Roman" w:hAnsi="Times New Roman" w:cs="Times New Roman"/>
              </w:rPr>
            </w:pPr>
            <w:r w:rsidRPr="00C06482">
              <w:rPr>
                <w:rFonts w:ascii="Times New Roman" w:hAnsi="Times New Roman" w:cs="Times New Roman"/>
              </w:rPr>
              <w:t xml:space="preserve">Всего в Забайкальском крае в 2016 году 957 человек из числа замещающих родителей, состоят на сопровождении </w:t>
            </w:r>
            <w:r w:rsidRPr="00C06482">
              <w:rPr>
                <w:rFonts w:ascii="Times New Roman" w:hAnsi="Times New Roman" w:cs="Times New Roman"/>
                <w:color w:val="000000"/>
              </w:rPr>
              <w:t>Службы по сопровождению замещающих семей,</w:t>
            </w:r>
            <w:r w:rsidRPr="00C06482">
              <w:rPr>
                <w:rFonts w:ascii="Times New Roman" w:hAnsi="Times New Roman" w:cs="Times New Roman"/>
              </w:rPr>
              <w:t xml:space="preserve"> из них 453 (47,3 %) прошли обучение в «Школе подготовки приемных родителей».</w:t>
            </w:r>
          </w:p>
          <w:p w:rsidR="00C06482" w:rsidRPr="00C06482" w:rsidRDefault="00C06482" w:rsidP="00C06482">
            <w:pPr>
              <w:ind w:left="12" w:firstLine="697"/>
              <w:rPr>
                <w:rFonts w:ascii="Times New Roman" w:hAnsi="Times New Roman" w:cs="Times New Roman"/>
              </w:rPr>
            </w:pPr>
            <w:r w:rsidRPr="00C06482">
              <w:rPr>
                <w:rFonts w:ascii="Times New Roman" w:hAnsi="Times New Roman" w:cs="Times New Roman"/>
              </w:rPr>
              <w:t xml:space="preserve">Специалистами Службы на базе государственных учреждений социального обслуживания населения Забайкальского края было проведено 1494 психолого-педагогических диагностических исследований в отношении замещающих родителей и слушателей школы подготовки приемных родителей и 146 исследований в отношении кровных родственников. 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8250D7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BA9"/>
    <w:multiLevelType w:val="hybridMultilevel"/>
    <w:tmpl w:val="C672BA12"/>
    <w:lvl w:ilvl="0" w:tplc="67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209B8"/>
    <w:rsid w:val="00052C83"/>
    <w:rsid w:val="000A7B20"/>
    <w:rsid w:val="000B2EFE"/>
    <w:rsid w:val="000B68BD"/>
    <w:rsid w:val="00151E6A"/>
    <w:rsid w:val="001A12F2"/>
    <w:rsid w:val="001A2FE2"/>
    <w:rsid w:val="001D7C0F"/>
    <w:rsid w:val="00231D03"/>
    <w:rsid w:val="002356AA"/>
    <w:rsid w:val="0026600A"/>
    <w:rsid w:val="002B2BB2"/>
    <w:rsid w:val="002C5242"/>
    <w:rsid w:val="002D67A4"/>
    <w:rsid w:val="00303012"/>
    <w:rsid w:val="00340606"/>
    <w:rsid w:val="003E6B21"/>
    <w:rsid w:val="003F66A0"/>
    <w:rsid w:val="00415DE8"/>
    <w:rsid w:val="00444774"/>
    <w:rsid w:val="004709C8"/>
    <w:rsid w:val="00555321"/>
    <w:rsid w:val="00563AAD"/>
    <w:rsid w:val="005C210A"/>
    <w:rsid w:val="005F70F1"/>
    <w:rsid w:val="00645CBD"/>
    <w:rsid w:val="00681285"/>
    <w:rsid w:val="00681787"/>
    <w:rsid w:val="006C3447"/>
    <w:rsid w:val="006D402A"/>
    <w:rsid w:val="0074645D"/>
    <w:rsid w:val="00806712"/>
    <w:rsid w:val="008250D7"/>
    <w:rsid w:val="009816F9"/>
    <w:rsid w:val="009B2655"/>
    <w:rsid w:val="009C1DD8"/>
    <w:rsid w:val="00A81751"/>
    <w:rsid w:val="00A95F46"/>
    <w:rsid w:val="00A975FB"/>
    <w:rsid w:val="00B306CF"/>
    <w:rsid w:val="00B3579F"/>
    <w:rsid w:val="00B740F4"/>
    <w:rsid w:val="00BB1793"/>
    <w:rsid w:val="00BE05FA"/>
    <w:rsid w:val="00C06482"/>
    <w:rsid w:val="00C45254"/>
    <w:rsid w:val="00CF1DB6"/>
    <w:rsid w:val="00CF5A61"/>
    <w:rsid w:val="00D54C45"/>
    <w:rsid w:val="00D6553D"/>
    <w:rsid w:val="00DF2684"/>
    <w:rsid w:val="00E6460F"/>
    <w:rsid w:val="00E7270F"/>
    <w:rsid w:val="00EE0044"/>
    <w:rsid w:val="00EE2B1E"/>
    <w:rsid w:val="00F13E74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A95F46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2356A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064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A95F46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2356A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064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fin7</cp:lastModifiedBy>
  <cp:revision>9</cp:revision>
  <cp:lastPrinted>2017-01-31T06:22:00Z</cp:lastPrinted>
  <dcterms:created xsi:type="dcterms:W3CDTF">2017-01-30T02:00:00Z</dcterms:created>
  <dcterms:modified xsi:type="dcterms:W3CDTF">2017-03-01T03:52:00Z</dcterms:modified>
</cp:coreProperties>
</file>