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3C" w:rsidRPr="0027593C" w:rsidRDefault="0027593C" w:rsidP="0027593C">
      <w:pPr>
        <w:tabs>
          <w:tab w:val="left" w:pos="4962"/>
        </w:tabs>
        <w:ind w:left="4962" w:right="6"/>
        <w:jc w:val="center"/>
        <w:rPr>
          <w:rFonts w:ascii="Times New Roman" w:hAnsi="Times New Roman" w:cs="Times New Roman"/>
          <w:sz w:val="28"/>
          <w:szCs w:val="28"/>
        </w:rPr>
      </w:pPr>
      <w:r w:rsidRPr="0027593C">
        <w:rPr>
          <w:rFonts w:ascii="Times New Roman" w:eastAsia="Calibri" w:hAnsi="Times New Roman" w:cs="Times New Roman"/>
          <w:sz w:val="28"/>
          <w:szCs w:val="28"/>
        </w:rPr>
        <w:t>УТВЕРЖДЕНА</w:t>
      </w:r>
    </w:p>
    <w:p w:rsidR="00784D3A" w:rsidRDefault="0027593C" w:rsidP="00784D3A">
      <w:pPr>
        <w:spacing w:after="0" w:line="240" w:lineRule="auto"/>
        <w:ind w:left="4820" w:right="6" w:firstLine="284"/>
        <w:jc w:val="center"/>
        <w:rPr>
          <w:rFonts w:ascii="Times New Roman" w:eastAsia="Calibri" w:hAnsi="Times New Roman" w:cs="Times New Roman"/>
          <w:sz w:val="28"/>
          <w:szCs w:val="28"/>
        </w:rPr>
      </w:pPr>
      <w:r w:rsidRPr="0027593C">
        <w:rPr>
          <w:rFonts w:ascii="Times New Roman" w:eastAsia="Calibri" w:hAnsi="Times New Roman" w:cs="Times New Roman"/>
          <w:sz w:val="28"/>
          <w:szCs w:val="28"/>
        </w:rPr>
        <w:t xml:space="preserve">приказом Министерства </w:t>
      </w:r>
    </w:p>
    <w:p w:rsidR="0027593C" w:rsidRDefault="00784D3A" w:rsidP="00784D3A">
      <w:pPr>
        <w:spacing w:after="0" w:line="240" w:lineRule="auto"/>
        <w:ind w:left="4820" w:right="6"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труда и </w:t>
      </w:r>
      <w:r w:rsidR="0027593C" w:rsidRPr="0027593C">
        <w:rPr>
          <w:rFonts w:ascii="Times New Roman" w:eastAsia="Calibri" w:hAnsi="Times New Roman" w:cs="Times New Roman"/>
          <w:sz w:val="28"/>
          <w:szCs w:val="28"/>
        </w:rPr>
        <w:t>социальной защиты Забайкальского края</w:t>
      </w:r>
    </w:p>
    <w:p w:rsidR="00784D3A" w:rsidRPr="0027593C" w:rsidRDefault="00784D3A" w:rsidP="00784D3A">
      <w:pPr>
        <w:spacing w:after="0" w:line="240" w:lineRule="auto"/>
        <w:ind w:left="4820" w:right="6" w:firstLine="284"/>
        <w:jc w:val="center"/>
        <w:rPr>
          <w:rFonts w:ascii="Times New Roman" w:eastAsia="Calibri" w:hAnsi="Times New Roman" w:cs="Times New Roman"/>
          <w:sz w:val="28"/>
          <w:szCs w:val="28"/>
        </w:rPr>
      </w:pPr>
    </w:p>
    <w:p w:rsidR="0027593C" w:rsidRPr="0027593C" w:rsidRDefault="0027593C" w:rsidP="0027593C">
      <w:pPr>
        <w:widowControl w:val="0"/>
        <w:adjustRightInd w:val="0"/>
        <w:ind w:left="5103"/>
        <w:jc w:val="center"/>
        <w:rPr>
          <w:rFonts w:ascii="Times New Roman" w:hAnsi="Times New Roman" w:cs="Times New Roman"/>
          <w:b/>
          <w:sz w:val="28"/>
          <w:szCs w:val="28"/>
          <w:highlight w:val="cyan"/>
        </w:rPr>
      </w:pPr>
      <w:r w:rsidRPr="0027593C">
        <w:rPr>
          <w:rFonts w:ascii="Times New Roman" w:eastAsia="Calibri" w:hAnsi="Times New Roman" w:cs="Times New Roman"/>
          <w:sz w:val="28"/>
          <w:szCs w:val="28"/>
        </w:rPr>
        <w:t>«</w:t>
      </w:r>
      <w:r w:rsidR="00C568AC">
        <w:rPr>
          <w:rFonts w:ascii="Times New Roman" w:eastAsia="Calibri" w:hAnsi="Times New Roman" w:cs="Times New Roman"/>
          <w:sz w:val="28"/>
          <w:szCs w:val="28"/>
          <w:lang w:val="en-US"/>
        </w:rPr>
        <w:t>21</w:t>
      </w:r>
      <w:r w:rsidRPr="0027593C">
        <w:rPr>
          <w:rFonts w:ascii="Times New Roman" w:eastAsia="Calibri" w:hAnsi="Times New Roman" w:cs="Times New Roman"/>
          <w:sz w:val="28"/>
          <w:szCs w:val="28"/>
        </w:rPr>
        <w:t xml:space="preserve">» </w:t>
      </w:r>
      <w:r w:rsidR="00C568AC">
        <w:rPr>
          <w:rFonts w:ascii="Times New Roman" w:eastAsia="Calibri" w:hAnsi="Times New Roman" w:cs="Times New Roman"/>
          <w:sz w:val="28"/>
          <w:szCs w:val="28"/>
        </w:rPr>
        <w:t>ноября</w:t>
      </w:r>
      <w:r w:rsidRPr="0027593C">
        <w:rPr>
          <w:rFonts w:ascii="Times New Roman" w:eastAsia="Calibri" w:hAnsi="Times New Roman" w:cs="Times New Roman"/>
          <w:sz w:val="28"/>
          <w:szCs w:val="28"/>
        </w:rPr>
        <w:t xml:space="preserve"> 2016 года № </w:t>
      </w:r>
      <w:r w:rsidR="00C568AC">
        <w:rPr>
          <w:rFonts w:ascii="Times New Roman" w:eastAsia="Calibri" w:hAnsi="Times New Roman" w:cs="Times New Roman"/>
          <w:sz w:val="28"/>
          <w:szCs w:val="28"/>
        </w:rPr>
        <w:t>1640</w:t>
      </w:r>
    </w:p>
    <w:p w:rsidR="00313427" w:rsidRPr="00DA0BC4" w:rsidRDefault="00313427" w:rsidP="00A54884">
      <w:pPr>
        <w:ind w:right="283"/>
        <w:jc w:val="right"/>
        <w:rPr>
          <w:rFonts w:ascii="Times New Roman" w:eastAsia="Times New Roman" w:hAnsi="Times New Roman" w:cs="Times New Roman"/>
          <w:sz w:val="28"/>
          <w:szCs w:val="28"/>
          <w:highlight w:val="yellow"/>
          <w:lang w:eastAsia="ru-RU"/>
        </w:rPr>
      </w:pPr>
    </w:p>
    <w:p w:rsidR="00313427" w:rsidRPr="00DA0BC4" w:rsidRDefault="00313427" w:rsidP="00A54884">
      <w:pPr>
        <w:ind w:right="283"/>
        <w:jc w:val="right"/>
        <w:rPr>
          <w:rFonts w:ascii="Times New Roman" w:eastAsia="Times New Roman" w:hAnsi="Times New Roman" w:cs="Times New Roman"/>
          <w:sz w:val="28"/>
          <w:szCs w:val="28"/>
          <w:highlight w:val="yellow"/>
          <w:lang w:eastAsia="ru-RU"/>
        </w:rPr>
      </w:pPr>
    </w:p>
    <w:p w:rsidR="00313427" w:rsidRPr="00DA0BC4" w:rsidRDefault="00313427" w:rsidP="00A54884">
      <w:pPr>
        <w:ind w:right="283"/>
        <w:jc w:val="right"/>
        <w:rPr>
          <w:rFonts w:ascii="Times New Roman" w:eastAsia="Times New Roman" w:hAnsi="Times New Roman" w:cs="Times New Roman"/>
          <w:sz w:val="28"/>
          <w:szCs w:val="28"/>
          <w:highlight w:val="yellow"/>
          <w:lang w:eastAsia="ru-RU"/>
        </w:rPr>
      </w:pPr>
    </w:p>
    <w:p w:rsidR="00D55820" w:rsidRPr="00DA0BC4" w:rsidRDefault="00D55820" w:rsidP="00A54884">
      <w:pPr>
        <w:ind w:right="283"/>
        <w:jc w:val="right"/>
        <w:rPr>
          <w:rFonts w:ascii="Times New Roman" w:eastAsia="Times New Roman" w:hAnsi="Times New Roman" w:cs="Times New Roman"/>
          <w:sz w:val="28"/>
          <w:szCs w:val="28"/>
          <w:highlight w:val="yellow"/>
          <w:lang w:eastAsia="ru-RU"/>
        </w:rPr>
      </w:pPr>
    </w:p>
    <w:p w:rsidR="00D55820" w:rsidRPr="00B53D82" w:rsidRDefault="00D55820" w:rsidP="00A54884">
      <w:pPr>
        <w:ind w:right="283"/>
        <w:jc w:val="right"/>
        <w:rPr>
          <w:rFonts w:ascii="Times New Roman" w:eastAsia="Times New Roman" w:hAnsi="Times New Roman" w:cs="Times New Roman"/>
          <w:sz w:val="28"/>
          <w:szCs w:val="28"/>
          <w:lang w:eastAsia="ru-RU"/>
        </w:rPr>
      </w:pPr>
    </w:p>
    <w:p w:rsidR="00313427" w:rsidRPr="00B53D82" w:rsidRDefault="00313427" w:rsidP="00A54884">
      <w:pPr>
        <w:keepNext/>
        <w:spacing w:after="0" w:line="240" w:lineRule="auto"/>
        <w:ind w:right="283"/>
        <w:contextualSpacing/>
        <w:jc w:val="center"/>
        <w:rPr>
          <w:rFonts w:ascii="Times New Roman" w:eastAsia="Times New Roman" w:hAnsi="Times New Roman" w:cs="Arial"/>
          <w:b/>
          <w:sz w:val="28"/>
          <w:szCs w:val="28"/>
        </w:rPr>
      </w:pPr>
      <w:r w:rsidRPr="00B53D82">
        <w:rPr>
          <w:rFonts w:ascii="Times New Roman" w:eastAsia="Times New Roman" w:hAnsi="Times New Roman" w:cs="Arial"/>
          <w:b/>
          <w:sz w:val="28"/>
          <w:szCs w:val="28"/>
        </w:rPr>
        <w:t>ПОЛИТИКА</w:t>
      </w:r>
    </w:p>
    <w:p w:rsidR="00B53D82" w:rsidRPr="00B53D82" w:rsidRDefault="00B53D82" w:rsidP="00A54884">
      <w:pPr>
        <w:spacing w:after="0"/>
        <w:ind w:right="283"/>
        <w:jc w:val="center"/>
        <w:rPr>
          <w:rFonts w:ascii="Times New Roman" w:eastAsia="Times New Roman" w:hAnsi="Times New Roman" w:cs="Arial"/>
          <w:b/>
          <w:sz w:val="28"/>
          <w:szCs w:val="28"/>
        </w:rPr>
      </w:pPr>
      <w:r w:rsidRPr="00B53D82">
        <w:rPr>
          <w:rFonts w:ascii="Times New Roman" w:eastAsia="Times New Roman" w:hAnsi="Times New Roman" w:cs="Arial"/>
          <w:b/>
          <w:sz w:val="28"/>
          <w:szCs w:val="28"/>
        </w:rPr>
        <w:t xml:space="preserve">информационной безопасности </w:t>
      </w:r>
    </w:p>
    <w:p w:rsidR="00B53D82" w:rsidRPr="00B53D82" w:rsidRDefault="00B53D82" w:rsidP="00A54884">
      <w:pPr>
        <w:spacing w:after="0"/>
        <w:ind w:right="283"/>
        <w:jc w:val="center"/>
        <w:rPr>
          <w:rFonts w:ascii="Times New Roman" w:eastAsia="Times New Roman" w:hAnsi="Times New Roman" w:cs="Arial"/>
          <w:b/>
          <w:sz w:val="28"/>
          <w:szCs w:val="28"/>
        </w:rPr>
      </w:pPr>
      <w:r w:rsidRPr="00B53D82">
        <w:rPr>
          <w:rFonts w:ascii="Times New Roman" w:eastAsia="Times New Roman" w:hAnsi="Times New Roman" w:cs="Arial"/>
          <w:b/>
          <w:sz w:val="28"/>
          <w:szCs w:val="28"/>
        </w:rPr>
        <w:t xml:space="preserve">в Министерстве </w:t>
      </w:r>
      <w:r w:rsidR="00784D3A">
        <w:rPr>
          <w:rFonts w:ascii="Times New Roman" w:eastAsia="Times New Roman" w:hAnsi="Times New Roman" w:cs="Arial"/>
          <w:b/>
          <w:sz w:val="28"/>
          <w:szCs w:val="28"/>
        </w:rPr>
        <w:t xml:space="preserve">труда и </w:t>
      </w:r>
      <w:r w:rsidRPr="00B53D82">
        <w:rPr>
          <w:rFonts w:ascii="Times New Roman" w:eastAsia="Times New Roman" w:hAnsi="Times New Roman" w:cs="Arial"/>
          <w:b/>
          <w:sz w:val="28"/>
          <w:szCs w:val="28"/>
        </w:rPr>
        <w:t xml:space="preserve">социальной защиты </w:t>
      </w:r>
    </w:p>
    <w:p w:rsidR="00313427" w:rsidRPr="00DA0BC4" w:rsidRDefault="00B53D82" w:rsidP="00A54884">
      <w:pPr>
        <w:spacing w:after="0"/>
        <w:ind w:right="283"/>
        <w:jc w:val="center"/>
        <w:rPr>
          <w:rFonts w:ascii="Times New Roman" w:hAnsi="Times New Roman" w:cs="Times New Roman"/>
          <w:sz w:val="28"/>
          <w:szCs w:val="28"/>
          <w:highlight w:val="yellow"/>
        </w:rPr>
      </w:pPr>
      <w:r w:rsidRPr="00B53D82">
        <w:rPr>
          <w:rFonts w:ascii="Times New Roman" w:eastAsia="Times New Roman" w:hAnsi="Times New Roman" w:cs="Arial"/>
          <w:b/>
          <w:sz w:val="28"/>
          <w:szCs w:val="28"/>
        </w:rPr>
        <w:t>Забайкальского края</w:t>
      </w:r>
    </w:p>
    <w:p w:rsidR="00313427" w:rsidRPr="00DA0BC4" w:rsidRDefault="00313427" w:rsidP="00A54884">
      <w:pPr>
        <w:ind w:right="283"/>
        <w:jc w:val="center"/>
        <w:rPr>
          <w:rFonts w:ascii="Times New Roman" w:hAnsi="Times New Roman" w:cs="Times New Roman"/>
          <w:sz w:val="28"/>
          <w:szCs w:val="28"/>
          <w:highlight w:val="yellow"/>
        </w:rPr>
      </w:pPr>
    </w:p>
    <w:p w:rsidR="00313427" w:rsidRPr="00DA0BC4" w:rsidRDefault="00313427" w:rsidP="00A54884">
      <w:pPr>
        <w:ind w:right="283"/>
        <w:jc w:val="center"/>
        <w:rPr>
          <w:rFonts w:ascii="Times New Roman" w:hAnsi="Times New Roman" w:cs="Times New Roman"/>
          <w:sz w:val="28"/>
          <w:szCs w:val="28"/>
          <w:highlight w:val="yellow"/>
        </w:rPr>
      </w:pPr>
    </w:p>
    <w:p w:rsidR="00313427" w:rsidRPr="00DA0BC4" w:rsidRDefault="00313427" w:rsidP="00A54884">
      <w:pPr>
        <w:ind w:right="283"/>
        <w:jc w:val="center"/>
        <w:rPr>
          <w:rFonts w:ascii="Times New Roman" w:hAnsi="Times New Roman" w:cs="Times New Roman"/>
          <w:sz w:val="28"/>
          <w:szCs w:val="28"/>
          <w:highlight w:val="yellow"/>
        </w:rPr>
      </w:pPr>
    </w:p>
    <w:p w:rsidR="00313427" w:rsidRPr="00DA0BC4" w:rsidRDefault="00313427" w:rsidP="00A54884">
      <w:pPr>
        <w:ind w:right="283"/>
        <w:jc w:val="center"/>
        <w:rPr>
          <w:rFonts w:ascii="Times New Roman" w:hAnsi="Times New Roman" w:cs="Times New Roman"/>
          <w:sz w:val="28"/>
          <w:szCs w:val="28"/>
          <w:highlight w:val="yellow"/>
        </w:rPr>
      </w:pPr>
    </w:p>
    <w:p w:rsidR="00313427" w:rsidRPr="00DA0BC4" w:rsidRDefault="00313427" w:rsidP="00A54884">
      <w:pPr>
        <w:ind w:right="283"/>
        <w:jc w:val="center"/>
        <w:rPr>
          <w:rFonts w:ascii="Times New Roman" w:hAnsi="Times New Roman" w:cs="Times New Roman"/>
          <w:sz w:val="28"/>
          <w:szCs w:val="28"/>
          <w:highlight w:val="yellow"/>
        </w:rPr>
      </w:pPr>
    </w:p>
    <w:p w:rsidR="00313427" w:rsidRPr="00DA0BC4" w:rsidRDefault="00313427" w:rsidP="00A54884">
      <w:pPr>
        <w:ind w:right="283"/>
        <w:jc w:val="center"/>
        <w:rPr>
          <w:rFonts w:ascii="Times New Roman" w:hAnsi="Times New Roman" w:cs="Times New Roman"/>
          <w:sz w:val="28"/>
          <w:szCs w:val="28"/>
          <w:highlight w:val="yellow"/>
        </w:rPr>
      </w:pPr>
    </w:p>
    <w:p w:rsidR="00313427" w:rsidRPr="00DA0BC4" w:rsidRDefault="00313427" w:rsidP="00A54884">
      <w:pPr>
        <w:ind w:right="283"/>
        <w:jc w:val="center"/>
        <w:rPr>
          <w:rFonts w:ascii="Times New Roman" w:hAnsi="Times New Roman" w:cs="Times New Roman"/>
          <w:sz w:val="28"/>
          <w:szCs w:val="28"/>
          <w:highlight w:val="yellow"/>
        </w:rPr>
      </w:pPr>
    </w:p>
    <w:p w:rsidR="00685F0B" w:rsidRPr="00DA0BC4" w:rsidRDefault="00685F0B" w:rsidP="00A54884">
      <w:pPr>
        <w:spacing w:after="0" w:line="240" w:lineRule="auto"/>
        <w:ind w:right="283"/>
        <w:jc w:val="center"/>
        <w:rPr>
          <w:rFonts w:ascii="Times New Roman" w:eastAsia="Times New Roman" w:hAnsi="Times New Roman" w:cs="Times New Roman"/>
          <w:b/>
          <w:sz w:val="28"/>
          <w:szCs w:val="28"/>
          <w:highlight w:val="yellow"/>
          <w:lang w:eastAsia="ru-RU"/>
        </w:rPr>
      </w:pPr>
    </w:p>
    <w:p w:rsidR="00685F0B" w:rsidRPr="00DA0BC4" w:rsidRDefault="00685F0B" w:rsidP="00A54884">
      <w:pPr>
        <w:spacing w:after="0" w:line="240" w:lineRule="auto"/>
        <w:ind w:right="283"/>
        <w:jc w:val="center"/>
        <w:rPr>
          <w:rFonts w:ascii="Times New Roman" w:eastAsia="Times New Roman" w:hAnsi="Times New Roman" w:cs="Times New Roman"/>
          <w:b/>
          <w:sz w:val="28"/>
          <w:szCs w:val="28"/>
          <w:highlight w:val="yellow"/>
          <w:lang w:eastAsia="ru-RU"/>
        </w:rPr>
      </w:pPr>
    </w:p>
    <w:p w:rsidR="00685F0B" w:rsidRPr="00DA0BC4" w:rsidRDefault="00685F0B" w:rsidP="00A54884">
      <w:pPr>
        <w:spacing w:after="0" w:line="240" w:lineRule="auto"/>
        <w:ind w:right="283"/>
        <w:jc w:val="center"/>
        <w:rPr>
          <w:rFonts w:ascii="Times New Roman" w:eastAsia="Times New Roman" w:hAnsi="Times New Roman" w:cs="Times New Roman"/>
          <w:b/>
          <w:sz w:val="28"/>
          <w:szCs w:val="28"/>
          <w:highlight w:val="yellow"/>
          <w:lang w:eastAsia="ru-RU"/>
        </w:rPr>
      </w:pPr>
    </w:p>
    <w:p w:rsidR="00685F0B" w:rsidRPr="00DA0BC4" w:rsidRDefault="00685F0B" w:rsidP="00A54884">
      <w:pPr>
        <w:spacing w:after="0" w:line="240" w:lineRule="auto"/>
        <w:ind w:right="283"/>
        <w:jc w:val="center"/>
        <w:rPr>
          <w:rFonts w:ascii="Times New Roman" w:eastAsia="Times New Roman" w:hAnsi="Times New Roman" w:cs="Times New Roman"/>
          <w:b/>
          <w:sz w:val="28"/>
          <w:szCs w:val="28"/>
          <w:highlight w:val="yellow"/>
          <w:lang w:eastAsia="ru-RU"/>
        </w:rPr>
      </w:pPr>
    </w:p>
    <w:p w:rsidR="00685F0B" w:rsidRPr="00DA0BC4" w:rsidRDefault="00685F0B" w:rsidP="00A54884">
      <w:pPr>
        <w:spacing w:after="0" w:line="240" w:lineRule="auto"/>
        <w:ind w:right="283"/>
        <w:jc w:val="center"/>
        <w:rPr>
          <w:rFonts w:ascii="Times New Roman" w:eastAsia="Times New Roman" w:hAnsi="Times New Roman" w:cs="Times New Roman"/>
          <w:b/>
          <w:sz w:val="28"/>
          <w:szCs w:val="28"/>
          <w:highlight w:val="yellow"/>
          <w:lang w:eastAsia="ru-RU"/>
        </w:rPr>
      </w:pPr>
    </w:p>
    <w:p w:rsidR="00685F0B" w:rsidRPr="00DA0BC4" w:rsidRDefault="00685F0B" w:rsidP="00A54884">
      <w:pPr>
        <w:spacing w:after="0" w:line="240" w:lineRule="auto"/>
        <w:ind w:right="283"/>
        <w:jc w:val="center"/>
        <w:rPr>
          <w:rFonts w:ascii="Times New Roman" w:eastAsia="Times New Roman" w:hAnsi="Times New Roman" w:cs="Times New Roman"/>
          <w:b/>
          <w:sz w:val="28"/>
          <w:szCs w:val="28"/>
          <w:highlight w:val="yellow"/>
          <w:lang w:eastAsia="ru-RU"/>
        </w:rPr>
      </w:pPr>
    </w:p>
    <w:p w:rsidR="00685F0B" w:rsidRPr="00DA0BC4" w:rsidRDefault="00685F0B" w:rsidP="00A54884">
      <w:pPr>
        <w:spacing w:after="0" w:line="240" w:lineRule="auto"/>
        <w:ind w:right="283"/>
        <w:jc w:val="center"/>
        <w:rPr>
          <w:rFonts w:ascii="Times New Roman" w:eastAsia="Times New Roman" w:hAnsi="Times New Roman" w:cs="Times New Roman"/>
          <w:b/>
          <w:sz w:val="28"/>
          <w:szCs w:val="28"/>
          <w:highlight w:val="yellow"/>
          <w:lang w:eastAsia="ru-RU"/>
        </w:rPr>
      </w:pPr>
    </w:p>
    <w:p w:rsidR="00685F0B" w:rsidRPr="00B53D82" w:rsidRDefault="00685F0B" w:rsidP="00A54884">
      <w:pPr>
        <w:spacing w:after="0" w:line="240" w:lineRule="auto"/>
        <w:ind w:right="283"/>
        <w:jc w:val="center"/>
        <w:rPr>
          <w:rFonts w:ascii="Times New Roman" w:eastAsia="Times New Roman" w:hAnsi="Times New Roman" w:cs="Times New Roman"/>
          <w:b/>
          <w:sz w:val="28"/>
          <w:szCs w:val="28"/>
          <w:lang w:eastAsia="ru-RU"/>
        </w:rPr>
      </w:pPr>
    </w:p>
    <w:p w:rsidR="00B53D82" w:rsidRPr="00B53D82" w:rsidRDefault="00B53D82" w:rsidP="00B53D82">
      <w:pPr>
        <w:spacing w:after="0" w:line="240" w:lineRule="auto"/>
        <w:ind w:right="283"/>
        <w:jc w:val="center"/>
        <w:rPr>
          <w:rFonts w:ascii="Times New Roman" w:eastAsia="Times New Roman" w:hAnsi="Times New Roman" w:cs="Times New Roman"/>
          <w:b/>
          <w:sz w:val="28"/>
          <w:szCs w:val="28"/>
          <w:lang w:eastAsia="ru-RU"/>
        </w:rPr>
      </w:pPr>
      <w:r w:rsidRPr="00B53D82">
        <w:rPr>
          <w:rFonts w:ascii="Times New Roman" w:eastAsia="Times New Roman" w:hAnsi="Times New Roman" w:cs="Times New Roman"/>
          <w:b/>
          <w:sz w:val="28"/>
          <w:szCs w:val="28"/>
          <w:lang w:eastAsia="ru-RU"/>
        </w:rPr>
        <w:t>г. Чита</w:t>
      </w:r>
    </w:p>
    <w:p w:rsidR="00313427" w:rsidRPr="00B53D82" w:rsidRDefault="00B53D82" w:rsidP="00A54884">
      <w:pPr>
        <w:keepNext/>
        <w:spacing w:after="0" w:line="240" w:lineRule="auto"/>
        <w:ind w:right="283"/>
        <w:contextualSpacing/>
        <w:jc w:val="center"/>
        <w:rPr>
          <w:rFonts w:ascii="Times New Roman" w:eastAsia="Times New Roman" w:hAnsi="Times New Roman" w:cs="Times New Roman"/>
          <w:b/>
          <w:sz w:val="28"/>
          <w:szCs w:val="28"/>
          <w:lang w:eastAsia="ru-RU"/>
        </w:rPr>
      </w:pPr>
      <w:r w:rsidRPr="00B53D82">
        <w:rPr>
          <w:rFonts w:ascii="Times New Roman" w:eastAsia="Times New Roman" w:hAnsi="Times New Roman" w:cs="Times New Roman"/>
          <w:b/>
          <w:sz w:val="28"/>
          <w:szCs w:val="28"/>
          <w:lang w:eastAsia="ru-RU"/>
        </w:rPr>
        <w:t>2016</w:t>
      </w:r>
    </w:p>
    <w:p w:rsidR="00313427" w:rsidRPr="00DA0BC4" w:rsidRDefault="00313427" w:rsidP="00A54884">
      <w:pPr>
        <w:ind w:right="283"/>
        <w:jc w:val="center"/>
        <w:rPr>
          <w:sz w:val="28"/>
          <w:szCs w:val="28"/>
          <w:highlight w:val="yellow"/>
        </w:rPr>
      </w:pPr>
    </w:p>
    <w:p w:rsidR="00313427" w:rsidRPr="00DA0BC4" w:rsidRDefault="00313427" w:rsidP="00A54884">
      <w:pPr>
        <w:ind w:right="283"/>
        <w:jc w:val="center"/>
        <w:rPr>
          <w:sz w:val="28"/>
          <w:szCs w:val="28"/>
          <w:highlight w:val="yellow"/>
        </w:rPr>
        <w:sectPr w:rsidR="00313427" w:rsidRPr="00DA0BC4" w:rsidSect="0027593C">
          <w:headerReference w:type="default" r:id="rId8"/>
          <w:footerReference w:type="default" r:id="rId9"/>
          <w:pgSz w:w="11906" w:h="16838"/>
          <w:pgMar w:top="1134" w:right="567" w:bottom="1134" w:left="1701" w:header="708" w:footer="708" w:gutter="0"/>
          <w:cols w:space="708"/>
          <w:titlePg/>
          <w:docGrid w:linePitch="360"/>
        </w:sectPr>
      </w:pPr>
    </w:p>
    <w:tbl>
      <w:tblPr>
        <w:tblpPr w:leftFromText="180" w:rightFromText="180" w:vertAnchor="text" w:horzAnchor="margin" w:tblpY="-61"/>
        <w:tblW w:w="9508" w:type="dxa"/>
        <w:tblLook w:val="01E0"/>
      </w:tblPr>
      <w:tblGrid>
        <w:gridCol w:w="675"/>
        <w:gridCol w:w="8337"/>
        <w:gridCol w:w="496"/>
      </w:tblGrid>
      <w:tr w:rsidR="00A92569" w:rsidRPr="00A92569" w:rsidTr="00A92569">
        <w:trPr>
          <w:trHeight w:val="185"/>
        </w:trPr>
        <w:tc>
          <w:tcPr>
            <w:tcW w:w="675" w:type="dxa"/>
          </w:tcPr>
          <w:p w:rsidR="00A92569" w:rsidRPr="00A92569" w:rsidRDefault="00A92569" w:rsidP="00A92569">
            <w:pPr>
              <w:spacing w:after="0" w:line="240" w:lineRule="auto"/>
              <w:ind w:left="360"/>
              <w:contextualSpacing/>
              <w:jc w:val="center"/>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ind w:left="360" w:right="283"/>
              <w:contextualSpacing/>
              <w:jc w:val="center"/>
              <w:rPr>
                <w:rFonts w:ascii="Times New Roman" w:eastAsia="Times New Roman" w:hAnsi="Times New Roman" w:cs="Times New Roman"/>
                <w:b/>
                <w:sz w:val="28"/>
                <w:szCs w:val="28"/>
                <w:lang w:eastAsia="ru-RU"/>
              </w:rPr>
            </w:pPr>
            <w:r w:rsidRPr="00A92569">
              <w:rPr>
                <w:rFonts w:ascii="Times New Roman" w:hAnsi="Times New Roman" w:cs="Times New Roman"/>
                <w:b/>
                <w:sz w:val="28"/>
                <w:szCs w:val="28"/>
              </w:rPr>
              <w:t>Содержание</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p>
        </w:tc>
      </w:tr>
      <w:tr w:rsidR="00A92569" w:rsidRPr="00A92569" w:rsidTr="00A92569">
        <w:trPr>
          <w:trHeight w:val="185"/>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Назначение………………………………………………………………</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 xml:space="preserve">5 </w:t>
            </w:r>
          </w:p>
        </w:tc>
      </w:tr>
      <w:tr w:rsidR="00A92569" w:rsidRPr="00A92569" w:rsidTr="00A92569">
        <w:trPr>
          <w:trHeight w:val="176"/>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Область применения……………………………………………………</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p>
        </w:tc>
      </w:tr>
      <w:tr w:rsidR="00A92569" w:rsidRPr="00A92569" w:rsidTr="00A92569">
        <w:trPr>
          <w:trHeight w:val="86"/>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Нормативные ссылки…………………………………………………...</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w:t>
            </w:r>
          </w:p>
        </w:tc>
      </w:tr>
      <w:tr w:rsidR="00A92569" w:rsidRPr="00A92569" w:rsidTr="00A92569">
        <w:trPr>
          <w:trHeight w:val="86"/>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Термины, обозначения и сокращения…………………………………</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10</w:t>
            </w:r>
          </w:p>
        </w:tc>
      </w:tr>
      <w:tr w:rsidR="00A92569" w:rsidRPr="00A92569" w:rsidTr="00A92569">
        <w:trPr>
          <w:trHeight w:val="86"/>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6E60D6">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 xml:space="preserve">Объекты и общий замысел  защиты информации </w:t>
            </w:r>
            <w:r w:rsidR="006E60D6">
              <w:rPr>
                <w:rFonts w:ascii="Times New Roman" w:eastAsia="Times New Roman" w:hAnsi="Times New Roman" w:cs="Times New Roman"/>
                <w:sz w:val="28"/>
                <w:szCs w:val="28"/>
                <w:lang w:eastAsia="ru-RU"/>
              </w:rPr>
              <w:t>Министерства…</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22</w:t>
            </w:r>
          </w:p>
        </w:tc>
      </w:tr>
      <w:tr w:rsidR="00A92569" w:rsidRPr="00A92569" w:rsidTr="00A92569">
        <w:trPr>
          <w:trHeight w:val="86"/>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6E60D6">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 xml:space="preserve">Цели, задачи и принципы обеспечения информационной безопасности </w:t>
            </w:r>
            <w:r w:rsidR="006E60D6">
              <w:rPr>
                <w:rFonts w:ascii="Times New Roman" w:eastAsia="Times New Roman" w:hAnsi="Times New Roman" w:cs="Times New Roman"/>
                <w:sz w:val="28"/>
                <w:szCs w:val="28"/>
                <w:lang w:eastAsia="ru-RU"/>
              </w:rPr>
              <w:t xml:space="preserve"> Министерства………………………………..</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24</w:t>
            </w:r>
          </w:p>
        </w:tc>
      </w:tr>
      <w:tr w:rsidR="00A92569" w:rsidRPr="00A92569" w:rsidTr="00A92569">
        <w:trPr>
          <w:trHeight w:val="86"/>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6E60D6">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6.1.</w:t>
            </w:r>
            <w:r w:rsidRPr="00A92569">
              <w:rPr>
                <w:rFonts w:ascii="Times New Roman" w:eastAsia="Times New Roman" w:hAnsi="Times New Roman" w:cs="Times New Roman"/>
                <w:sz w:val="28"/>
                <w:szCs w:val="28"/>
                <w:lang w:eastAsia="ru-RU"/>
              </w:rPr>
              <w:tab/>
              <w:t xml:space="preserve">Цели обеспечения  информационной безопасности в </w:t>
            </w:r>
            <w:r w:rsidR="006E60D6">
              <w:rPr>
                <w:rFonts w:ascii="Times New Roman" w:eastAsia="Times New Roman" w:hAnsi="Times New Roman" w:cs="Times New Roman"/>
                <w:sz w:val="28"/>
                <w:szCs w:val="28"/>
                <w:lang w:eastAsia="ru-RU"/>
              </w:rPr>
              <w:t xml:space="preserve"> Министерстве…………………………………...</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24</w:t>
            </w:r>
          </w:p>
        </w:tc>
      </w:tr>
      <w:tr w:rsidR="00A92569" w:rsidRPr="00A92569" w:rsidTr="00A92569">
        <w:trPr>
          <w:trHeight w:val="86"/>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6E60D6">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6.2.</w:t>
            </w:r>
            <w:r w:rsidRPr="00A92569">
              <w:rPr>
                <w:rFonts w:ascii="Times New Roman" w:eastAsia="Times New Roman" w:hAnsi="Times New Roman" w:cs="Times New Roman"/>
                <w:sz w:val="28"/>
                <w:szCs w:val="28"/>
                <w:lang w:eastAsia="ru-RU"/>
              </w:rPr>
              <w:tab/>
              <w:t xml:space="preserve">Задачи обеспечения информационной безопасности в </w:t>
            </w:r>
            <w:r w:rsidR="006E60D6">
              <w:rPr>
                <w:rFonts w:ascii="Times New Roman" w:eastAsia="Times New Roman" w:hAnsi="Times New Roman" w:cs="Times New Roman"/>
                <w:sz w:val="28"/>
                <w:szCs w:val="28"/>
                <w:lang w:eastAsia="ru-RU"/>
              </w:rPr>
              <w:t xml:space="preserve"> Министерстве………………………...</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25</w:t>
            </w:r>
          </w:p>
        </w:tc>
      </w:tr>
      <w:tr w:rsidR="00A92569" w:rsidRPr="00A92569" w:rsidTr="00A92569">
        <w:trPr>
          <w:trHeight w:val="86"/>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6E60D6">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6.3.</w:t>
            </w:r>
            <w:r w:rsidRPr="00A92569">
              <w:rPr>
                <w:rFonts w:ascii="Times New Roman" w:eastAsia="Times New Roman" w:hAnsi="Times New Roman" w:cs="Times New Roman"/>
                <w:sz w:val="28"/>
                <w:szCs w:val="28"/>
                <w:lang w:eastAsia="ru-RU"/>
              </w:rPr>
              <w:tab/>
              <w:t xml:space="preserve">Принципы обеспечения  информационной безопасности в </w:t>
            </w:r>
            <w:r w:rsidR="006E60D6">
              <w:rPr>
                <w:rFonts w:ascii="Times New Roman" w:eastAsia="Times New Roman" w:hAnsi="Times New Roman" w:cs="Times New Roman"/>
                <w:sz w:val="28"/>
                <w:szCs w:val="28"/>
                <w:lang w:eastAsia="ru-RU"/>
              </w:rPr>
              <w:t xml:space="preserve"> Министерстве………………………...</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26</w:t>
            </w:r>
          </w:p>
        </w:tc>
      </w:tr>
      <w:tr w:rsidR="00A92569" w:rsidRPr="00A92569" w:rsidTr="00A92569">
        <w:trPr>
          <w:trHeight w:val="150"/>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bCs/>
                <w:sz w:val="28"/>
                <w:szCs w:val="28"/>
                <w:lang w:eastAsia="ru-RU"/>
              </w:rPr>
              <w:t xml:space="preserve">Организация и инфраструктура информационной безопасности в </w:t>
            </w:r>
            <w:r w:rsidR="006E60D6">
              <w:rPr>
                <w:rFonts w:ascii="Times New Roman" w:eastAsia="Times New Roman" w:hAnsi="Times New Roman" w:cs="Times New Roman"/>
                <w:sz w:val="28"/>
                <w:szCs w:val="28"/>
                <w:lang w:eastAsia="ru-RU"/>
              </w:rPr>
              <w:t xml:space="preserve"> Министерстве ……………………….</w:t>
            </w:r>
            <w:r w:rsidRPr="00A92569">
              <w:rPr>
                <w:rFonts w:ascii="Times New Roman" w:eastAsia="Times New Roman" w:hAnsi="Times New Roman" w:cs="Times New Roman"/>
                <w:bCs/>
                <w:sz w:val="28"/>
                <w:szCs w:val="28"/>
                <w:lang w:eastAsia="ru-RU"/>
              </w:rPr>
              <w:t>………………………………….</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3</w:t>
            </w:r>
            <w:r w:rsidR="00BF51EC">
              <w:rPr>
                <w:rFonts w:ascii="Times New Roman" w:eastAsia="Times New Roman" w:hAnsi="Times New Roman" w:cs="Times New Roman"/>
                <w:sz w:val="28"/>
                <w:szCs w:val="28"/>
                <w:lang w:eastAsia="ru-RU"/>
              </w:rPr>
              <w:t>2</w:t>
            </w:r>
          </w:p>
        </w:tc>
      </w:tr>
      <w:tr w:rsidR="00A92569" w:rsidRPr="00A92569" w:rsidTr="00A92569">
        <w:trPr>
          <w:trHeight w:val="150"/>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6E60D6">
            <w:pPr>
              <w:spacing w:after="0" w:line="240" w:lineRule="auto"/>
              <w:ind w:left="369" w:hanging="369"/>
              <w:rPr>
                <w:rFonts w:ascii="Times New Roman" w:eastAsia="Times New Roman" w:hAnsi="Times New Roman" w:cs="Times New Roman"/>
                <w:bCs/>
                <w:sz w:val="28"/>
                <w:szCs w:val="28"/>
                <w:lang w:eastAsia="ru-RU"/>
              </w:rPr>
            </w:pPr>
            <w:r w:rsidRPr="00A92569">
              <w:rPr>
                <w:rFonts w:ascii="Times New Roman" w:eastAsia="Times New Roman" w:hAnsi="Times New Roman" w:cs="Times New Roman"/>
                <w:sz w:val="28"/>
                <w:szCs w:val="28"/>
                <w:lang w:eastAsia="ru-RU"/>
              </w:rPr>
              <w:t>7.1.</w:t>
            </w:r>
            <w:r w:rsidRPr="00A92569">
              <w:rPr>
                <w:rFonts w:ascii="Times New Roman" w:eastAsia="Times New Roman" w:hAnsi="Times New Roman" w:cs="Times New Roman"/>
                <w:sz w:val="28"/>
                <w:szCs w:val="28"/>
                <w:lang w:eastAsia="ru-RU"/>
              </w:rPr>
              <w:tab/>
              <w:t xml:space="preserve">Организация информационной безопасности в </w:t>
            </w:r>
            <w:r w:rsidR="006E60D6">
              <w:rPr>
                <w:rFonts w:ascii="Times New Roman" w:eastAsia="Times New Roman" w:hAnsi="Times New Roman" w:cs="Times New Roman"/>
                <w:sz w:val="28"/>
                <w:szCs w:val="28"/>
                <w:lang w:eastAsia="ru-RU"/>
              </w:rPr>
              <w:t xml:space="preserve"> Министерстве .....................................................................................</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32</w:t>
            </w:r>
          </w:p>
        </w:tc>
      </w:tr>
      <w:tr w:rsidR="00A92569" w:rsidRPr="00A92569" w:rsidTr="00A92569">
        <w:trPr>
          <w:trHeight w:val="150"/>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6E60D6">
            <w:pPr>
              <w:spacing w:after="0" w:line="240" w:lineRule="auto"/>
              <w:ind w:left="794"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7.1.1.Лица, ответственные за организацию и поддержание информаци</w:t>
            </w:r>
            <w:r w:rsidR="006E60D6">
              <w:rPr>
                <w:rFonts w:ascii="Times New Roman" w:eastAsia="Times New Roman" w:hAnsi="Times New Roman" w:cs="Times New Roman"/>
                <w:sz w:val="28"/>
                <w:szCs w:val="28"/>
                <w:lang w:eastAsia="ru-RU"/>
              </w:rPr>
              <w:t>о</w:t>
            </w:r>
            <w:r w:rsidRPr="00A92569">
              <w:rPr>
                <w:rFonts w:ascii="Times New Roman" w:eastAsia="Times New Roman" w:hAnsi="Times New Roman" w:cs="Times New Roman"/>
                <w:sz w:val="28"/>
                <w:szCs w:val="28"/>
                <w:lang w:eastAsia="ru-RU"/>
              </w:rPr>
              <w:t xml:space="preserve">нной безопасности в </w:t>
            </w:r>
            <w:r w:rsidR="006E60D6">
              <w:rPr>
                <w:rFonts w:ascii="Times New Roman" w:eastAsia="Times New Roman" w:hAnsi="Times New Roman" w:cs="Times New Roman"/>
                <w:sz w:val="28"/>
                <w:szCs w:val="28"/>
                <w:lang w:eastAsia="ru-RU"/>
              </w:rPr>
              <w:t>Министерстве ...</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32</w:t>
            </w:r>
          </w:p>
        </w:tc>
      </w:tr>
      <w:tr w:rsidR="00A92569" w:rsidRPr="00A92569" w:rsidTr="00A92569">
        <w:trPr>
          <w:trHeight w:val="150"/>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6E60D6">
            <w:pPr>
              <w:spacing w:after="0" w:line="240" w:lineRule="auto"/>
              <w:ind w:left="794"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 xml:space="preserve">7.1.2.Регламентация оборота конфиденциальной информации на бумажных и электронных носителях в </w:t>
            </w:r>
            <w:r w:rsidR="006E60D6">
              <w:rPr>
                <w:rFonts w:ascii="Times New Roman" w:eastAsia="Times New Roman" w:hAnsi="Times New Roman" w:cs="Times New Roman"/>
                <w:sz w:val="28"/>
                <w:szCs w:val="28"/>
                <w:lang w:eastAsia="ru-RU"/>
              </w:rPr>
              <w:t xml:space="preserve"> Министерстве</w:t>
            </w:r>
            <w:r w:rsidR="006E60D6" w:rsidRPr="00A92569">
              <w:rPr>
                <w:rFonts w:ascii="Times New Roman" w:eastAsia="Times New Roman" w:hAnsi="Times New Roman" w:cs="Times New Roman"/>
                <w:sz w:val="28"/>
                <w:szCs w:val="28"/>
                <w:lang w:eastAsia="ru-RU"/>
              </w:rPr>
              <w:t xml:space="preserve"> </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34</w:t>
            </w:r>
          </w:p>
        </w:tc>
      </w:tr>
      <w:tr w:rsidR="00A92569" w:rsidRPr="00A92569" w:rsidTr="00A92569">
        <w:trPr>
          <w:trHeight w:val="150"/>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794"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 xml:space="preserve">7.1.3.Система защиты информации информационных систем </w:t>
            </w:r>
            <w:r w:rsidR="006E60D6">
              <w:rPr>
                <w:rFonts w:ascii="Times New Roman" w:eastAsia="Times New Roman" w:hAnsi="Times New Roman" w:cs="Times New Roman"/>
                <w:sz w:val="28"/>
                <w:szCs w:val="28"/>
                <w:lang w:eastAsia="ru-RU"/>
              </w:rPr>
              <w:t xml:space="preserve"> Министерстве ……………………….</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37</w:t>
            </w:r>
          </w:p>
        </w:tc>
      </w:tr>
      <w:tr w:rsidR="00A92569" w:rsidRPr="00A92569" w:rsidTr="00A92569">
        <w:trPr>
          <w:trHeight w:val="150"/>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794"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7.1.4.Обучение пользователей по вопросам информационной безопасности…………………………………………………….</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40</w:t>
            </w:r>
          </w:p>
        </w:tc>
      </w:tr>
      <w:tr w:rsidR="00A92569" w:rsidRPr="00A92569" w:rsidTr="00A92569">
        <w:trPr>
          <w:trHeight w:val="150"/>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6E60D6">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7.2.</w:t>
            </w:r>
            <w:r w:rsidRPr="00A92569">
              <w:rPr>
                <w:rFonts w:ascii="Times New Roman" w:eastAsia="Times New Roman" w:hAnsi="Times New Roman" w:cs="Times New Roman"/>
                <w:sz w:val="28"/>
                <w:szCs w:val="28"/>
                <w:lang w:eastAsia="ru-RU"/>
              </w:rPr>
              <w:tab/>
              <w:t xml:space="preserve">Инфраструктура информационной безопасности в </w:t>
            </w:r>
            <w:r w:rsidR="006E60D6">
              <w:rPr>
                <w:rFonts w:ascii="Times New Roman" w:eastAsia="Times New Roman" w:hAnsi="Times New Roman" w:cs="Times New Roman"/>
                <w:sz w:val="28"/>
                <w:szCs w:val="28"/>
                <w:lang w:eastAsia="ru-RU"/>
              </w:rPr>
              <w:t xml:space="preserve"> Министерстве</w:t>
            </w:r>
            <w:r w:rsidR="006E60D6" w:rsidRPr="00A92569">
              <w:rPr>
                <w:rFonts w:ascii="Times New Roman" w:eastAsia="Times New Roman" w:hAnsi="Times New Roman" w:cs="Times New Roman"/>
                <w:sz w:val="28"/>
                <w:szCs w:val="28"/>
                <w:lang w:eastAsia="ru-RU"/>
              </w:rPr>
              <w:t xml:space="preserve"> </w:t>
            </w:r>
            <w:r w:rsidR="006E60D6">
              <w:rPr>
                <w:rFonts w:ascii="Times New Roman" w:eastAsia="Times New Roman" w:hAnsi="Times New Roman" w:cs="Times New Roman"/>
                <w:sz w:val="28"/>
                <w:szCs w:val="28"/>
                <w:lang w:eastAsia="ru-RU"/>
              </w:rPr>
              <w:t>………………………..</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4</w:t>
            </w:r>
            <w:r w:rsidR="00BF51EC">
              <w:rPr>
                <w:rFonts w:ascii="Times New Roman" w:eastAsia="Times New Roman" w:hAnsi="Times New Roman" w:cs="Times New Roman"/>
                <w:sz w:val="28"/>
                <w:szCs w:val="28"/>
                <w:lang w:eastAsia="ru-RU"/>
              </w:rPr>
              <w:t>2</w:t>
            </w:r>
          </w:p>
        </w:tc>
      </w:tr>
      <w:tr w:rsidR="00A92569" w:rsidRPr="00A92569" w:rsidTr="00A92569">
        <w:trPr>
          <w:trHeight w:val="150"/>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794"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7.2.1.Определение ролей и обязанностей должностных лиц по обеспечению информационной безопасности………………..</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4</w:t>
            </w:r>
            <w:r w:rsidR="00BF51EC">
              <w:rPr>
                <w:rFonts w:ascii="Times New Roman" w:eastAsia="Times New Roman" w:hAnsi="Times New Roman" w:cs="Times New Roman"/>
                <w:sz w:val="28"/>
                <w:szCs w:val="28"/>
                <w:lang w:eastAsia="ru-RU"/>
              </w:rPr>
              <w:t>2</w:t>
            </w:r>
          </w:p>
        </w:tc>
      </w:tr>
      <w:tr w:rsidR="00A92569" w:rsidRPr="00A92569" w:rsidTr="00A92569">
        <w:trPr>
          <w:trHeight w:val="150"/>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794"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7.2.2.Регулярная проверка согласованности мер защиты информации……………………………………………………...</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44</w:t>
            </w:r>
          </w:p>
        </w:tc>
      </w:tr>
      <w:tr w:rsidR="00A92569" w:rsidRPr="00A92569" w:rsidTr="00A92569">
        <w:trPr>
          <w:trHeight w:val="150"/>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794"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7.2.3.Обработка инцидентов, связанных с нарушением безопасности информации……………………………………...</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4</w:t>
            </w:r>
            <w:r w:rsidR="00BF51EC">
              <w:rPr>
                <w:rFonts w:ascii="Times New Roman" w:eastAsia="Times New Roman" w:hAnsi="Times New Roman" w:cs="Times New Roman"/>
                <w:sz w:val="28"/>
                <w:szCs w:val="28"/>
                <w:lang w:eastAsia="ru-RU"/>
              </w:rPr>
              <w:t>4</w:t>
            </w:r>
          </w:p>
        </w:tc>
      </w:tr>
      <w:tr w:rsidR="00A92569" w:rsidRPr="00A92569" w:rsidTr="00A92569">
        <w:trPr>
          <w:trHeight w:val="153"/>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tabs>
                <w:tab w:val="left" w:pos="717"/>
              </w:tabs>
              <w:spacing w:after="0" w:line="240" w:lineRule="auto"/>
              <w:ind w:left="360"/>
              <w:contextualSpacing/>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Безопасность аппаратно-программного обеспечения в Минсоцзащиты Забайкальского края.……………………………..</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4</w:t>
            </w:r>
            <w:r w:rsidR="00BF51EC">
              <w:rPr>
                <w:rFonts w:ascii="Times New Roman" w:eastAsia="Times New Roman" w:hAnsi="Times New Roman" w:cs="Times New Roman"/>
                <w:sz w:val="28"/>
                <w:szCs w:val="28"/>
                <w:lang w:eastAsia="ru-RU"/>
              </w:rPr>
              <w:t>5</w:t>
            </w:r>
          </w:p>
        </w:tc>
      </w:tr>
      <w:tr w:rsidR="00A92569" w:rsidRPr="00A92569" w:rsidTr="00A92569">
        <w:trPr>
          <w:trHeight w:val="158"/>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8.1.</w:t>
            </w:r>
            <w:r w:rsidRPr="00A92569">
              <w:rPr>
                <w:rFonts w:ascii="Times New Roman" w:eastAsia="Times New Roman" w:hAnsi="Times New Roman" w:cs="Times New Roman"/>
                <w:sz w:val="28"/>
                <w:szCs w:val="28"/>
                <w:lang w:eastAsia="ru-RU"/>
              </w:rPr>
              <w:tab/>
              <w:t>Идентификация и аутентификация субъектов доступа……….</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46</w:t>
            </w:r>
          </w:p>
        </w:tc>
      </w:tr>
      <w:tr w:rsidR="00A92569" w:rsidRPr="00A92569" w:rsidTr="00A92569">
        <w:trPr>
          <w:trHeight w:val="158"/>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8.2.</w:t>
            </w:r>
            <w:r w:rsidRPr="00A92569">
              <w:rPr>
                <w:rFonts w:ascii="Times New Roman" w:eastAsia="Times New Roman" w:hAnsi="Times New Roman" w:cs="Times New Roman"/>
                <w:sz w:val="28"/>
                <w:szCs w:val="28"/>
                <w:lang w:eastAsia="ru-RU"/>
              </w:rPr>
              <w:tab/>
              <w:t>Управление доступом субъектов доступа к объектам доступа……………………………………………………………….</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p>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4</w:t>
            </w:r>
            <w:r w:rsidR="00BF51EC">
              <w:rPr>
                <w:rFonts w:ascii="Times New Roman" w:eastAsia="Times New Roman" w:hAnsi="Times New Roman" w:cs="Times New Roman"/>
                <w:sz w:val="28"/>
                <w:szCs w:val="28"/>
                <w:lang w:eastAsia="ru-RU"/>
              </w:rPr>
              <w:t>8</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8.3.</w:t>
            </w:r>
            <w:r w:rsidRPr="00A92569">
              <w:rPr>
                <w:rFonts w:ascii="Times New Roman" w:eastAsia="Times New Roman" w:hAnsi="Times New Roman" w:cs="Times New Roman"/>
                <w:sz w:val="28"/>
                <w:szCs w:val="28"/>
                <w:lang w:eastAsia="ru-RU"/>
              </w:rPr>
              <w:tab/>
              <w:t>Мониторинг (просмотр, анализ) результатов регистрации событий безопасности и реагирование на них……………………</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5</w:t>
            </w:r>
            <w:r w:rsidR="00BF51EC">
              <w:rPr>
                <w:rFonts w:ascii="Times New Roman" w:eastAsia="Times New Roman" w:hAnsi="Times New Roman" w:cs="Times New Roman"/>
                <w:sz w:val="28"/>
                <w:szCs w:val="28"/>
                <w:lang w:eastAsia="ru-RU"/>
              </w:rPr>
              <w:t>2</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8.4.</w:t>
            </w:r>
            <w:r w:rsidRPr="00A92569">
              <w:rPr>
                <w:rFonts w:ascii="Times New Roman" w:eastAsia="Times New Roman" w:hAnsi="Times New Roman" w:cs="Times New Roman"/>
                <w:sz w:val="28"/>
                <w:szCs w:val="28"/>
                <w:lang w:eastAsia="ru-RU"/>
              </w:rPr>
              <w:tab/>
              <w:t>Уничтожение (стирание) данных и остаточной информации с машинных носителей информации и (или) уничтожение машинных носителей информации………………………………..</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5</w:t>
            </w:r>
            <w:r w:rsidR="00BF51EC">
              <w:rPr>
                <w:rFonts w:ascii="Times New Roman" w:eastAsia="Times New Roman" w:hAnsi="Times New Roman" w:cs="Times New Roman"/>
                <w:sz w:val="28"/>
                <w:szCs w:val="28"/>
                <w:lang w:eastAsia="ru-RU"/>
              </w:rPr>
              <w:t>3</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8.5.</w:t>
            </w:r>
            <w:r w:rsidRPr="00A92569">
              <w:rPr>
                <w:rFonts w:ascii="Times New Roman" w:eastAsia="Times New Roman" w:hAnsi="Times New Roman" w:cs="Times New Roman"/>
                <w:sz w:val="28"/>
                <w:szCs w:val="28"/>
                <w:lang w:eastAsia="ru-RU"/>
              </w:rPr>
              <w:tab/>
              <w:t xml:space="preserve">Антивирусная защита в информационных системах </w:t>
            </w:r>
            <w:r w:rsidR="006E60D6">
              <w:rPr>
                <w:rFonts w:ascii="Times New Roman" w:eastAsia="Times New Roman" w:hAnsi="Times New Roman" w:cs="Times New Roman"/>
                <w:sz w:val="28"/>
                <w:szCs w:val="28"/>
                <w:lang w:eastAsia="ru-RU"/>
              </w:rPr>
              <w:t xml:space="preserve"> Министерства</w:t>
            </w:r>
            <w:r w:rsidR="006E60D6" w:rsidRPr="00A92569">
              <w:rPr>
                <w:rFonts w:ascii="Times New Roman" w:eastAsia="Times New Roman" w:hAnsi="Times New Roman" w:cs="Times New Roman"/>
                <w:sz w:val="28"/>
                <w:szCs w:val="28"/>
                <w:lang w:eastAsia="ru-RU"/>
              </w:rPr>
              <w:t xml:space="preserve"> </w:t>
            </w:r>
            <w:r w:rsidR="006E60D6">
              <w:rPr>
                <w:rFonts w:ascii="Times New Roman" w:eastAsia="Times New Roman" w:hAnsi="Times New Roman" w:cs="Times New Roman"/>
                <w:sz w:val="28"/>
                <w:szCs w:val="28"/>
                <w:lang w:eastAsia="ru-RU"/>
              </w:rPr>
              <w:t>………………………..</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5</w:t>
            </w:r>
            <w:r w:rsidR="00BF51EC">
              <w:rPr>
                <w:rFonts w:ascii="Times New Roman" w:eastAsia="Times New Roman" w:hAnsi="Times New Roman" w:cs="Times New Roman"/>
                <w:sz w:val="28"/>
                <w:szCs w:val="28"/>
                <w:lang w:eastAsia="ru-RU"/>
              </w:rPr>
              <w:t>4</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8.6.</w:t>
            </w:r>
            <w:r w:rsidRPr="00A92569">
              <w:rPr>
                <w:rFonts w:ascii="Times New Roman" w:eastAsia="Times New Roman" w:hAnsi="Times New Roman" w:cs="Times New Roman"/>
                <w:sz w:val="28"/>
                <w:szCs w:val="28"/>
                <w:lang w:eastAsia="ru-RU"/>
              </w:rPr>
              <w:tab/>
              <w:t xml:space="preserve">Обеспечение безопасности персональных компьютеров </w:t>
            </w:r>
            <w:r w:rsidR="006E60D6">
              <w:rPr>
                <w:rFonts w:ascii="Times New Roman" w:eastAsia="Times New Roman" w:hAnsi="Times New Roman" w:cs="Times New Roman"/>
                <w:sz w:val="28"/>
                <w:szCs w:val="28"/>
                <w:lang w:eastAsia="ru-RU"/>
              </w:rPr>
              <w:t xml:space="preserve"> Министерства</w:t>
            </w:r>
            <w:r w:rsidR="006E60D6" w:rsidRPr="00A92569">
              <w:rPr>
                <w:rFonts w:ascii="Times New Roman" w:eastAsia="Times New Roman" w:hAnsi="Times New Roman" w:cs="Times New Roman"/>
                <w:sz w:val="28"/>
                <w:szCs w:val="28"/>
                <w:lang w:eastAsia="ru-RU"/>
              </w:rPr>
              <w:t xml:space="preserve"> </w:t>
            </w:r>
            <w:r w:rsidR="006E60D6">
              <w:rPr>
                <w:rFonts w:ascii="Times New Roman" w:eastAsia="Times New Roman" w:hAnsi="Times New Roman" w:cs="Times New Roman"/>
                <w:sz w:val="28"/>
                <w:szCs w:val="28"/>
                <w:lang w:eastAsia="ru-RU"/>
              </w:rPr>
              <w:t>………………………..</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5</w:t>
            </w:r>
            <w:r w:rsidR="00BF51EC">
              <w:rPr>
                <w:rFonts w:ascii="Times New Roman" w:eastAsia="Times New Roman" w:hAnsi="Times New Roman" w:cs="Times New Roman"/>
                <w:sz w:val="28"/>
                <w:szCs w:val="28"/>
                <w:lang w:eastAsia="ru-RU"/>
              </w:rPr>
              <w:t>6</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8.7.</w:t>
            </w:r>
            <w:r w:rsidRPr="00A92569">
              <w:rPr>
                <w:rFonts w:ascii="Times New Roman" w:eastAsia="Times New Roman" w:hAnsi="Times New Roman" w:cs="Times New Roman"/>
                <w:sz w:val="28"/>
                <w:szCs w:val="28"/>
                <w:lang w:eastAsia="ru-RU"/>
              </w:rPr>
              <w:tab/>
              <w:t>Обеспечение безопасности среды виртуализации…………….</w:t>
            </w:r>
          </w:p>
        </w:tc>
        <w:tc>
          <w:tcPr>
            <w:tcW w:w="496" w:type="dxa"/>
            <w:vAlign w:val="bottom"/>
          </w:tcPr>
          <w:p w:rsidR="00A92569" w:rsidRPr="00A92569" w:rsidRDefault="00BF51EC" w:rsidP="00A925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8.8.</w:t>
            </w:r>
            <w:r w:rsidRPr="00A92569">
              <w:rPr>
                <w:rFonts w:ascii="Times New Roman" w:eastAsia="Times New Roman" w:hAnsi="Times New Roman" w:cs="Times New Roman"/>
                <w:sz w:val="28"/>
                <w:szCs w:val="28"/>
                <w:lang w:eastAsia="ru-RU"/>
              </w:rPr>
              <w:tab/>
              <w:t>Регламентация   и  контроль    использования    в информационной системе мобильных технических средств…….</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p>
          <w:p w:rsidR="00A92569" w:rsidRPr="00A92569" w:rsidRDefault="00BF51EC" w:rsidP="00A925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8.9.</w:t>
            </w:r>
            <w:r w:rsidRPr="00A92569">
              <w:rPr>
                <w:rFonts w:ascii="Times New Roman" w:eastAsia="Times New Roman" w:hAnsi="Times New Roman" w:cs="Times New Roman"/>
                <w:sz w:val="28"/>
                <w:szCs w:val="28"/>
                <w:lang w:eastAsia="ru-RU"/>
              </w:rPr>
              <w:tab/>
              <w:t>Установка  (инсталляция)  только  разрешенного   к использованию программного обеспечения и  (или)  его компонентов…………………………………………………………</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p>
          <w:p w:rsidR="00A92569" w:rsidRPr="00A92569" w:rsidRDefault="00A92569" w:rsidP="00A92569">
            <w:pPr>
              <w:spacing w:after="0" w:line="240" w:lineRule="auto"/>
              <w:rPr>
                <w:rFonts w:ascii="Times New Roman" w:eastAsia="Times New Roman" w:hAnsi="Times New Roman" w:cs="Times New Roman"/>
                <w:sz w:val="28"/>
                <w:szCs w:val="28"/>
                <w:lang w:eastAsia="ru-RU"/>
              </w:rPr>
            </w:pPr>
          </w:p>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r w:rsidR="00BF51EC">
              <w:rPr>
                <w:rFonts w:ascii="Times New Roman" w:eastAsia="Times New Roman" w:hAnsi="Times New Roman" w:cs="Times New Roman"/>
                <w:sz w:val="28"/>
                <w:szCs w:val="28"/>
                <w:lang w:eastAsia="ru-RU"/>
              </w:rPr>
              <w:t>0</w:t>
            </w:r>
          </w:p>
        </w:tc>
      </w:tr>
      <w:tr w:rsidR="00A92569" w:rsidRPr="00A92569" w:rsidTr="00A92569">
        <w:trPr>
          <w:trHeight w:val="147"/>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784D3A">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 xml:space="preserve">Телекоммуникационная безопасность </w:t>
            </w:r>
            <w:r w:rsidR="00784D3A">
              <w:rPr>
                <w:rFonts w:ascii="Times New Roman" w:eastAsia="Times New Roman" w:hAnsi="Times New Roman" w:cs="Times New Roman"/>
                <w:sz w:val="28"/>
                <w:szCs w:val="28"/>
                <w:lang w:eastAsia="ru-RU"/>
              </w:rPr>
              <w:t>Министерства….</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r w:rsidR="00BF51EC">
              <w:rPr>
                <w:rFonts w:ascii="Times New Roman" w:eastAsia="Times New Roman" w:hAnsi="Times New Roman" w:cs="Times New Roman"/>
                <w:sz w:val="28"/>
                <w:szCs w:val="28"/>
                <w:lang w:eastAsia="ru-RU"/>
              </w:rPr>
              <w:t>1</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9.1.</w:t>
            </w:r>
            <w:r w:rsidRPr="00A92569">
              <w:rPr>
                <w:rFonts w:ascii="Times New Roman" w:eastAsia="Times New Roman" w:hAnsi="Times New Roman" w:cs="Times New Roman"/>
                <w:sz w:val="28"/>
                <w:szCs w:val="28"/>
                <w:lang w:eastAsia="ru-RU"/>
              </w:rPr>
              <w:tab/>
              <w:t>Политика в отношении использования сетевых служб……….</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r w:rsidR="00BF51EC">
              <w:rPr>
                <w:rFonts w:ascii="Times New Roman" w:eastAsia="Times New Roman" w:hAnsi="Times New Roman" w:cs="Times New Roman"/>
                <w:sz w:val="28"/>
                <w:szCs w:val="28"/>
                <w:lang w:eastAsia="ru-RU"/>
              </w:rPr>
              <w:t>1</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9.2.</w:t>
            </w:r>
            <w:r w:rsidRPr="00A92569">
              <w:rPr>
                <w:rFonts w:ascii="Times New Roman" w:eastAsia="Times New Roman" w:hAnsi="Times New Roman" w:cs="Times New Roman"/>
                <w:sz w:val="28"/>
                <w:szCs w:val="28"/>
                <w:lang w:eastAsia="ru-RU"/>
              </w:rPr>
              <w:tab/>
              <w:t>Предопределенный маршрут…………………………..……….</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r w:rsidR="00BF51EC">
              <w:rPr>
                <w:rFonts w:ascii="Times New Roman" w:eastAsia="Times New Roman" w:hAnsi="Times New Roman" w:cs="Times New Roman"/>
                <w:sz w:val="28"/>
                <w:szCs w:val="28"/>
                <w:lang w:eastAsia="ru-RU"/>
              </w:rPr>
              <w:t>2</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9.3.</w:t>
            </w:r>
            <w:r w:rsidRPr="00A92569">
              <w:rPr>
                <w:rFonts w:ascii="Times New Roman" w:eastAsia="Times New Roman" w:hAnsi="Times New Roman" w:cs="Times New Roman"/>
                <w:sz w:val="28"/>
                <w:szCs w:val="28"/>
                <w:lang w:eastAsia="ru-RU"/>
              </w:rPr>
              <w:tab/>
              <w:t>Аутентификация узлов в случае внешних соединений...……..</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r w:rsidR="00BF51EC">
              <w:rPr>
                <w:rFonts w:ascii="Times New Roman" w:eastAsia="Times New Roman" w:hAnsi="Times New Roman" w:cs="Times New Roman"/>
                <w:sz w:val="28"/>
                <w:szCs w:val="28"/>
                <w:lang w:eastAsia="ru-RU"/>
              </w:rPr>
              <w:t>3</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9.4.</w:t>
            </w:r>
            <w:r w:rsidRPr="00A92569">
              <w:rPr>
                <w:rFonts w:ascii="Times New Roman" w:eastAsia="Times New Roman" w:hAnsi="Times New Roman" w:cs="Times New Roman"/>
                <w:sz w:val="28"/>
                <w:szCs w:val="28"/>
                <w:lang w:eastAsia="ru-RU"/>
              </w:rPr>
              <w:tab/>
              <w:t>Принцип разделения в сетях…………………………………….</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r w:rsidR="00BF51EC">
              <w:rPr>
                <w:rFonts w:ascii="Times New Roman" w:eastAsia="Times New Roman" w:hAnsi="Times New Roman" w:cs="Times New Roman"/>
                <w:sz w:val="28"/>
                <w:szCs w:val="28"/>
                <w:lang w:eastAsia="ru-RU"/>
              </w:rPr>
              <w:t>3</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9.5.</w:t>
            </w:r>
            <w:r w:rsidRPr="00A92569">
              <w:rPr>
                <w:rFonts w:ascii="Times New Roman" w:eastAsia="Times New Roman" w:hAnsi="Times New Roman" w:cs="Times New Roman"/>
                <w:sz w:val="28"/>
                <w:szCs w:val="28"/>
                <w:lang w:eastAsia="ru-RU"/>
              </w:rPr>
              <w:tab/>
              <w:t>Контроль сетевых соединений………………………………….</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r w:rsidR="00BF51EC">
              <w:rPr>
                <w:rFonts w:ascii="Times New Roman" w:eastAsia="Times New Roman" w:hAnsi="Times New Roman" w:cs="Times New Roman"/>
                <w:sz w:val="28"/>
                <w:szCs w:val="28"/>
                <w:lang w:eastAsia="ru-RU"/>
              </w:rPr>
              <w:t>3</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9.6.</w:t>
            </w:r>
            <w:r w:rsidRPr="00A92569">
              <w:rPr>
                <w:rFonts w:ascii="Times New Roman" w:eastAsia="Times New Roman" w:hAnsi="Times New Roman" w:cs="Times New Roman"/>
                <w:sz w:val="28"/>
                <w:szCs w:val="28"/>
                <w:lang w:eastAsia="ru-RU"/>
              </w:rPr>
              <w:tab/>
              <w:t>Управление маршрутизацией сети……………………………...</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r w:rsidR="00BF51EC">
              <w:rPr>
                <w:rFonts w:ascii="Times New Roman" w:eastAsia="Times New Roman" w:hAnsi="Times New Roman" w:cs="Times New Roman"/>
                <w:sz w:val="28"/>
                <w:szCs w:val="28"/>
                <w:lang w:eastAsia="ru-RU"/>
              </w:rPr>
              <w:t>4</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9.7.</w:t>
            </w:r>
            <w:r w:rsidRPr="00A92569">
              <w:rPr>
                <w:rFonts w:ascii="Times New Roman" w:eastAsia="Times New Roman" w:hAnsi="Times New Roman" w:cs="Times New Roman"/>
                <w:sz w:val="28"/>
                <w:szCs w:val="28"/>
                <w:lang w:eastAsia="ru-RU"/>
              </w:rPr>
              <w:tab/>
              <w:t>Безопасность использования сетевых служб…………………..</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r w:rsidR="00BF51EC">
              <w:rPr>
                <w:rFonts w:ascii="Times New Roman" w:eastAsia="Times New Roman" w:hAnsi="Times New Roman" w:cs="Times New Roman"/>
                <w:sz w:val="28"/>
                <w:szCs w:val="28"/>
                <w:lang w:eastAsia="ru-RU"/>
              </w:rPr>
              <w:t>4</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9.8.</w:t>
            </w:r>
            <w:r w:rsidRPr="00A92569">
              <w:rPr>
                <w:rFonts w:ascii="Times New Roman" w:eastAsia="Times New Roman" w:hAnsi="Times New Roman" w:cs="Times New Roman"/>
                <w:sz w:val="28"/>
                <w:szCs w:val="28"/>
                <w:lang w:eastAsia="ru-RU"/>
              </w:rPr>
              <w:tab/>
              <w:t>Политика в отношении электронной почты……………………</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r w:rsidR="00BF51EC">
              <w:rPr>
                <w:rFonts w:ascii="Times New Roman" w:eastAsia="Times New Roman" w:hAnsi="Times New Roman" w:cs="Times New Roman"/>
                <w:sz w:val="28"/>
                <w:szCs w:val="28"/>
                <w:lang w:eastAsia="ru-RU"/>
              </w:rPr>
              <w:t>5</w:t>
            </w:r>
          </w:p>
        </w:tc>
      </w:tr>
      <w:tr w:rsidR="00A92569" w:rsidRPr="00A92569" w:rsidTr="00A92569">
        <w:trPr>
          <w:trHeight w:val="147"/>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6E60D6">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 xml:space="preserve">Физическая безопасность в </w:t>
            </w:r>
            <w:r w:rsidR="006E60D6">
              <w:rPr>
                <w:rFonts w:ascii="Times New Roman" w:eastAsia="Times New Roman" w:hAnsi="Times New Roman" w:cs="Times New Roman"/>
                <w:sz w:val="28"/>
                <w:szCs w:val="28"/>
                <w:lang w:eastAsia="ru-RU"/>
              </w:rPr>
              <w:t xml:space="preserve"> Министерстве</w:t>
            </w:r>
            <w:r w:rsidR="006E60D6" w:rsidRPr="00A92569">
              <w:rPr>
                <w:rFonts w:ascii="Times New Roman" w:eastAsia="Times New Roman" w:hAnsi="Times New Roman" w:cs="Times New Roman"/>
                <w:sz w:val="28"/>
                <w:szCs w:val="28"/>
                <w:lang w:eastAsia="ru-RU"/>
              </w:rPr>
              <w:t xml:space="preserve"> </w:t>
            </w:r>
            <w:r w:rsidR="006E60D6">
              <w:rPr>
                <w:rFonts w:ascii="Times New Roman" w:eastAsia="Times New Roman" w:hAnsi="Times New Roman" w:cs="Times New Roman"/>
                <w:sz w:val="28"/>
                <w:szCs w:val="28"/>
                <w:lang w:eastAsia="ru-RU"/>
              </w:rPr>
              <w:t>………………………</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r w:rsidR="00BF51EC">
              <w:rPr>
                <w:rFonts w:ascii="Times New Roman" w:eastAsia="Times New Roman" w:hAnsi="Times New Roman" w:cs="Times New Roman"/>
                <w:sz w:val="28"/>
                <w:szCs w:val="28"/>
                <w:lang w:eastAsia="ru-RU"/>
              </w:rPr>
              <w:t>6</w:t>
            </w:r>
          </w:p>
        </w:tc>
      </w:tr>
      <w:tr w:rsidR="00A92569" w:rsidRPr="00A92569" w:rsidTr="00A92569">
        <w:trPr>
          <w:trHeight w:val="147"/>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 xml:space="preserve">Безопасность персонала </w:t>
            </w:r>
            <w:r w:rsidR="006E60D6">
              <w:rPr>
                <w:rFonts w:ascii="Times New Roman" w:eastAsia="Times New Roman" w:hAnsi="Times New Roman" w:cs="Times New Roman"/>
                <w:sz w:val="28"/>
                <w:szCs w:val="28"/>
                <w:lang w:eastAsia="ru-RU"/>
              </w:rPr>
              <w:t xml:space="preserve"> Министерства</w:t>
            </w:r>
            <w:r w:rsidR="006E60D6" w:rsidRPr="00A92569">
              <w:rPr>
                <w:rFonts w:ascii="Times New Roman" w:eastAsia="Times New Roman" w:hAnsi="Times New Roman" w:cs="Times New Roman"/>
                <w:sz w:val="28"/>
                <w:szCs w:val="28"/>
                <w:lang w:eastAsia="ru-RU"/>
              </w:rPr>
              <w:t xml:space="preserve"> </w:t>
            </w:r>
            <w:r w:rsidR="006E60D6">
              <w:rPr>
                <w:rFonts w:ascii="Times New Roman" w:eastAsia="Times New Roman" w:hAnsi="Times New Roman" w:cs="Times New Roman"/>
                <w:sz w:val="28"/>
                <w:szCs w:val="28"/>
                <w:lang w:eastAsia="ru-RU"/>
              </w:rPr>
              <w:t>……………………….</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6</w:t>
            </w:r>
            <w:r w:rsidR="00BF51EC">
              <w:rPr>
                <w:rFonts w:ascii="Times New Roman" w:eastAsia="Times New Roman" w:hAnsi="Times New Roman" w:cs="Times New Roman"/>
                <w:sz w:val="28"/>
                <w:szCs w:val="28"/>
                <w:lang w:eastAsia="ru-RU"/>
              </w:rPr>
              <w:t>7</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11.1.Учет вопросов безопасности при найме персонала……………..</w:t>
            </w:r>
          </w:p>
        </w:tc>
        <w:tc>
          <w:tcPr>
            <w:tcW w:w="496" w:type="dxa"/>
            <w:vAlign w:val="bottom"/>
          </w:tcPr>
          <w:p w:rsidR="00A92569" w:rsidRPr="00A92569" w:rsidRDefault="00BF51EC" w:rsidP="00A925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11.2.Включение вопросов информационной безопасности в должностные обязанности………………………………………….</w:t>
            </w:r>
          </w:p>
        </w:tc>
        <w:tc>
          <w:tcPr>
            <w:tcW w:w="496" w:type="dxa"/>
            <w:vAlign w:val="bottom"/>
          </w:tcPr>
          <w:p w:rsidR="00A92569" w:rsidRPr="00A92569" w:rsidRDefault="00BF51EC" w:rsidP="00A925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11.3.Соглашение о конфиденциальности……………………………..</w:t>
            </w:r>
          </w:p>
        </w:tc>
        <w:tc>
          <w:tcPr>
            <w:tcW w:w="496" w:type="dxa"/>
            <w:vAlign w:val="bottom"/>
          </w:tcPr>
          <w:p w:rsidR="00A92569" w:rsidRPr="00A92569" w:rsidRDefault="00BF51EC" w:rsidP="00A925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11.4.Условия трудового договора..……………………………………</w:t>
            </w:r>
          </w:p>
        </w:tc>
        <w:tc>
          <w:tcPr>
            <w:tcW w:w="496" w:type="dxa"/>
            <w:vAlign w:val="bottom"/>
          </w:tcPr>
          <w:p w:rsidR="00A92569" w:rsidRPr="00A92569" w:rsidRDefault="00BF51EC" w:rsidP="00A925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11.5.Обучение пользователей………………………………………….</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w:t>
            </w:r>
            <w:r w:rsidR="00BF51EC">
              <w:rPr>
                <w:rFonts w:ascii="Times New Roman" w:eastAsia="Times New Roman" w:hAnsi="Times New Roman" w:cs="Times New Roman"/>
                <w:sz w:val="28"/>
                <w:szCs w:val="28"/>
                <w:lang w:eastAsia="ru-RU"/>
              </w:rPr>
              <w:t>0</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11.6.Реагирование на инциденты нарушения информационной безопасности и сбои………………………………………………...</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w:t>
            </w:r>
            <w:r w:rsidR="00BF51EC">
              <w:rPr>
                <w:rFonts w:ascii="Times New Roman" w:eastAsia="Times New Roman" w:hAnsi="Times New Roman" w:cs="Times New Roman"/>
                <w:sz w:val="28"/>
                <w:szCs w:val="28"/>
                <w:lang w:eastAsia="ru-RU"/>
              </w:rPr>
              <w:t>1</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794"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11.6.1.Информирование об инцидентах нарушения информационной безопасности………………………………..</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w:t>
            </w:r>
            <w:r w:rsidR="00BF51EC">
              <w:rPr>
                <w:rFonts w:ascii="Times New Roman" w:eastAsia="Times New Roman" w:hAnsi="Times New Roman" w:cs="Times New Roman"/>
                <w:sz w:val="28"/>
                <w:szCs w:val="28"/>
                <w:lang w:eastAsia="ru-RU"/>
              </w:rPr>
              <w:t>1</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794"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11.6.2.Информирование о проблемах безопасности……………..</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w:t>
            </w:r>
            <w:r w:rsidR="00BF51EC">
              <w:rPr>
                <w:rFonts w:ascii="Times New Roman" w:eastAsia="Times New Roman" w:hAnsi="Times New Roman" w:cs="Times New Roman"/>
                <w:sz w:val="28"/>
                <w:szCs w:val="28"/>
                <w:lang w:eastAsia="ru-RU"/>
              </w:rPr>
              <w:t>2</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794"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11.6.3.Информирование о сбоях программного обеспечения…...</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w:t>
            </w:r>
            <w:r w:rsidR="00BF51EC">
              <w:rPr>
                <w:rFonts w:ascii="Times New Roman" w:eastAsia="Times New Roman" w:hAnsi="Times New Roman" w:cs="Times New Roman"/>
                <w:sz w:val="28"/>
                <w:szCs w:val="28"/>
                <w:lang w:eastAsia="ru-RU"/>
              </w:rPr>
              <w:t>3</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794"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11.6.4.Извлечение уроков из инцидентов нарушения информационной безопасности………………………………..</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w:t>
            </w:r>
            <w:r w:rsidR="00BF51EC">
              <w:rPr>
                <w:rFonts w:ascii="Times New Roman" w:eastAsia="Times New Roman" w:hAnsi="Times New Roman" w:cs="Times New Roman"/>
                <w:sz w:val="28"/>
                <w:szCs w:val="28"/>
                <w:lang w:eastAsia="ru-RU"/>
              </w:rPr>
              <w:t>4</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794"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11.6.5.Процесс установления дисциплинарной ответственности</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w:t>
            </w:r>
            <w:r w:rsidR="00BF51EC">
              <w:rPr>
                <w:rFonts w:ascii="Times New Roman" w:eastAsia="Times New Roman" w:hAnsi="Times New Roman" w:cs="Times New Roman"/>
                <w:sz w:val="28"/>
                <w:szCs w:val="28"/>
                <w:lang w:eastAsia="ru-RU"/>
              </w:rPr>
              <w:t>4</w:t>
            </w:r>
          </w:p>
        </w:tc>
      </w:tr>
      <w:tr w:rsidR="00A92569" w:rsidRPr="00A92569" w:rsidTr="00A92569">
        <w:trPr>
          <w:trHeight w:val="147"/>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 xml:space="preserve">Безопасность документов и носителей информации в </w:t>
            </w:r>
            <w:r w:rsidR="006E60D6">
              <w:rPr>
                <w:rFonts w:ascii="Times New Roman" w:eastAsia="Times New Roman" w:hAnsi="Times New Roman" w:cs="Times New Roman"/>
                <w:sz w:val="28"/>
                <w:szCs w:val="28"/>
                <w:lang w:eastAsia="ru-RU"/>
              </w:rPr>
              <w:t xml:space="preserve"> Министерстве ……………………….</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w:t>
            </w:r>
            <w:r w:rsidR="00BF51EC">
              <w:rPr>
                <w:rFonts w:ascii="Times New Roman" w:eastAsia="Times New Roman" w:hAnsi="Times New Roman" w:cs="Times New Roman"/>
                <w:sz w:val="28"/>
                <w:szCs w:val="28"/>
                <w:lang w:eastAsia="ru-RU"/>
              </w:rPr>
              <w:t>5</w:t>
            </w:r>
          </w:p>
        </w:tc>
      </w:tr>
      <w:tr w:rsidR="00A92569" w:rsidRPr="00A92569" w:rsidTr="00A92569">
        <w:trPr>
          <w:trHeight w:val="147"/>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 xml:space="preserve">Обеспечение непрерывности деятельности </w:t>
            </w:r>
            <w:r w:rsidR="006E60D6">
              <w:rPr>
                <w:rFonts w:ascii="Times New Roman" w:eastAsia="Times New Roman" w:hAnsi="Times New Roman" w:cs="Times New Roman"/>
                <w:sz w:val="28"/>
                <w:szCs w:val="28"/>
                <w:lang w:eastAsia="ru-RU"/>
              </w:rPr>
              <w:t xml:space="preserve"> Министерства</w:t>
            </w:r>
            <w:r w:rsidRPr="00A92569">
              <w:rPr>
                <w:rFonts w:ascii="Times New Roman" w:eastAsia="Times New Roman" w:hAnsi="Times New Roman" w:cs="Times New Roman"/>
                <w:sz w:val="28"/>
                <w:szCs w:val="28"/>
                <w:lang w:eastAsia="ru-RU"/>
              </w:rPr>
              <w:t>,  включая планирование действий при чрезвычайных ситуациях и восстановлении после аварий………....</w:t>
            </w:r>
            <w:r w:rsidR="006E60D6">
              <w:rPr>
                <w:rFonts w:ascii="Times New Roman" w:eastAsia="Times New Roman" w:hAnsi="Times New Roman" w:cs="Times New Roman"/>
                <w:sz w:val="28"/>
                <w:szCs w:val="28"/>
                <w:lang w:eastAsia="ru-RU"/>
              </w:rPr>
              <w:t>................................................</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p>
          <w:p w:rsidR="00A92569" w:rsidRPr="00A92569" w:rsidRDefault="00A92569" w:rsidP="00A92569">
            <w:pPr>
              <w:spacing w:after="0" w:line="240" w:lineRule="auto"/>
              <w:rPr>
                <w:rFonts w:ascii="Times New Roman" w:eastAsia="Times New Roman" w:hAnsi="Times New Roman" w:cs="Times New Roman"/>
                <w:sz w:val="28"/>
                <w:szCs w:val="28"/>
                <w:lang w:eastAsia="ru-RU"/>
              </w:rPr>
            </w:pPr>
          </w:p>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7</w:t>
            </w:r>
            <w:r w:rsidR="00BF51EC">
              <w:rPr>
                <w:rFonts w:ascii="Times New Roman" w:eastAsia="Times New Roman" w:hAnsi="Times New Roman" w:cs="Times New Roman"/>
                <w:sz w:val="28"/>
                <w:szCs w:val="28"/>
                <w:lang w:eastAsia="ru-RU"/>
              </w:rPr>
              <w:t>6</w:t>
            </w:r>
          </w:p>
        </w:tc>
      </w:tr>
      <w:tr w:rsidR="00A92569" w:rsidRPr="00A92569" w:rsidTr="00A92569">
        <w:trPr>
          <w:trHeight w:val="147"/>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6E60D6">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 xml:space="preserve">Политика аутсорсинга в </w:t>
            </w:r>
            <w:r w:rsidR="006E60D6">
              <w:rPr>
                <w:rFonts w:ascii="Times New Roman" w:eastAsia="Times New Roman" w:hAnsi="Times New Roman" w:cs="Times New Roman"/>
                <w:sz w:val="28"/>
                <w:szCs w:val="28"/>
                <w:lang w:eastAsia="ru-RU"/>
              </w:rPr>
              <w:t xml:space="preserve"> Министерстве</w:t>
            </w:r>
            <w:r w:rsidR="006E60D6" w:rsidRPr="00A92569">
              <w:rPr>
                <w:rFonts w:ascii="Times New Roman" w:eastAsia="Times New Roman" w:hAnsi="Times New Roman" w:cs="Times New Roman"/>
                <w:sz w:val="28"/>
                <w:szCs w:val="28"/>
                <w:lang w:eastAsia="ru-RU"/>
              </w:rPr>
              <w:t xml:space="preserve"> </w:t>
            </w:r>
            <w:r w:rsidR="006E60D6">
              <w:rPr>
                <w:rFonts w:ascii="Times New Roman" w:eastAsia="Times New Roman" w:hAnsi="Times New Roman" w:cs="Times New Roman"/>
                <w:sz w:val="28"/>
                <w:szCs w:val="28"/>
                <w:lang w:eastAsia="ru-RU"/>
              </w:rPr>
              <w:t>………………………</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BF51EC" w:rsidP="00A925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r>
      <w:tr w:rsidR="00A92569" w:rsidRPr="00A92569" w:rsidTr="00A92569">
        <w:trPr>
          <w:trHeight w:val="147"/>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 xml:space="preserve">Управление изменениями в информационных системах персональных данных  </w:t>
            </w:r>
            <w:r w:rsidR="006E60D6">
              <w:rPr>
                <w:rFonts w:ascii="Times New Roman" w:eastAsia="Times New Roman" w:hAnsi="Times New Roman" w:cs="Times New Roman"/>
                <w:sz w:val="28"/>
                <w:szCs w:val="28"/>
                <w:lang w:eastAsia="ru-RU"/>
              </w:rPr>
              <w:t xml:space="preserve"> Министерства</w:t>
            </w:r>
            <w:r w:rsidR="006E60D6" w:rsidRPr="00A92569">
              <w:rPr>
                <w:rFonts w:ascii="Times New Roman" w:eastAsia="Times New Roman" w:hAnsi="Times New Roman" w:cs="Times New Roman"/>
                <w:sz w:val="28"/>
                <w:szCs w:val="28"/>
                <w:lang w:eastAsia="ru-RU"/>
              </w:rPr>
              <w:t xml:space="preserve"> </w:t>
            </w:r>
            <w:r w:rsidR="006E60D6">
              <w:rPr>
                <w:rFonts w:ascii="Times New Roman" w:eastAsia="Times New Roman" w:hAnsi="Times New Roman" w:cs="Times New Roman"/>
                <w:sz w:val="28"/>
                <w:szCs w:val="28"/>
                <w:lang w:eastAsia="ru-RU"/>
              </w:rPr>
              <w:t>………………………</w:t>
            </w:r>
            <w:r w:rsidRPr="00A92569">
              <w:rPr>
                <w:rFonts w:ascii="Times New Roman" w:eastAsia="Times New Roman" w:hAnsi="Times New Roman" w:cs="Times New Roman"/>
                <w:sz w:val="28"/>
                <w:szCs w:val="28"/>
                <w:lang w:eastAsia="ru-RU"/>
              </w:rPr>
              <w:t>.………</w:t>
            </w:r>
          </w:p>
        </w:tc>
        <w:tc>
          <w:tcPr>
            <w:tcW w:w="496" w:type="dxa"/>
            <w:vAlign w:val="bottom"/>
          </w:tcPr>
          <w:p w:rsidR="00A92569" w:rsidRPr="00A92569" w:rsidRDefault="00BF51EC" w:rsidP="00A925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r>
      <w:tr w:rsidR="00A92569" w:rsidRPr="00A92569" w:rsidTr="00A92569">
        <w:trPr>
          <w:trHeight w:val="147"/>
        </w:trPr>
        <w:tc>
          <w:tcPr>
            <w:tcW w:w="675" w:type="dxa"/>
          </w:tcPr>
          <w:p w:rsidR="00A92569" w:rsidRPr="00A92569" w:rsidRDefault="00A92569" w:rsidP="00A92569">
            <w:pPr>
              <w:numPr>
                <w:ilvl w:val="0"/>
                <w:numId w:val="59"/>
              </w:numPr>
              <w:spacing w:after="0" w:line="240" w:lineRule="auto"/>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Ответственность и полномочия………………………………………..</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8</w:t>
            </w:r>
            <w:r w:rsidR="00BF51EC">
              <w:rPr>
                <w:rFonts w:ascii="Times New Roman" w:eastAsia="Times New Roman" w:hAnsi="Times New Roman" w:cs="Times New Roman"/>
                <w:sz w:val="28"/>
                <w:szCs w:val="28"/>
                <w:lang w:eastAsia="ru-RU"/>
              </w:rPr>
              <w:t>2</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jc w:val="right"/>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16.1.Ответственность персонала……...……………………………….</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8</w:t>
            </w:r>
            <w:r w:rsidR="00BF51EC">
              <w:rPr>
                <w:rFonts w:ascii="Times New Roman" w:eastAsia="Times New Roman" w:hAnsi="Times New Roman" w:cs="Times New Roman"/>
                <w:sz w:val="28"/>
                <w:szCs w:val="28"/>
                <w:lang w:eastAsia="ru-RU"/>
              </w:rPr>
              <w:t>3</w:t>
            </w:r>
          </w:p>
        </w:tc>
      </w:tr>
      <w:tr w:rsidR="00A92569" w:rsidRPr="00A92569" w:rsidTr="00A92569">
        <w:trPr>
          <w:trHeight w:val="147"/>
        </w:trPr>
        <w:tc>
          <w:tcPr>
            <w:tcW w:w="675" w:type="dxa"/>
          </w:tcPr>
          <w:p w:rsidR="00A92569" w:rsidRPr="00A92569" w:rsidRDefault="00A92569" w:rsidP="00A92569">
            <w:pPr>
              <w:spacing w:after="0" w:line="240" w:lineRule="auto"/>
              <w:ind w:left="360"/>
              <w:contextualSpacing/>
              <w:rPr>
                <w:rFonts w:ascii="Times New Roman" w:eastAsia="Times New Roman" w:hAnsi="Times New Roman" w:cs="Times New Roman"/>
                <w:sz w:val="28"/>
                <w:szCs w:val="28"/>
                <w:lang w:eastAsia="ru-RU"/>
              </w:rPr>
            </w:pPr>
          </w:p>
        </w:tc>
        <w:tc>
          <w:tcPr>
            <w:tcW w:w="8337" w:type="dxa"/>
            <w:vAlign w:val="center"/>
          </w:tcPr>
          <w:p w:rsidR="00A92569" w:rsidRPr="00A92569" w:rsidRDefault="00A92569" w:rsidP="00A92569">
            <w:pPr>
              <w:spacing w:after="0" w:line="240" w:lineRule="auto"/>
              <w:ind w:left="369" w:hanging="369"/>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16.2.Полномочия персонала……………………………………………</w:t>
            </w:r>
          </w:p>
        </w:tc>
        <w:tc>
          <w:tcPr>
            <w:tcW w:w="496" w:type="dxa"/>
            <w:vAlign w:val="bottom"/>
          </w:tcPr>
          <w:p w:rsidR="00A92569" w:rsidRPr="00A92569" w:rsidRDefault="00A92569" w:rsidP="00BF51EC">
            <w:pPr>
              <w:spacing w:after="0" w:line="240" w:lineRule="auto"/>
              <w:rPr>
                <w:rFonts w:ascii="Times New Roman" w:eastAsia="Times New Roman" w:hAnsi="Times New Roman" w:cs="Times New Roman"/>
                <w:sz w:val="28"/>
                <w:szCs w:val="28"/>
                <w:lang w:eastAsia="ru-RU"/>
              </w:rPr>
            </w:pPr>
            <w:r w:rsidRPr="00A92569">
              <w:rPr>
                <w:rFonts w:ascii="Times New Roman" w:eastAsia="Times New Roman" w:hAnsi="Times New Roman" w:cs="Times New Roman"/>
                <w:sz w:val="28"/>
                <w:szCs w:val="28"/>
                <w:lang w:eastAsia="ru-RU"/>
              </w:rPr>
              <w:t>8</w:t>
            </w:r>
            <w:r w:rsidR="00BF51EC">
              <w:rPr>
                <w:rFonts w:ascii="Times New Roman" w:eastAsia="Times New Roman" w:hAnsi="Times New Roman" w:cs="Times New Roman"/>
                <w:sz w:val="28"/>
                <w:szCs w:val="28"/>
                <w:lang w:eastAsia="ru-RU"/>
              </w:rPr>
              <w:t>3</w:t>
            </w:r>
          </w:p>
        </w:tc>
      </w:tr>
    </w:tbl>
    <w:p w:rsidR="00637900" w:rsidRPr="00DA0BC4" w:rsidRDefault="00637900" w:rsidP="00A54884">
      <w:pPr>
        <w:spacing w:after="0" w:line="20" w:lineRule="atLeast"/>
        <w:ind w:right="283"/>
        <w:jc w:val="both"/>
        <w:rPr>
          <w:rFonts w:ascii="Times New Roman" w:hAnsi="Times New Roman" w:cs="Times New Roman"/>
          <w:sz w:val="28"/>
          <w:szCs w:val="28"/>
          <w:highlight w:val="yellow"/>
        </w:rPr>
      </w:pPr>
    </w:p>
    <w:p w:rsidR="00151E97" w:rsidRPr="00DA0BC4" w:rsidRDefault="00151E97" w:rsidP="00A54884">
      <w:pPr>
        <w:spacing w:after="0" w:line="20" w:lineRule="atLeast"/>
        <w:ind w:right="283"/>
        <w:jc w:val="both"/>
        <w:rPr>
          <w:rFonts w:ascii="Times New Roman" w:hAnsi="Times New Roman" w:cs="Times New Roman"/>
          <w:sz w:val="28"/>
          <w:szCs w:val="28"/>
          <w:highlight w:val="yellow"/>
        </w:rPr>
      </w:pPr>
    </w:p>
    <w:p w:rsidR="00375607" w:rsidRPr="00DA0BC4" w:rsidRDefault="00375607" w:rsidP="00375607">
      <w:pPr>
        <w:pStyle w:val="11"/>
        <w:numPr>
          <w:ilvl w:val="0"/>
          <w:numId w:val="0"/>
        </w:numPr>
        <w:ind w:left="360" w:hanging="360"/>
        <w:rPr>
          <w:highlight w:val="yellow"/>
        </w:rPr>
      </w:pPr>
    </w:p>
    <w:p w:rsidR="00766B4E" w:rsidRPr="00DA0BC4" w:rsidRDefault="00766B4E" w:rsidP="00375607">
      <w:pPr>
        <w:pStyle w:val="11"/>
        <w:numPr>
          <w:ilvl w:val="0"/>
          <w:numId w:val="0"/>
        </w:numPr>
        <w:ind w:left="360" w:hanging="360"/>
        <w:rPr>
          <w:highlight w:val="yellow"/>
        </w:rPr>
        <w:sectPr w:rsidR="00766B4E" w:rsidRPr="00DA0BC4">
          <w:footerReference w:type="default" r:id="rId10"/>
          <w:pgSz w:w="11906" w:h="16838"/>
          <w:pgMar w:top="1134" w:right="850" w:bottom="1134" w:left="1701" w:header="708" w:footer="708" w:gutter="0"/>
          <w:cols w:space="708"/>
          <w:docGrid w:linePitch="360"/>
        </w:sectPr>
      </w:pPr>
    </w:p>
    <w:p w:rsidR="00BA6973" w:rsidRPr="00DA0BC4" w:rsidRDefault="00BA6973" w:rsidP="00BA6973">
      <w:pPr>
        <w:ind w:firstLine="708"/>
        <w:rPr>
          <w:rFonts w:ascii="Times New Roman" w:hAnsi="Times New Roman" w:cs="Times New Roman"/>
          <w:sz w:val="28"/>
          <w:szCs w:val="28"/>
          <w:highlight w:val="yellow"/>
        </w:rPr>
      </w:pPr>
    </w:p>
    <w:p w:rsidR="00FF413A" w:rsidRPr="00B169C9" w:rsidRDefault="00997F6D" w:rsidP="004663BC">
      <w:pPr>
        <w:pStyle w:val="17"/>
      </w:pPr>
      <w:r w:rsidRPr="00B169C9">
        <w:rPr>
          <w:lang w:val="en-US"/>
        </w:rPr>
        <w:t>I</w:t>
      </w:r>
      <w:r w:rsidRPr="00B169C9">
        <w:t xml:space="preserve">. </w:t>
      </w:r>
      <w:r w:rsidR="00FF413A" w:rsidRPr="00B169C9">
        <w:t>Назначение</w:t>
      </w:r>
    </w:p>
    <w:p w:rsidR="00FF413A" w:rsidRPr="00B169C9" w:rsidRDefault="00707D99" w:rsidP="00997F6D">
      <w:pPr>
        <w:pStyle w:val="21"/>
      </w:pPr>
      <w:r>
        <w:t xml:space="preserve"> </w:t>
      </w:r>
      <w:r w:rsidR="00FF413A" w:rsidRPr="00B169C9">
        <w:t>В соответствии с :</w:t>
      </w:r>
    </w:p>
    <w:p w:rsidR="00AF1882" w:rsidRPr="00B169C9" w:rsidRDefault="00AF1882" w:rsidP="00AF1882">
      <w:pPr>
        <w:pStyle w:val="60"/>
      </w:pPr>
      <w:r w:rsidRPr="00B169C9">
        <w:t>п.2.12, п.4.1- п.4.3 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w:t>
      </w:r>
    </w:p>
    <w:p w:rsidR="00AF1882" w:rsidRPr="00B169C9" w:rsidRDefault="00AF1882" w:rsidP="00AF1882">
      <w:pPr>
        <w:pStyle w:val="60"/>
      </w:pPr>
      <w:r w:rsidRPr="00B169C9">
        <w:t>п.3.1.48, п. А.6.3 ГОСТ Р ИСО/МЭК 15408-1-2012 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p w:rsidR="00AF1882" w:rsidRPr="00B169C9" w:rsidRDefault="00AF1882" w:rsidP="00AF1882">
      <w:pPr>
        <w:pStyle w:val="60"/>
      </w:pPr>
      <w:r w:rsidRPr="00B169C9">
        <w:t>разд.5.1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AF1882" w:rsidRPr="00B169C9" w:rsidRDefault="00AF1882" w:rsidP="00AF1882">
      <w:pPr>
        <w:pStyle w:val="60"/>
      </w:pPr>
      <w:r w:rsidRPr="00B169C9">
        <w:t>п.9.2.3 ГОСТ Р ИСО/МЭК 27003-2012 Информационная технология. Методы и средства обеспечения безопасности. Системы менеджмента информационной безопасности. Руководство по реализации системы менеджмента информационной безопасности;</w:t>
      </w:r>
    </w:p>
    <w:p w:rsidR="00AF1882" w:rsidRPr="00B169C9" w:rsidRDefault="00AF1882" w:rsidP="00AF1882">
      <w:pPr>
        <w:pStyle w:val="60"/>
      </w:pPr>
      <w:r w:rsidRPr="00B169C9">
        <w:t>п.5.1, разд. 11.5 ГОСТ Р ИСО/МЭК 15408-3-2013 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p w:rsidR="00FF413A" w:rsidRPr="00B169C9" w:rsidRDefault="00AF1882" w:rsidP="00AF1882">
      <w:pPr>
        <w:pStyle w:val="60"/>
      </w:pPr>
      <w:r w:rsidRPr="00B169C9">
        <w:t>п.3.2.4 и разд. 3.6 ГОСТ Р ИСО/МЭК 27000-2012. Информационная технология. Методы и средства обеспечения безопасности. Системы менеджмента информационной безопасности. Общий обзор и терминология и др</w:t>
      </w:r>
      <w:r w:rsidR="00B35558" w:rsidRPr="00B169C9">
        <w:t>.</w:t>
      </w:r>
      <w:r w:rsidR="00707D99">
        <w:t>,</w:t>
      </w:r>
    </w:p>
    <w:p w:rsidR="00FF413A" w:rsidRPr="00B169C9" w:rsidRDefault="00FF413A" w:rsidP="00997F6D">
      <w:pPr>
        <w:pStyle w:val="21"/>
        <w:numPr>
          <w:ilvl w:val="0"/>
          <w:numId w:val="0"/>
        </w:numPr>
        <w:ind w:left="425"/>
      </w:pPr>
      <w:r w:rsidRPr="00B169C9">
        <w:t xml:space="preserve">в организациях  должен быть разработан документ под названием Политика информационной безопасности (Правила информационной безопасности), который определяет общую совокупность документированных правил, процедур, практических приемов или руководящих принципов в области безопасности информации, которыми руководствуется организация в своей деятельности.  </w:t>
      </w:r>
    </w:p>
    <w:p w:rsidR="00FF413A" w:rsidRPr="00977C02" w:rsidRDefault="00FF413A" w:rsidP="00997F6D">
      <w:pPr>
        <w:pStyle w:val="21"/>
        <w:numPr>
          <w:ilvl w:val="0"/>
          <w:numId w:val="0"/>
        </w:numPr>
        <w:ind w:left="425"/>
      </w:pPr>
      <w:r w:rsidRPr="00977C02">
        <w:t>При этом  в соответствии с нормативными актами разработка политики информационной безопасности в организации является отправным мероприятием по управлению информационной безопасностью</w:t>
      </w:r>
      <w:r w:rsidRPr="00977C02">
        <w:rPr>
          <w:vertAlign w:val="superscript"/>
        </w:rPr>
        <w:footnoteReference w:id="1"/>
      </w:r>
      <w:r w:rsidRPr="00977C02">
        <w:t>.</w:t>
      </w:r>
    </w:p>
    <w:p w:rsidR="00DB4981" w:rsidRPr="00977C02" w:rsidRDefault="00707D99" w:rsidP="00977C02">
      <w:pPr>
        <w:pStyle w:val="21"/>
      </w:pPr>
      <w:r>
        <w:t xml:space="preserve"> </w:t>
      </w:r>
      <w:r w:rsidR="00DB4981" w:rsidRPr="00977C02">
        <w:t xml:space="preserve">Целью Политики </w:t>
      </w:r>
      <w:r w:rsidR="00977C02" w:rsidRPr="00977C02">
        <w:t>информационной безопасности в Министерстве</w:t>
      </w:r>
      <w:r w:rsidR="00784D3A">
        <w:t xml:space="preserve"> труда и </w:t>
      </w:r>
      <w:r w:rsidR="00977C02" w:rsidRPr="00977C02">
        <w:t xml:space="preserve"> социальной защиты Забайкальского края</w:t>
      </w:r>
      <w:r w:rsidR="00DB4981" w:rsidRPr="00977C02">
        <w:t xml:space="preserve"> (далее</w:t>
      </w:r>
      <w:r>
        <w:t xml:space="preserve"> –</w:t>
      </w:r>
      <w:r w:rsidR="00DB4981" w:rsidRPr="00977C02">
        <w:t xml:space="preserve"> Политик</w:t>
      </w:r>
      <w:r>
        <w:t>а</w:t>
      </w:r>
      <w:r w:rsidR="00DB4981" w:rsidRPr="00977C02">
        <w:t xml:space="preserve">) является определение основных правил обеспечения безопасности объектов </w:t>
      </w:r>
      <w:r w:rsidR="00DB4981" w:rsidRPr="00977C02">
        <w:lastRenderedPageBreak/>
        <w:t xml:space="preserve">защиты </w:t>
      </w:r>
      <w:r>
        <w:t xml:space="preserve">Министерства </w:t>
      </w:r>
      <w:r w:rsidR="00784D3A">
        <w:t xml:space="preserve">труда и </w:t>
      </w:r>
      <w:r>
        <w:t>социальной защиты</w:t>
      </w:r>
      <w:r w:rsidR="00536810" w:rsidRPr="00977C02">
        <w:t xml:space="preserve"> Забайкальского края</w:t>
      </w:r>
      <w:r>
        <w:t xml:space="preserve"> (далее – Министерство) </w:t>
      </w:r>
      <w:r w:rsidR="00DB4981" w:rsidRPr="00977C02">
        <w:t xml:space="preserve"> от всех видов угроз, внешних и внутренних, умышленных и непреднамеренных,</w:t>
      </w:r>
      <w:r w:rsidR="008B0553" w:rsidRPr="00977C02">
        <w:t xml:space="preserve"> а также</w:t>
      </w:r>
      <w:r w:rsidR="00DB4981" w:rsidRPr="00977C02">
        <w:t xml:space="preserve"> минимизации ущерба от возможной реализации угроз безопасности защищаемой информации.</w:t>
      </w:r>
      <w:r w:rsidR="00DB4981" w:rsidRPr="00977C02">
        <w:cr/>
      </w:r>
    </w:p>
    <w:p w:rsidR="00FF413A" w:rsidRPr="00977C02" w:rsidRDefault="00707D99" w:rsidP="00997F6D">
      <w:pPr>
        <w:pStyle w:val="21"/>
      </w:pPr>
      <w:r>
        <w:t xml:space="preserve"> </w:t>
      </w:r>
      <w:r w:rsidR="00DB4981" w:rsidRPr="00977C02">
        <w:t>С</w:t>
      </w:r>
      <w:r w:rsidR="00FF413A" w:rsidRPr="00977C02">
        <w:t>труктура Политики разработана в соответствии с Примерным перечнем вопросов, входящих в состав политики безопасности информационных технологий организации</w:t>
      </w:r>
      <w:r w:rsidR="00FF413A" w:rsidRPr="00977C02">
        <w:rPr>
          <w:vertAlign w:val="superscript"/>
        </w:rPr>
        <w:footnoteReference w:id="2"/>
      </w:r>
      <w:r w:rsidR="00FF413A" w:rsidRPr="00977C02">
        <w:t>.</w:t>
      </w:r>
    </w:p>
    <w:p w:rsidR="00FF413A" w:rsidRPr="00977C02" w:rsidRDefault="00707D99" w:rsidP="00997F6D">
      <w:pPr>
        <w:pStyle w:val="21"/>
      </w:pPr>
      <w:r>
        <w:t xml:space="preserve"> </w:t>
      </w:r>
      <w:r w:rsidR="00FF413A" w:rsidRPr="00977C02">
        <w:t>Национальные стандарты в области защиты информации</w:t>
      </w:r>
      <w:r w:rsidR="00FF413A" w:rsidRPr="00977C02">
        <w:rPr>
          <w:vertAlign w:val="superscript"/>
        </w:rPr>
        <w:footnoteReference w:id="3"/>
      </w:r>
      <w:r w:rsidR="00FF413A" w:rsidRPr="00977C02">
        <w:t xml:space="preserve"> отводят политикам информационной безопасности в организациях роль </w:t>
      </w:r>
      <w:r w:rsidR="00D836F3" w:rsidRPr="00977C02">
        <w:t>основного документа</w:t>
      </w:r>
      <w:r w:rsidR="00FF413A" w:rsidRPr="00977C02">
        <w:t>, в которо</w:t>
      </w:r>
      <w:r w:rsidR="00D836F3" w:rsidRPr="00977C02">
        <w:t>м</w:t>
      </w:r>
      <w:r w:rsidR="00FF413A" w:rsidRPr="00977C02">
        <w:t xml:space="preserve"> описаны основополагающие принципы, конкретизируемые за</w:t>
      </w:r>
      <w:r>
        <w:t>тем в отдельных организационно-</w:t>
      </w:r>
      <w:r w:rsidR="00FF413A" w:rsidRPr="00977C02">
        <w:t>распорядительных актах по вопросам информационной безопасности. При этом издаваемые организационно-распорядительные акты не должны противоречить Политике.</w:t>
      </w:r>
    </w:p>
    <w:p w:rsidR="00FF413A" w:rsidRPr="00DA0BC4" w:rsidRDefault="00FF413A" w:rsidP="00FF413A">
      <w:pPr>
        <w:tabs>
          <w:tab w:val="left" w:pos="1418"/>
        </w:tabs>
        <w:spacing w:after="0" w:line="240" w:lineRule="auto"/>
        <w:ind w:left="1224" w:right="283"/>
        <w:contextualSpacing/>
        <w:jc w:val="both"/>
        <w:rPr>
          <w:rFonts w:ascii="Times New Roman" w:hAnsi="Times New Roman" w:cs="Times New Roman"/>
          <w:sz w:val="28"/>
          <w:szCs w:val="28"/>
          <w:highlight w:val="yellow"/>
        </w:rPr>
      </w:pPr>
    </w:p>
    <w:p w:rsidR="00FF413A" w:rsidRPr="00CE45DC" w:rsidRDefault="003E682A" w:rsidP="004663BC">
      <w:pPr>
        <w:pStyle w:val="17"/>
      </w:pPr>
      <w:r w:rsidRPr="00CE45DC">
        <w:rPr>
          <w:lang w:val="en-US"/>
        </w:rPr>
        <w:t>II</w:t>
      </w:r>
      <w:r w:rsidRPr="00CE45DC">
        <w:t xml:space="preserve">. </w:t>
      </w:r>
      <w:r w:rsidR="00FF413A" w:rsidRPr="00CE45DC">
        <w:t>Область применения</w:t>
      </w:r>
    </w:p>
    <w:p w:rsidR="00FF413A" w:rsidRPr="00CE45DC" w:rsidRDefault="00707D99" w:rsidP="003E682A">
      <w:pPr>
        <w:pStyle w:val="21"/>
      </w:pPr>
      <w:r>
        <w:t xml:space="preserve"> </w:t>
      </w:r>
      <w:r w:rsidR="003967BC" w:rsidRPr="00CE45DC">
        <w:t>Настоящая Политика определяет общ</w:t>
      </w:r>
      <w:r w:rsidR="005647DD" w:rsidRPr="00CE45DC">
        <w:t>ие</w:t>
      </w:r>
      <w:r w:rsidR="003967BC" w:rsidRPr="00CE45DC">
        <w:t xml:space="preserve"> правил</w:t>
      </w:r>
      <w:r w:rsidR="005647DD" w:rsidRPr="00CE45DC">
        <w:t>а</w:t>
      </w:r>
      <w:r w:rsidR="003967BC" w:rsidRPr="00CE45DC">
        <w:t>, процедур</w:t>
      </w:r>
      <w:r w:rsidR="005647DD" w:rsidRPr="00CE45DC">
        <w:t>ы</w:t>
      </w:r>
      <w:r w:rsidR="003967BC" w:rsidRPr="00CE45DC">
        <w:t>, практически</w:t>
      </w:r>
      <w:r w:rsidR="005647DD" w:rsidRPr="00CE45DC">
        <w:t>е</w:t>
      </w:r>
      <w:r w:rsidR="003967BC" w:rsidRPr="00CE45DC">
        <w:t xml:space="preserve"> прием</w:t>
      </w:r>
      <w:r w:rsidR="005647DD" w:rsidRPr="00CE45DC">
        <w:t>ы</w:t>
      </w:r>
      <w:r w:rsidR="003967BC" w:rsidRPr="00CE45DC">
        <w:t xml:space="preserve"> и руководящи</w:t>
      </w:r>
      <w:r w:rsidR="005647DD" w:rsidRPr="00CE45DC">
        <w:t>е</w:t>
      </w:r>
      <w:r w:rsidR="003967BC" w:rsidRPr="00CE45DC">
        <w:t xml:space="preserve"> принцип</w:t>
      </w:r>
      <w:r w:rsidR="005647DD" w:rsidRPr="00CE45DC">
        <w:t>ы</w:t>
      </w:r>
      <w:r w:rsidR="003967BC" w:rsidRPr="00CE45DC">
        <w:t xml:space="preserve"> в области безопасности информации, которыми руководствуется </w:t>
      </w:r>
      <w:r>
        <w:rPr>
          <w:rFonts w:eastAsia="Times New Roman"/>
          <w:lang w:eastAsia="ru-RU"/>
        </w:rPr>
        <w:t xml:space="preserve">Министерство </w:t>
      </w:r>
      <w:r w:rsidR="003967BC" w:rsidRPr="00CE45DC">
        <w:t xml:space="preserve">в своей деятельности и </w:t>
      </w:r>
      <w:r w:rsidR="00FF413A" w:rsidRPr="00CE45DC">
        <w:t xml:space="preserve"> </w:t>
      </w:r>
      <w:r w:rsidR="005647DD" w:rsidRPr="00CE45DC">
        <w:t xml:space="preserve">которые </w:t>
      </w:r>
      <w:r w:rsidR="00FF413A" w:rsidRPr="00CE45DC">
        <w:t>применя</w:t>
      </w:r>
      <w:r w:rsidR="005647DD" w:rsidRPr="00CE45DC">
        <w:t>ю</w:t>
      </w:r>
      <w:r w:rsidR="00FF413A" w:rsidRPr="00CE45DC">
        <w:t xml:space="preserve">тся для регламентирования единых подходов в </w:t>
      </w:r>
      <w:r>
        <w:rPr>
          <w:rFonts w:eastAsia="Times New Roman"/>
          <w:lang w:eastAsia="ru-RU"/>
        </w:rPr>
        <w:t>Министерстве</w:t>
      </w:r>
      <w:r w:rsidR="00FF413A" w:rsidRPr="00CE45DC">
        <w:t xml:space="preserve"> к построению системы защиты информации</w:t>
      </w:r>
      <w:r w:rsidR="002B45D7" w:rsidRPr="00CE45DC">
        <w:t xml:space="preserve"> информационных систем (далее</w:t>
      </w:r>
      <w:r>
        <w:t xml:space="preserve"> –</w:t>
      </w:r>
      <w:r w:rsidR="002B45D7" w:rsidRPr="00CE45DC">
        <w:t xml:space="preserve"> СЗИИС)</w:t>
      </w:r>
      <w:r w:rsidR="00FF413A" w:rsidRPr="00CE45DC">
        <w:t xml:space="preserve">. </w:t>
      </w:r>
    </w:p>
    <w:p w:rsidR="00FF413A" w:rsidRPr="00CE45DC" w:rsidRDefault="00707D99" w:rsidP="003E682A">
      <w:pPr>
        <w:pStyle w:val="21"/>
      </w:pPr>
      <w:r>
        <w:t xml:space="preserve"> </w:t>
      </w:r>
      <w:r w:rsidR="00FF413A" w:rsidRPr="00CE45DC">
        <w:t xml:space="preserve">В Политике определены  объекты защиты, общий замысел защиты информации </w:t>
      </w:r>
      <w:r>
        <w:rPr>
          <w:rFonts w:eastAsia="Times New Roman"/>
          <w:lang w:eastAsia="ru-RU"/>
        </w:rPr>
        <w:t>Министерства</w:t>
      </w:r>
      <w:r w:rsidR="00FF413A" w:rsidRPr="00CE45DC">
        <w:t>, принципы построения системы защиты информационных систем, требования к пользователям  информационных систем, степень ответственности персонала, структура и необходимый уровень защищенности</w:t>
      </w:r>
      <w:r w:rsidR="00FF413A" w:rsidRPr="00CE45DC">
        <w:rPr>
          <w:vertAlign w:val="superscript"/>
        </w:rPr>
        <w:footnoteReference w:id="4"/>
      </w:r>
      <w:r w:rsidR="00FF413A" w:rsidRPr="00CE45DC">
        <w:t xml:space="preserve">, статус и должностные обязанности лиц, ответственных за обеспечение безопасности информации, обрабатываемой в информационных системах </w:t>
      </w:r>
      <w:r w:rsidR="00885020">
        <w:rPr>
          <w:rFonts w:eastAsia="Times New Roman"/>
          <w:lang w:eastAsia="ru-RU"/>
        </w:rPr>
        <w:t>Министерства</w:t>
      </w:r>
      <w:r w:rsidR="00FF413A" w:rsidRPr="00CE45DC">
        <w:t>.</w:t>
      </w:r>
    </w:p>
    <w:p w:rsidR="00FF413A" w:rsidRPr="00B94D72" w:rsidRDefault="00885020" w:rsidP="00A54727">
      <w:pPr>
        <w:pStyle w:val="21"/>
      </w:pPr>
      <w:r>
        <w:lastRenderedPageBreak/>
        <w:t xml:space="preserve"> </w:t>
      </w:r>
      <w:r w:rsidR="00FF413A" w:rsidRPr="00B94D72">
        <w:t xml:space="preserve">Требования  Политики обязательны для всех </w:t>
      </w:r>
      <w:r w:rsidR="00A54727" w:rsidRPr="00B94D72">
        <w:t>сотрудник</w:t>
      </w:r>
      <w:r w:rsidR="00FF413A" w:rsidRPr="00B94D72">
        <w:t xml:space="preserve">ов </w:t>
      </w:r>
      <w:r>
        <w:rPr>
          <w:rFonts w:eastAsia="Times New Roman"/>
          <w:lang w:eastAsia="ru-RU"/>
        </w:rPr>
        <w:t>Министерства</w:t>
      </w:r>
      <w:r w:rsidR="00FF413A" w:rsidRPr="00B94D72">
        <w:t xml:space="preserve">, представителей контрольно-надзорных органов, допущенных к защищаемой информации на законных основаниях, а также индивидуальных лиц и </w:t>
      </w:r>
      <w:r w:rsidR="00A54727" w:rsidRPr="00B94D72">
        <w:t>сотрудник</w:t>
      </w:r>
      <w:r w:rsidR="00FF413A" w:rsidRPr="00B94D72">
        <w:t xml:space="preserve">ов иных организаций допущенных к защищаемой информации для проведения работ по  </w:t>
      </w:r>
      <w:r w:rsidR="003F0439" w:rsidRPr="00B94D72">
        <w:t xml:space="preserve">государственным контрактам или </w:t>
      </w:r>
      <w:r w:rsidR="00637765" w:rsidRPr="00B94D72">
        <w:t xml:space="preserve"> иным </w:t>
      </w:r>
      <w:r w:rsidR="006013ED">
        <w:t>гражданско-</w:t>
      </w:r>
      <w:r w:rsidR="00FF413A" w:rsidRPr="00B94D72">
        <w:t>правовым договорам</w:t>
      </w:r>
      <w:r w:rsidR="00FF413A" w:rsidRPr="00B94D72">
        <w:rPr>
          <w:vertAlign w:val="superscript"/>
        </w:rPr>
        <w:footnoteReference w:id="5"/>
      </w:r>
      <w:r w:rsidR="00FF413A" w:rsidRPr="00B94D72">
        <w:t>.</w:t>
      </w:r>
    </w:p>
    <w:p w:rsidR="00FF413A" w:rsidRPr="00DA0BC4" w:rsidRDefault="00FF413A" w:rsidP="00FF413A">
      <w:pPr>
        <w:tabs>
          <w:tab w:val="left" w:pos="1418"/>
        </w:tabs>
        <w:spacing w:after="0" w:line="240" w:lineRule="auto"/>
        <w:ind w:left="1224" w:right="283"/>
        <w:contextualSpacing/>
        <w:jc w:val="both"/>
        <w:rPr>
          <w:rFonts w:ascii="Times New Roman" w:hAnsi="Times New Roman" w:cs="Times New Roman"/>
          <w:sz w:val="28"/>
          <w:szCs w:val="28"/>
          <w:highlight w:val="yellow"/>
        </w:rPr>
      </w:pPr>
    </w:p>
    <w:p w:rsidR="00FF413A" w:rsidRPr="000C756F" w:rsidRDefault="003E682A" w:rsidP="004663BC">
      <w:pPr>
        <w:pStyle w:val="17"/>
      </w:pPr>
      <w:r w:rsidRPr="000C756F">
        <w:rPr>
          <w:lang w:val="en-US"/>
        </w:rPr>
        <w:t>III</w:t>
      </w:r>
      <w:r w:rsidRPr="000C756F">
        <w:t xml:space="preserve">. </w:t>
      </w:r>
      <w:r w:rsidR="00FF413A" w:rsidRPr="000C756F">
        <w:t>Нормативные ссылки</w:t>
      </w:r>
    </w:p>
    <w:p w:rsidR="00FF413A" w:rsidRPr="000C756F" w:rsidRDefault="009A2F06" w:rsidP="003E682A">
      <w:pPr>
        <w:pStyle w:val="21"/>
      </w:pPr>
      <w:r>
        <w:t xml:space="preserve"> </w:t>
      </w:r>
      <w:r w:rsidR="00FF413A" w:rsidRPr="000C756F">
        <w:t>Настоящая Политика разработана в соответствии с требованиями следующих нормативных  правовых актов:</w:t>
      </w:r>
    </w:p>
    <w:p w:rsidR="00CB79D4" w:rsidRPr="000C756F" w:rsidRDefault="00CB79D4" w:rsidP="003E682A">
      <w:pPr>
        <w:pStyle w:val="60"/>
      </w:pPr>
      <w:r w:rsidRPr="000C756F">
        <w:t>Конституции Российской Федерации (принята всенародным голосованием 12.12.1993) (с учетом поправок, внесенных Законами РФ о поправках к Конституции РФ от 30.12.2008 №</w:t>
      </w:r>
      <w:r w:rsidR="000C4F9D">
        <w:t xml:space="preserve"> </w:t>
      </w:r>
      <w:r w:rsidRPr="000C756F">
        <w:t>6-ФКЗ, от 30.12.2008 №</w:t>
      </w:r>
      <w:r w:rsidR="000C4F9D">
        <w:t xml:space="preserve"> </w:t>
      </w:r>
      <w:r w:rsidRPr="000C756F">
        <w:t>7-ФКЗ, от 05.02.2014 №</w:t>
      </w:r>
      <w:r w:rsidR="000C4F9D">
        <w:t xml:space="preserve"> </w:t>
      </w:r>
      <w:r w:rsidRPr="000C756F">
        <w:t>2-ФКЗ, от 21.07.2014 №</w:t>
      </w:r>
      <w:r w:rsidR="000C4F9D">
        <w:t xml:space="preserve"> </w:t>
      </w:r>
      <w:r w:rsidRPr="000C756F">
        <w:t>11-ФКЗ);</w:t>
      </w:r>
    </w:p>
    <w:p w:rsidR="00CB79D4" w:rsidRPr="000C756F" w:rsidRDefault="000C756F" w:rsidP="000C756F">
      <w:pPr>
        <w:pStyle w:val="60"/>
      </w:pPr>
      <w:r w:rsidRPr="000C756F">
        <w:t>Федерального закона от 27.07.2006 №</w:t>
      </w:r>
      <w:r w:rsidR="000C4F9D">
        <w:t xml:space="preserve"> </w:t>
      </w:r>
      <w:r w:rsidRPr="000C756F">
        <w:t xml:space="preserve">149-ФЗ (ред. от 13.07.2015) </w:t>
      </w:r>
      <w:r w:rsidR="000C4F9D">
        <w:t>«</w:t>
      </w:r>
      <w:r w:rsidRPr="000C756F">
        <w:t>Об информации, информационных технологиях и о защите информации</w:t>
      </w:r>
      <w:r w:rsidR="000C4F9D">
        <w:t>»</w:t>
      </w:r>
      <w:r w:rsidRPr="000C756F">
        <w:t xml:space="preserve"> (с изм. и доп., вступ. в силу с 10.01.2016)</w:t>
      </w:r>
      <w:r w:rsidR="00CB79D4" w:rsidRPr="000C756F">
        <w:t>;</w:t>
      </w:r>
    </w:p>
    <w:p w:rsidR="00CB79D4" w:rsidRPr="000C756F" w:rsidRDefault="00CB79D4" w:rsidP="000135E3">
      <w:pPr>
        <w:pStyle w:val="60"/>
      </w:pPr>
      <w:r w:rsidRPr="000C756F">
        <w:t>Федерального закона от 27.07.2006 № 152-ФЗ (ред. от 21.07.2014) «О персональных данных»</w:t>
      </w:r>
      <w:r w:rsidR="000135E3" w:rsidRPr="000C756F">
        <w:t xml:space="preserve"> (с изм. и доп., вступ. в силу с 01.09.2015)</w:t>
      </w:r>
      <w:r w:rsidRPr="000C756F">
        <w:t>;</w:t>
      </w:r>
    </w:p>
    <w:p w:rsidR="000C756F" w:rsidRPr="000C756F" w:rsidRDefault="000C756F" w:rsidP="000C756F">
      <w:pPr>
        <w:pStyle w:val="60"/>
      </w:pPr>
      <w:r w:rsidRPr="000C756F">
        <w:t>Федерального закона  от 27.07.2004 №</w:t>
      </w:r>
      <w:r w:rsidR="000C4F9D">
        <w:t xml:space="preserve"> </w:t>
      </w:r>
      <w:r w:rsidRPr="000C756F">
        <w:t xml:space="preserve">79-ФЗ (ред. от 30.12.2015, с изм. от 23.05.2016) </w:t>
      </w:r>
      <w:r w:rsidR="000C4F9D">
        <w:t>«</w:t>
      </w:r>
      <w:r w:rsidRPr="000C756F">
        <w:t>О государственной гражданской службе Российской Федерации</w:t>
      </w:r>
      <w:r w:rsidR="000C4F9D">
        <w:t>»</w:t>
      </w:r>
      <w:r w:rsidRPr="000C756F">
        <w:t>;</w:t>
      </w:r>
    </w:p>
    <w:p w:rsidR="00CB79D4" w:rsidRPr="000C756F" w:rsidRDefault="00F92661" w:rsidP="001C3689">
      <w:pPr>
        <w:pStyle w:val="60"/>
      </w:pPr>
      <w:r w:rsidRPr="000C756F">
        <w:t xml:space="preserve">Трудового кодекса Российской Федерации от 30.12.2001 № 197-ФЗ </w:t>
      </w:r>
      <w:r w:rsidR="001C3689" w:rsidRPr="000C756F">
        <w:t>(ред. от 05.10.2015)</w:t>
      </w:r>
      <w:r w:rsidR="00CB79D4" w:rsidRPr="000C756F">
        <w:t>;</w:t>
      </w:r>
    </w:p>
    <w:p w:rsidR="00CB79D4" w:rsidRPr="000C756F" w:rsidRDefault="00F92661" w:rsidP="00F92661">
      <w:pPr>
        <w:pStyle w:val="60"/>
      </w:pPr>
      <w:r w:rsidRPr="000C756F">
        <w:t>Указа  Президента Российской Федерации от 06.03.97 № 188 (ред. от 13.07.2015)  «Об утверждении Перечня сведений конфиденциального характера»;</w:t>
      </w:r>
    </w:p>
    <w:p w:rsidR="0004343D" w:rsidRPr="000C756F" w:rsidRDefault="00F92661" w:rsidP="00D84D6A">
      <w:pPr>
        <w:pStyle w:val="60"/>
      </w:pPr>
      <w:r w:rsidRPr="000C756F">
        <w:t>Указа Президента РФ от 17.03.2008 №</w:t>
      </w:r>
      <w:r w:rsidR="000C4F9D">
        <w:t xml:space="preserve"> </w:t>
      </w:r>
      <w:r w:rsidRPr="000C756F">
        <w:t xml:space="preserve">351 </w:t>
      </w:r>
      <w:r w:rsidR="00D84D6A" w:rsidRPr="000C756F">
        <w:t>(ред. от 22.05.2015)</w:t>
      </w:r>
      <w:r w:rsidRPr="000C756F">
        <w:t xml:space="preserve"> </w:t>
      </w:r>
      <w:r w:rsidR="000C4F9D">
        <w:t>«</w:t>
      </w:r>
      <w:r w:rsidRPr="000C756F">
        <w:t>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r w:rsidR="000C4F9D">
        <w:t>»</w:t>
      </w:r>
      <w:r w:rsidR="0004343D" w:rsidRPr="000C756F">
        <w:t>;</w:t>
      </w:r>
    </w:p>
    <w:p w:rsidR="00CB79D4" w:rsidRPr="008424C7" w:rsidRDefault="00CB79D4" w:rsidP="003E682A">
      <w:pPr>
        <w:pStyle w:val="60"/>
      </w:pPr>
      <w:r w:rsidRPr="008424C7">
        <w:lastRenderedPageBreak/>
        <w:t>Постановления Правительства Российской  Федерации от 01.11.2012 №</w:t>
      </w:r>
      <w:r w:rsidR="000C4F9D">
        <w:t xml:space="preserve"> </w:t>
      </w:r>
      <w:r w:rsidRPr="008424C7">
        <w:t xml:space="preserve">1119 </w:t>
      </w:r>
      <w:r w:rsidR="000C4F9D">
        <w:t>«</w:t>
      </w:r>
      <w:r w:rsidRPr="008424C7">
        <w:t>Об утверждении требований к защите персональных данных при их обработке в информационных системах персональных данных</w:t>
      </w:r>
      <w:r w:rsidR="000C4F9D">
        <w:t>»</w:t>
      </w:r>
      <w:r w:rsidRPr="008424C7">
        <w:t xml:space="preserve">; </w:t>
      </w:r>
    </w:p>
    <w:p w:rsidR="00CB79D4" w:rsidRPr="008424C7" w:rsidRDefault="00CB79D4" w:rsidP="003E682A">
      <w:pPr>
        <w:pStyle w:val="60"/>
      </w:pPr>
      <w:r w:rsidRPr="008424C7">
        <w:t>Постановления Правительства Российской  Федерации от 21.03.2012 №</w:t>
      </w:r>
      <w:r w:rsidR="000C4F9D">
        <w:t xml:space="preserve"> </w:t>
      </w:r>
      <w:r w:rsidRPr="008424C7">
        <w:t>211 (ред. от 06.09.2014)</w:t>
      </w:r>
      <w:r w:rsidR="009E0055" w:rsidRPr="008424C7">
        <w:t xml:space="preserve"> </w:t>
      </w:r>
      <w:r w:rsidR="000C4F9D">
        <w:t>«</w:t>
      </w:r>
      <w:r w:rsidRPr="008424C7">
        <w:t xml:space="preserve">Об утверждении перечня мер, направленных на обеспечение выполнения обязанностей, предусмотренных Федеральным законом </w:t>
      </w:r>
      <w:r w:rsidR="000C4F9D">
        <w:t>«</w:t>
      </w:r>
      <w:r w:rsidRPr="008424C7">
        <w:t>О персональных данных</w:t>
      </w:r>
      <w:r w:rsidR="000C4F9D">
        <w:t>»</w:t>
      </w:r>
      <w:r w:rsidRPr="008424C7">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0C4F9D">
        <w:t>»</w:t>
      </w:r>
      <w:r w:rsidRPr="008424C7">
        <w:t>;</w:t>
      </w:r>
    </w:p>
    <w:p w:rsidR="00CB79D4" w:rsidRPr="008424C7" w:rsidRDefault="00CB79D4" w:rsidP="003E682A">
      <w:pPr>
        <w:pStyle w:val="60"/>
      </w:pPr>
      <w:r w:rsidRPr="008424C7">
        <w:t>Постановления Правительства Российской  Федерации от 15.09.2008 №</w:t>
      </w:r>
      <w:r w:rsidR="000C4F9D">
        <w:t xml:space="preserve"> </w:t>
      </w:r>
      <w:r w:rsidRPr="008424C7">
        <w:t xml:space="preserve">687 </w:t>
      </w:r>
      <w:r w:rsidR="000C4F9D">
        <w:t>«</w:t>
      </w:r>
      <w:r w:rsidRPr="008424C7">
        <w:t>Об утверждении Положения об особенностях обработки персональных данных, осуществляемой без использования средств автоматизации</w:t>
      </w:r>
      <w:r w:rsidR="000C4F9D">
        <w:t>»</w:t>
      </w:r>
      <w:r w:rsidRPr="008424C7">
        <w:t>;</w:t>
      </w:r>
    </w:p>
    <w:p w:rsidR="00CB79D4" w:rsidRPr="008424C7" w:rsidRDefault="00CB79D4" w:rsidP="003E682A">
      <w:pPr>
        <w:pStyle w:val="60"/>
      </w:pPr>
      <w:r w:rsidRPr="008424C7">
        <w:t>Постановления Правительства Российской  Федерации от 26.06.1995 №</w:t>
      </w:r>
      <w:r w:rsidR="000C4F9D">
        <w:t xml:space="preserve"> </w:t>
      </w:r>
      <w:r w:rsidRPr="008424C7">
        <w:t>608 (ред. от 21.04.2010)</w:t>
      </w:r>
      <w:r w:rsidR="000C4F9D">
        <w:t xml:space="preserve"> «</w:t>
      </w:r>
      <w:r w:rsidRPr="008424C7">
        <w:t>О сертификации средств защиты информации</w:t>
      </w:r>
      <w:r w:rsidR="000C4F9D">
        <w:t>»</w:t>
      </w:r>
      <w:r w:rsidRPr="008424C7">
        <w:t>;</w:t>
      </w:r>
    </w:p>
    <w:p w:rsidR="00CB79D4" w:rsidRPr="008424C7" w:rsidRDefault="00CB79D4" w:rsidP="003E682A">
      <w:pPr>
        <w:pStyle w:val="60"/>
      </w:pPr>
      <w:r w:rsidRPr="008424C7">
        <w:t xml:space="preserve">Специальных требований и рекомендаций по технической защите конфиденциальной информации (СТР-К), утвержденных приказом Гостехкомиссии России от </w:t>
      </w:r>
      <w:r w:rsidR="00BD237A" w:rsidRPr="008424C7">
        <w:t>30.08.2002</w:t>
      </w:r>
      <w:r w:rsidRPr="008424C7">
        <w:t xml:space="preserve"> № 282;</w:t>
      </w:r>
    </w:p>
    <w:p w:rsidR="00CB79D4" w:rsidRPr="008424C7" w:rsidRDefault="00CB79D4" w:rsidP="003E682A">
      <w:pPr>
        <w:pStyle w:val="60"/>
      </w:pPr>
      <w:r w:rsidRPr="008424C7">
        <w:t>приказа ФСТЭК России от 11.02.2013 №</w:t>
      </w:r>
      <w:r w:rsidR="000C4F9D">
        <w:t xml:space="preserve"> </w:t>
      </w:r>
      <w:r w:rsidRPr="008424C7">
        <w:t xml:space="preserve">17 </w:t>
      </w:r>
      <w:r w:rsidR="000C4F9D">
        <w:t>«</w:t>
      </w:r>
      <w:r w:rsidRPr="008424C7">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0C4F9D">
        <w:t xml:space="preserve">» </w:t>
      </w:r>
      <w:r w:rsidRPr="008424C7">
        <w:t>(Зарегистрировано в Минюсте России 31.05.2013 № 28608);</w:t>
      </w:r>
    </w:p>
    <w:p w:rsidR="00CB79D4" w:rsidRPr="008424C7" w:rsidRDefault="00CB79D4" w:rsidP="003E682A">
      <w:pPr>
        <w:pStyle w:val="60"/>
      </w:pPr>
      <w:r w:rsidRPr="008424C7">
        <w:t>приказа ФСБ России от 10.07.2014 №</w:t>
      </w:r>
      <w:r w:rsidR="000C4F9D">
        <w:t xml:space="preserve"> </w:t>
      </w:r>
      <w:r w:rsidRPr="008424C7">
        <w:t xml:space="preserve">378 </w:t>
      </w:r>
      <w:r w:rsidR="000C4F9D">
        <w:t>«</w:t>
      </w:r>
      <w:r w:rsidRPr="008424C7">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r w:rsidR="000C4F9D">
        <w:t xml:space="preserve">» </w:t>
      </w:r>
      <w:r w:rsidRPr="008424C7">
        <w:t>(зарегистрировано в Минюсте России 18.08.2014 №</w:t>
      </w:r>
      <w:r w:rsidR="000C4F9D">
        <w:t xml:space="preserve"> </w:t>
      </w:r>
      <w:r w:rsidRPr="008424C7">
        <w:t>33620);</w:t>
      </w:r>
    </w:p>
    <w:p w:rsidR="00CB79D4" w:rsidRPr="008424C7" w:rsidRDefault="00CB79D4" w:rsidP="003E682A">
      <w:pPr>
        <w:pStyle w:val="60"/>
      </w:pPr>
      <w:r w:rsidRPr="008424C7">
        <w:t>приказа Роскомнадзора от 05.09.2013 №996 «Об утверждении Требований и методов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(зарегистрировано в Минюсте России 10.09.2013 №</w:t>
      </w:r>
      <w:r w:rsidR="000C4F9D">
        <w:t xml:space="preserve"> </w:t>
      </w:r>
      <w:r w:rsidRPr="008424C7">
        <w:t>29935);</w:t>
      </w:r>
    </w:p>
    <w:p w:rsidR="00CB79D4" w:rsidRPr="008424C7" w:rsidRDefault="00CB79D4" w:rsidP="003E682A">
      <w:pPr>
        <w:pStyle w:val="60"/>
      </w:pPr>
      <w:r w:rsidRPr="008424C7">
        <w:t>Методического документа «Меры защиты информации в государственных информационных системах» (утверждено ФСТЭК России  11.02.2014);</w:t>
      </w:r>
    </w:p>
    <w:p w:rsidR="00CB79D4" w:rsidRPr="008424C7" w:rsidRDefault="00CB79D4" w:rsidP="003E682A">
      <w:pPr>
        <w:pStyle w:val="60"/>
      </w:pPr>
      <w:r w:rsidRPr="008424C7">
        <w:lastRenderedPageBreak/>
        <w:t>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149/6/6-662;</w:t>
      </w:r>
    </w:p>
    <w:p w:rsidR="00CB79D4" w:rsidRPr="008424C7" w:rsidRDefault="00CB79D4" w:rsidP="003E682A">
      <w:pPr>
        <w:pStyle w:val="60"/>
      </w:pPr>
      <w:r w:rsidRPr="008424C7">
        <w:t>Методики определения актуальных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14.02.2008;</w:t>
      </w:r>
    </w:p>
    <w:p w:rsidR="00FF413A" w:rsidRPr="008424C7" w:rsidRDefault="00FF413A" w:rsidP="003E682A">
      <w:pPr>
        <w:pStyle w:val="60"/>
      </w:pPr>
      <w:r w:rsidRPr="008424C7">
        <w:t>ГОСТ Р 50922-2006. Защита информации. Основные термины и определения;</w:t>
      </w:r>
    </w:p>
    <w:p w:rsidR="00FF413A" w:rsidRPr="008424C7" w:rsidRDefault="00FF413A" w:rsidP="003E682A">
      <w:pPr>
        <w:pStyle w:val="60"/>
      </w:pPr>
      <w:r w:rsidRPr="008424C7">
        <w:t>ГОСТ Р 51583-2000. Защита информации. Порядок создания автоматизированных систем;</w:t>
      </w:r>
    </w:p>
    <w:p w:rsidR="00FF413A" w:rsidRPr="008424C7" w:rsidRDefault="00FF413A" w:rsidP="003E682A">
      <w:pPr>
        <w:pStyle w:val="60"/>
      </w:pPr>
      <w:r w:rsidRPr="008424C7">
        <w:t>ГОСТ Р 51188-98. Защита информации. Испытания программных средств на наличие компьютерных вирусов. Типовое руководство;</w:t>
      </w:r>
    </w:p>
    <w:p w:rsidR="00FF413A" w:rsidRPr="008424C7" w:rsidRDefault="00FF413A" w:rsidP="003E682A">
      <w:pPr>
        <w:pStyle w:val="60"/>
      </w:pPr>
      <w:r w:rsidRPr="008424C7">
        <w:t>раздела 7.2 ГОСТ Р ИСО/МЭК ТО 13335-3-2007. Информационная технология. Методы и средства обеспечения безопасности. Часть 3. Методы менеджмента безопасности информационных технологий;</w:t>
      </w:r>
    </w:p>
    <w:p w:rsidR="00FF413A" w:rsidRPr="008424C7" w:rsidRDefault="00FF413A" w:rsidP="003E682A">
      <w:pPr>
        <w:pStyle w:val="60"/>
      </w:pPr>
      <w:r w:rsidRPr="008424C7">
        <w:t>ГОСТ Р ИСО/МЭК ТО 13335-4-2007 Информационная технология. Методы и средства обеспечения безопасности. Часть 4. Выбор защитных мер;</w:t>
      </w:r>
    </w:p>
    <w:p w:rsidR="00FF413A" w:rsidRPr="008424C7" w:rsidRDefault="00FF413A" w:rsidP="003E682A">
      <w:pPr>
        <w:pStyle w:val="60"/>
      </w:pPr>
      <w:r w:rsidRPr="008424C7">
        <w:t>ГОСТ Р 50739-95. Средства вычислительной техники. Защита от несанкционированного доступа к информации. Общие технические требования;</w:t>
      </w:r>
    </w:p>
    <w:p w:rsidR="00FF413A" w:rsidRPr="008424C7" w:rsidRDefault="00FF413A" w:rsidP="003E682A">
      <w:pPr>
        <w:pStyle w:val="60"/>
      </w:pPr>
      <w:r w:rsidRPr="008424C7">
        <w:t>ГОСТ Р ИСО/МЭК 12207-99. Информационная технология. Процессы жизненного цикла программных средств;</w:t>
      </w:r>
    </w:p>
    <w:p w:rsidR="00FF413A" w:rsidRPr="008424C7" w:rsidRDefault="00FF413A" w:rsidP="003E682A">
      <w:pPr>
        <w:pStyle w:val="60"/>
      </w:pPr>
      <w:r w:rsidRPr="008424C7">
        <w:t>ГОСТ Р ИСО/МЭК 15408-2-2002. Информационная технология. Методы и средства обеспечения безопасности. Критерии оценки безопасности информационных технологий. Часть 2. Функциональные требования безопасности;</w:t>
      </w:r>
    </w:p>
    <w:p w:rsidR="00FF413A" w:rsidRPr="008424C7" w:rsidRDefault="00FF413A" w:rsidP="003E682A">
      <w:pPr>
        <w:pStyle w:val="60"/>
      </w:pPr>
      <w:r w:rsidRPr="008424C7">
        <w:t>ГОСТ Р ИСО/МЭК 18044. Информационная технология. Методы и средства обеспечения безопасности. Менеджмент инцидентов информационной безопасности;</w:t>
      </w:r>
    </w:p>
    <w:p w:rsidR="00FF413A" w:rsidRPr="008424C7" w:rsidRDefault="00FF413A" w:rsidP="003E682A">
      <w:pPr>
        <w:pStyle w:val="60"/>
      </w:pPr>
      <w:r w:rsidRPr="008424C7">
        <w:t>ГОСТ РО 0043-003-2012. Защита информации. Аттестация объектов информатизации. Общие требования;</w:t>
      </w:r>
    </w:p>
    <w:p w:rsidR="00FF413A" w:rsidRPr="008424C7" w:rsidRDefault="00FF413A" w:rsidP="003E682A">
      <w:pPr>
        <w:pStyle w:val="60"/>
      </w:pPr>
      <w:r w:rsidRPr="008424C7">
        <w:t xml:space="preserve"> ГОСТ РО 0043-003-2012. Защита информации. Аттестация объектов информатизации. Общие требования и др.</w:t>
      </w:r>
    </w:p>
    <w:p w:rsidR="00FF413A" w:rsidRDefault="00FF413A" w:rsidP="00FF413A">
      <w:pPr>
        <w:tabs>
          <w:tab w:val="left" w:pos="1418"/>
        </w:tabs>
        <w:spacing w:after="0" w:line="240" w:lineRule="auto"/>
        <w:ind w:left="1224" w:right="283"/>
        <w:contextualSpacing/>
        <w:jc w:val="both"/>
        <w:rPr>
          <w:rFonts w:ascii="Times New Roman" w:hAnsi="Times New Roman" w:cs="Times New Roman"/>
          <w:sz w:val="28"/>
          <w:szCs w:val="28"/>
          <w:lang w:val="en-US"/>
        </w:rPr>
      </w:pPr>
    </w:p>
    <w:p w:rsidR="00BD6B33" w:rsidRPr="00BD6B33" w:rsidRDefault="00BD6B33" w:rsidP="00FF413A">
      <w:pPr>
        <w:tabs>
          <w:tab w:val="left" w:pos="1418"/>
        </w:tabs>
        <w:spacing w:after="0" w:line="240" w:lineRule="auto"/>
        <w:ind w:left="1224" w:right="283"/>
        <w:contextualSpacing/>
        <w:jc w:val="both"/>
        <w:rPr>
          <w:rFonts w:ascii="Times New Roman" w:hAnsi="Times New Roman" w:cs="Times New Roman"/>
          <w:sz w:val="28"/>
          <w:szCs w:val="28"/>
          <w:lang w:val="en-US"/>
        </w:rPr>
      </w:pPr>
    </w:p>
    <w:p w:rsidR="00FF413A" w:rsidRPr="00BD6B33" w:rsidRDefault="003E682A" w:rsidP="004663BC">
      <w:pPr>
        <w:pStyle w:val="17"/>
      </w:pPr>
      <w:r w:rsidRPr="00E114E4">
        <w:rPr>
          <w:lang w:val="en-US"/>
        </w:rPr>
        <w:t>IV</w:t>
      </w:r>
      <w:r w:rsidRPr="00E114E4">
        <w:t xml:space="preserve">. </w:t>
      </w:r>
      <w:r w:rsidR="00FF413A" w:rsidRPr="00E114E4">
        <w:t>Термины, обозначения и сокращения</w:t>
      </w:r>
    </w:p>
    <w:p w:rsidR="00DB1238" w:rsidRPr="00E114E4" w:rsidRDefault="00DB1238" w:rsidP="003E682A">
      <w:pPr>
        <w:pStyle w:val="21"/>
      </w:pPr>
      <w:r w:rsidRPr="00E114E4">
        <w:t>В настоящей Политике используются следующие термины  и обозначения:</w:t>
      </w:r>
    </w:p>
    <w:p w:rsidR="00FF413A" w:rsidRPr="00E114E4" w:rsidRDefault="00FF413A" w:rsidP="003E682A">
      <w:pPr>
        <w:pStyle w:val="30"/>
      </w:pPr>
      <w:r w:rsidRPr="00E114E4">
        <w:rPr>
          <w:b/>
        </w:rPr>
        <w:t>Автоматизированная обработка персональных данных</w:t>
      </w:r>
      <w:r w:rsidRPr="00E114E4">
        <w:t xml:space="preserve"> - обработка персональных данных с помощью средств вычислительной техники</w:t>
      </w:r>
      <w:r w:rsidRPr="00E114E4">
        <w:rPr>
          <w:vertAlign w:val="superscript"/>
        </w:rPr>
        <w:footnoteReference w:id="6"/>
      </w:r>
      <w:r w:rsidRPr="00E114E4">
        <w:t>.</w:t>
      </w:r>
    </w:p>
    <w:p w:rsidR="00FF413A" w:rsidRPr="00E114E4" w:rsidRDefault="00FF413A" w:rsidP="003E682A">
      <w:pPr>
        <w:pStyle w:val="30"/>
      </w:pPr>
      <w:r w:rsidRPr="00E114E4">
        <w:rPr>
          <w:b/>
        </w:rPr>
        <w:t>Автоматизированная система</w:t>
      </w:r>
      <w:r w:rsidRPr="00E114E4">
        <w:rPr>
          <w:lang w:val="en-US"/>
        </w:rPr>
        <w:t> </w:t>
      </w:r>
      <w:r w:rsidRPr="00E114E4">
        <w:t>-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r w:rsidRPr="00E114E4">
        <w:rPr>
          <w:vertAlign w:val="superscript"/>
        </w:rPr>
        <w:footnoteReference w:id="7"/>
      </w:r>
      <w:r w:rsidRPr="00E114E4">
        <w:t>.</w:t>
      </w:r>
    </w:p>
    <w:p w:rsidR="00FF413A" w:rsidRPr="00E114E4" w:rsidRDefault="00FF413A" w:rsidP="003E682A">
      <w:pPr>
        <w:pStyle w:val="30"/>
      </w:pPr>
      <w:r w:rsidRPr="00E114E4">
        <w:rPr>
          <w:b/>
        </w:rPr>
        <w:t>Администратор безопасности информации</w:t>
      </w:r>
      <w:r w:rsidRPr="00E114E4">
        <w:t xml:space="preserve"> - лицо, отвечающее  за защиту информационных систем от несанкционированного доступа к информации, за эксплуатацию средств и мер защиты информации, обучение назначенных лиц специфике работ по защите информации на стадии эксплуатации объекта информатизации</w:t>
      </w:r>
      <w:r w:rsidRPr="00E114E4">
        <w:rPr>
          <w:vertAlign w:val="superscript"/>
        </w:rPr>
        <w:footnoteReference w:id="8"/>
      </w:r>
      <w:r w:rsidRPr="00E114E4">
        <w:t>.</w:t>
      </w:r>
    </w:p>
    <w:p w:rsidR="00EA14FF" w:rsidRPr="00E114E4" w:rsidRDefault="00EA14FF" w:rsidP="003E682A">
      <w:pPr>
        <w:pStyle w:val="30"/>
      </w:pPr>
      <w:r w:rsidRPr="00E114E4">
        <w:rPr>
          <w:b/>
        </w:rPr>
        <w:t>Анализ    уязвимостей -</w:t>
      </w:r>
      <w:r w:rsidRPr="00E114E4">
        <w:t xml:space="preserve"> мероприятия   по  выявлению,    идентификации     и  оценке  уязвимостей  информационной  системы  в  интересах  определения  возможности    реализации   угроз   безопасности   информации    и  способов предотвращения ущерба</w:t>
      </w:r>
      <w:r w:rsidRPr="00E114E4">
        <w:rPr>
          <w:rStyle w:val="af4"/>
          <w:sz w:val="28"/>
        </w:rPr>
        <w:footnoteReference w:id="9"/>
      </w:r>
      <w:r w:rsidRPr="00E114E4">
        <w:t>.</w:t>
      </w:r>
    </w:p>
    <w:p w:rsidR="00FF413A" w:rsidRPr="00E114E4" w:rsidRDefault="00FF413A" w:rsidP="003E682A">
      <w:pPr>
        <w:pStyle w:val="30"/>
      </w:pPr>
      <w:r w:rsidRPr="00E114E4">
        <w:rPr>
          <w:b/>
        </w:rPr>
        <w:t>Аттестация объектов  информатизации</w:t>
      </w:r>
      <w:r w:rsidRPr="00E114E4">
        <w:t xml:space="preserve"> – комплекс организационных и технических мероприятий, в результате которых подтверждается соответствие системы защиты информации объекта информатизации требованиям безопасности информации</w:t>
      </w:r>
      <w:r w:rsidRPr="00E114E4">
        <w:rPr>
          <w:vertAlign w:val="superscript"/>
        </w:rPr>
        <w:footnoteReference w:id="10"/>
      </w:r>
      <w:r w:rsidRPr="00E114E4">
        <w:t>.</w:t>
      </w:r>
    </w:p>
    <w:p w:rsidR="00F871D9" w:rsidRPr="002A511F" w:rsidRDefault="00F871D9" w:rsidP="003E682A">
      <w:pPr>
        <w:pStyle w:val="30"/>
      </w:pPr>
      <w:r w:rsidRPr="002A511F">
        <w:rPr>
          <w:b/>
        </w:rPr>
        <w:t xml:space="preserve">Аутентификация -       </w:t>
      </w:r>
      <w:r w:rsidRPr="002A511F">
        <w:t>проверка        принадлежности     субъекту    доступа предъявленного им идентификатора (подтверждение подлинности субъекта  доступа в информационной системе)</w:t>
      </w:r>
      <w:r w:rsidRPr="002A511F">
        <w:rPr>
          <w:rStyle w:val="af4"/>
          <w:sz w:val="28"/>
        </w:rPr>
        <w:footnoteReference w:id="11"/>
      </w:r>
      <w:r w:rsidRPr="002A511F">
        <w:t>.</w:t>
      </w:r>
    </w:p>
    <w:p w:rsidR="00FF413A" w:rsidRPr="002A511F" w:rsidRDefault="00FF413A" w:rsidP="003E682A">
      <w:pPr>
        <w:pStyle w:val="30"/>
      </w:pPr>
      <w:r w:rsidRPr="002A511F">
        <w:rPr>
          <w:b/>
        </w:rPr>
        <w:t>Безопасность информации [данных]</w:t>
      </w:r>
      <w:r w:rsidRPr="002A511F">
        <w:t xml:space="preserve"> - 1) состояние защищенности информации [данных], при котором обеспечены ее [их] конфиденциальность, доступность и целостность</w:t>
      </w:r>
      <w:r w:rsidRPr="002A511F">
        <w:rPr>
          <w:vertAlign w:val="superscript"/>
        </w:rPr>
        <w:footnoteReference w:id="12"/>
      </w:r>
      <w:r w:rsidRPr="002A511F">
        <w:t>; 2) 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(т.е.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r w:rsidRPr="002A511F">
        <w:rPr>
          <w:vertAlign w:val="superscript"/>
        </w:rPr>
        <w:footnoteReference w:id="13"/>
      </w:r>
      <w:r w:rsidRPr="002A511F">
        <w:t>.</w:t>
      </w:r>
    </w:p>
    <w:p w:rsidR="001D183D" w:rsidRPr="002A511F" w:rsidRDefault="001D183D" w:rsidP="003E682A">
      <w:pPr>
        <w:pStyle w:val="30"/>
      </w:pPr>
      <w:r w:rsidRPr="002A511F">
        <w:rPr>
          <w:b/>
        </w:rPr>
        <w:t>Виртуализация</w:t>
      </w:r>
      <w:r w:rsidRPr="002A511F">
        <w:t xml:space="preserve"> - технология  преобразование  формата или   параметров  программных  или сетевых  запросов  к  компьютерным  ресурсам  с  целью  обеспечения    независимости     процессов    обработки     информации от  программной или аппаратной платформы информационной системы</w:t>
      </w:r>
      <w:r w:rsidRPr="002A511F">
        <w:rPr>
          <w:rStyle w:val="af4"/>
          <w:sz w:val="28"/>
        </w:rPr>
        <w:footnoteReference w:id="14"/>
      </w:r>
      <w:r w:rsidRPr="002A511F">
        <w:t>.</w:t>
      </w:r>
    </w:p>
    <w:p w:rsidR="00FF413A" w:rsidRPr="002A511F" w:rsidRDefault="00FF413A" w:rsidP="003E682A">
      <w:pPr>
        <w:pStyle w:val="30"/>
      </w:pPr>
      <w:r w:rsidRPr="002A511F">
        <w:rPr>
          <w:b/>
        </w:rPr>
        <w:t>Вредоносная программа</w:t>
      </w:r>
      <w:r w:rsidRPr="002A511F">
        <w:t xml:space="preserve"> - программа, используемая для несанкционированного доступа к информации и (или) воздействия на информацию или ресурсы автоматизированной информационной системы</w:t>
      </w:r>
      <w:r w:rsidRPr="002A511F">
        <w:rPr>
          <w:vertAlign w:val="superscript"/>
        </w:rPr>
        <w:footnoteReference w:id="15"/>
      </w:r>
      <w:r w:rsidRPr="002A511F">
        <w:t>.</w:t>
      </w:r>
    </w:p>
    <w:p w:rsidR="00FF413A" w:rsidRPr="002A511F" w:rsidRDefault="009A2F06" w:rsidP="003E682A">
      <w:pPr>
        <w:pStyle w:val="30"/>
      </w:pPr>
      <w:r>
        <w:rPr>
          <w:b/>
        </w:rPr>
        <w:t xml:space="preserve"> </w:t>
      </w:r>
      <w:r w:rsidR="00FF413A" w:rsidRPr="002A511F">
        <w:rPr>
          <w:b/>
        </w:rPr>
        <w:t>Документооборот</w:t>
      </w:r>
      <w:r w:rsidR="00FF413A" w:rsidRPr="002A511F">
        <w:t xml:space="preserve"> - движение документов в организации с момента их создания или получения до завершения исполнения или отправления</w:t>
      </w:r>
      <w:r w:rsidR="00FF413A" w:rsidRPr="002A511F">
        <w:rPr>
          <w:vertAlign w:val="superscript"/>
        </w:rPr>
        <w:footnoteReference w:id="16"/>
      </w:r>
      <w:r w:rsidR="00FF413A" w:rsidRPr="002A511F">
        <w:t>.</w:t>
      </w:r>
    </w:p>
    <w:p w:rsidR="00FF413A" w:rsidRPr="002A511F" w:rsidRDefault="009A2F06" w:rsidP="00A54727">
      <w:pPr>
        <w:pStyle w:val="30"/>
      </w:pPr>
      <w:r>
        <w:rPr>
          <w:b/>
        </w:rPr>
        <w:t xml:space="preserve"> </w:t>
      </w:r>
      <w:r w:rsidR="00FF413A" w:rsidRPr="002A511F">
        <w:rPr>
          <w:b/>
        </w:rPr>
        <w:t>Должностное лицо</w:t>
      </w:r>
      <w:r w:rsidR="00FF413A" w:rsidRPr="002A511F">
        <w:t xml:space="preserve"> – </w:t>
      </w:r>
      <w:r w:rsidR="003D0398" w:rsidRPr="002A511F">
        <w:t xml:space="preserve"> </w:t>
      </w:r>
      <w:r w:rsidR="00A54727" w:rsidRPr="002A511F">
        <w:t>сотрудник</w:t>
      </w:r>
      <w:r w:rsidR="00FF413A" w:rsidRPr="002A511F">
        <w:t xml:space="preserve"> </w:t>
      </w:r>
      <w:r w:rsidR="000C4F9D">
        <w:rPr>
          <w:rFonts w:eastAsia="Times New Roman"/>
          <w:lang w:eastAsia="ru-RU"/>
        </w:rPr>
        <w:t>Министерства</w:t>
      </w:r>
      <w:r w:rsidR="00FF413A" w:rsidRPr="002A511F">
        <w:t xml:space="preserve">, правомочный  от имени </w:t>
      </w:r>
      <w:r w:rsidR="000C4F9D">
        <w:rPr>
          <w:rFonts w:eastAsia="Times New Roman"/>
          <w:lang w:eastAsia="ru-RU"/>
        </w:rPr>
        <w:t>Министерства</w:t>
      </w:r>
      <w:r w:rsidR="00FF413A" w:rsidRPr="002A511F">
        <w:t xml:space="preserve"> исполнять определенные, предусмотренные </w:t>
      </w:r>
      <w:r w:rsidR="009E35E7" w:rsidRPr="002A511F">
        <w:t>должностными обязанностями</w:t>
      </w:r>
      <w:r w:rsidR="00FF413A" w:rsidRPr="002A511F">
        <w:t xml:space="preserve"> действия.</w:t>
      </w:r>
    </w:p>
    <w:p w:rsidR="00FF413A" w:rsidRPr="002A511F" w:rsidRDefault="009A2F06" w:rsidP="003E682A">
      <w:pPr>
        <w:pStyle w:val="30"/>
      </w:pPr>
      <w:r>
        <w:rPr>
          <w:b/>
        </w:rPr>
        <w:t xml:space="preserve"> </w:t>
      </w:r>
      <w:r w:rsidR="00FF413A" w:rsidRPr="002A511F">
        <w:rPr>
          <w:b/>
        </w:rPr>
        <w:t>Доступность (санкционированная доступность) информации</w:t>
      </w:r>
      <w:r w:rsidR="00FF413A" w:rsidRPr="002A511F">
        <w:t xml:space="preserve"> - состояние информации, характеризуемое способностью технических средств и информационных технологий обеспечивать беспрепятственный доступ к информации субъектов, имеющих на это полномочия</w:t>
      </w:r>
      <w:r w:rsidR="00FF413A" w:rsidRPr="002A511F">
        <w:rPr>
          <w:vertAlign w:val="superscript"/>
        </w:rPr>
        <w:footnoteReference w:id="17"/>
      </w:r>
      <w:r w:rsidR="00FF413A" w:rsidRPr="002A511F">
        <w:t>.</w:t>
      </w:r>
    </w:p>
    <w:p w:rsidR="00FF413A" w:rsidRPr="0072560D" w:rsidRDefault="009A2F06" w:rsidP="003E682A">
      <w:pPr>
        <w:pStyle w:val="30"/>
      </w:pPr>
      <w:r>
        <w:rPr>
          <w:b/>
        </w:rPr>
        <w:t xml:space="preserve"> </w:t>
      </w:r>
      <w:r w:rsidR="00FF413A" w:rsidRPr="0072560D">
        <w:rPr>
          <w:b/>
        </w:rPr>
        <w:t>Жизненный цикл СКЗИ</w:t>
      </w:r>
      <w:r w:rsidR="00FF413A" w:rsidRPr="0072560D">
        <w:t xml:space="preserve"> - разработка (модернизация) указанных средств, их производство, хранение, транспортировка, ввод в эксплуатацию (пусконаладочные работы), эксплуатация.</w:t>
      </w:r>
      <w:r w:rsidR="00FF413A" w:rsidRPr="0072560D">
        <w:rPr>
          <w:rFonts w:ascii="Arial" w:hAnsi="Arial"/>
          <w:spacing w:val="20"/>
          <w:vertAlign w:val="superscript"/>
        </w:rPr>
        <w:footnoteReference w:id="18"/>
      </w:r>
    </w:p>
    <w:p w:rsidR="00FF413A" w:rsidRPr="0072560D" w:rsidRDefault="009A2F06" w:rsidP="003E682A">
      <w:pPr>
        <w:pStyle w:val="30"/>
      </w:pPr>
      <w:r>
        <w:rPr>
          <w:b/>
        </w:rPr>
        <w:t xml:space="preserve"> </w:t>
      </w:r>
      <w:r w:rsidR="00FF413A" w:rsidRPr="0072560D">
        <w:rPr>
          <w:b/>
        </w:rPr>
        <w:t>Замысел защиты информации</w:t>
      </w:r>
      <w:r w:rsidR="00FF413A" w:rsidRPr="0072560D">
        <w:t xml:space="preserve"> - основная идея, раскрывающая состав, содержание, взаимосвязь и последовательность осуществления технических и организационных мероприятий, необходимых для достижения цели защиты информации</w:t>
      </w:r>
      <w:r w:rsidR="00FF413A" w:rsidRPr="0072560D">
        <w:rPr>
          <w:vertAlign w:val="superscript"/>
        </w:rPr>
        <w:footnoteReference w:id="19"/>
      </w:r>
      <w:r w:rsidR="00FF413A" w:rsidRPr="0072560D">
        <w:t>.</w:t>
      </w:r>
    </w:p>
    <w:p w:rsidR="001D183D" w:rsidRPr="0072560D" w:rsidRDefault="009A2F06" w:rsidP="003E682A">
      <w:pPr>
        <w:pStyle w:val="30"/>
      </w:pPr>
      <w:r>
        <w:rPr>
          <w:b/>
        </w:rPr>
        <w:t xml:space="preserve"> </w:t>
      </w:r>
      <w:r w:rsidR="001D183D" w:rsidRPr="0072560D">
        <w:rPr>
          <w:b/>
        </w:rPr>
        <w:t>Идентификатор</w:t>
      </w:r>
      <w:r w:rsidR="001D183D" w:rsidRPr="0072560D">
        <w:t xml:space="preserve"> - представление     (строка    символов),     однозначно  идентифицирующее  субъект  и  (или)  объект  доступа     в  информационной  системе</w:t>
      </w:r>
      <w:r w:rsidR="001D183D" w:rsidRPr="0072560D">
        <w:rPr>
          <w:rStyle w:val="af4"/>
          <w:sz w:val="28"/>
        </w:rPr>
        <w:footnoteReference w:id="20"/>
      </w:r>
      <w:r w:rsidR="001D183D" w:rsidRPr="0072560D">
        <w:t>.</w:t>
      </w:r>
    </w:p>
    <w:p w:rsidR="001D183D" w:rsidRPr="0072560D" w:rsidRDefault="009A2F06" w:rsidP="003E682A">
      <w:pPr>
        <w:pStyle w:val="30"/>
      </w:pPr>
      <w:r>
        <w:rPr>
          <w:b/>
        </w:rPr>
        <w:t xml:space="preserve"> </w:t>
      </w:r>
      <w:r w:rsidR="001D183D" w:rsidRPr="0072560D">
        <w:rPr>
          <w:b/>
        </w:rPr>
        <w:t>Идентификация</w:t>
      </w:r>
      <w:r w:rsidR="001D183D" w:rsidRPr="0072560D">
        <w:t xml:space="preserve"> - присвоение   субъектам    доступа,   объектам   доступа  идентификаторов  (уникальных  имен)  и  (или)  сравнение  предъявленного  идентификатора с перечнем присвоенных идентификаторов</w:t>
      </w:r>
      <w:r w:rsidR="001D183D" w:rsidRPr="0072560D">
        <w:rPr>
          <w:rStyle w:val="af4"/>
          <w:sz w:val="28"/>
        </w:rPr>
        <w:footnoteReference w:id="21"/>
      </w:r>
      <w:r w:rsidR="001D183D" w:rsidRPr="0072560D">
        <w:t>.</w:t>
      </w:r>
    </w:p>
    <w:p w:rsidR="00FF413A" w:rsidRPr="0072560D" w:rsidRDefault="009A2F06" w:rsidP="003E682A">
      <w:pPr>
        <w:pStyle w:val="30"/>
      </w:pPr>
      <w:r>
        <w:rPr>
          <w:b/>
        </w:rPr>
        <w:t xml:space="preserve"> </w:t>
      </w:r>
      <w:r w:rsidR="00FF413A" w:rsidRPr="0072560D">
        <w:rPr>
          <w:b/>
        </w:rPr>
        <w:t>Информационная система (ИС)</w:t>
      </w:r>
      <w:r w:rsidR="00FF413A" w:rsidRPr="0072560D">
        <w:t xml:space="preserve"> - совокупность содержащейся в базах данных информации и обеспечивающих ее обработку информационных технологий и технических средств.</w:t>
      </w:r>
      <w:r w:rsidR="00FF413A" w:rsidRPr="0072560D">
        <w:rPr>
          <w:vertAlign w:val="superscript"/>
        </w:rPr>
        <w:footnoteReference w:id="22"/>
      </w:r>
    </w:p>
    <w:p w:rsidR="00FF413A" w:rsidRPr="0072560D" w:rsidRDefault="009A2F06" w:rsidP="003E682A">
      <w:pPr>
        <w:pStyle w:val="30"/>
      </w:pPr>
      <w:r>
        <w:rPr>
          <w:b/>
        </w:rPr>
        <w:t xml:space="preserve"> </w:t>
      </w:r>
      <w:r w:rsidR="00FF413A" w:rsidRPr="0072560D">
        <w:rPr>
          <w:b/>
        </w:rPr>
        <w:t>Информационная система персональных данных (ИСПДн)</w:t>
      </w:r>
      <w:r w:rsidR="00FF413A" w:rsidRPr="0072560D">
        <w:t xml:space="preserve"> - совокупность содержащихся в базах данных персональных данных и обеспечивающих их обработку информационных т</w:t>
      </w:r>
      <w:r w:rsidR="00EE5573" w:rsidRPr="0072560D">
        <w:t>ехнологий и технических средств</w:t>
      </w:r>
      <w:r w:rsidR="00FF413A" w:rsidRPr="0072560D">
        <w:rPr>
          <w:vertAlign w:val="superscript"/>
        </w:rPr>
        <w:footnoteReference w:id="23"/>
      </w:r>
      <w:r w:rsidR="00FF413A" w:rsidRPr="0072560D">
        <w:t>.</w:t>
      </w:r>
    </w:p>
    <w:p w:rsidR="001D183D" w:rsidRPr="0072560D" w:rsidRDefault="009A2F06" w:rsidP="003E682A">
      <w:pPr>
        <w:pStyle w:val="30"/>
      </w:pPr>
      <w:r>
        <w:rPr>
          <w:b/>
        </w:rPr>
        <w:t xml:space="preserve"> </w:t>
      </w:r>
      <w:r w:rsidR="001D183D" w:rsidRPr="0072560D">
        <w:rPr>
          <w:b/>
        </w:rPr>
        <w:t xml:space="preserve">Информационные системы </w:t>
      </w:r>
      <w:r w:rsidR="00C00B7E">
        <w:rPr>
          <w:b/>
        </w:rPr>
        <w:t>Министерства</w:t>
      </w:r>
      <w:r w:rsidR="001D183D" w:rsidRPr="0072560D">
        <w:t xml:space="preserve"> –</w:t>
      </w:r>
      <w:r w:rsidR="000D361E" w:rsidRPr="0072560D">
        <w:t xml:space="preserve"> </w:t>
      </w:r>
      <w:r w:rsidR="001D183D" w:rsidRPr="0072560D">
        <w:t>информационные системы, включая информационные системы персональных данных</w:t>
      </w:r>
      <w:r w:rsidR="001D183D" w:rsidRPr="0072560D">
        <w:rPr>
          <w:rStyle w:val="af4"/>
          <w:sz w:val="28"/>
        </w:rPr>
        <w:footnoteReference w:id="24"/>
      </w:r>
      <w:r w:rsidR="001D183D" w:rsidRPr="0072560D">
        <w:t>, представляющие собой совокупность информации, содержащейся в базах данных, и обеспечивающих ее обработку информационных технологий и технических средств.</w:t>
      </w:r>
    </w:p>
    <w:p w:rsidR="0060495E" w:rsidRPr="00C87604" w:rsidRDefault="009A2F06" w:rsidP="003E682A">
      <w:pPr>
        <w:pStyle w:val="30"/>
      </w:pPr>
      <w:r>
        <w:rPr>
          <w:b/>
        </w:rPr>
        <w:t xml:space="preserve"> </w:t>
      </w:r>
      <w:r w:rsidR="0060495E" w:rsidRPr="00C87604">
        <w:rPr>
          <w:b/>
        </w:rPr>
        <w:t>Инцидент</w:t>
      </w:r>
      <w:r w:rsidR="0060495E" w:rsidRPr="00C87604">
        <w:t xml:space="preserve"> -  непредвиденное  или  нежелательное  событие  (группа  событий) безопасности,    которое    привело    (могут    привести)   к    нарушению функционирования  информационной  системы  или  возникновению  угроз безопасности информации (нарушению  конфиденциальности, целостности, доступности)</w:t>
      </w:r>
      <w:r w:rsidR="0060495E" w:rsidRPr="00C87604">
        <w:rPr>
          <w:rStyle w:val="af4"/>
          <w:sz w:val="28"/>
        </w:rPr>
        <w:footnoteReference w:id="25"/>
      </w:r>
      <w:r w:rsidR="0060495E" w:rsidRPr="00C87604">
        <w:t>.</w:t>
      </w:r>
    </w:p>
    <w:p w:rsidR="00FF413A" w:rsidRPr="00C87604" w:rsidRDefault="009A2F06" w:rsidP="003E682A">
      <w:pPr>
        <w:pStyle w:val="30"/>
      </w:pPr>
      <w:r>
        <w:rPr>
          <w:b/>
        </w:rPr>
        <w:t xml:space="preserve"> </w:t>
      </w:r>
      <w:r w:rsidR="00FF413A" w:rsidRPr="00C87604">
        <w:rPr>
          <w:b/>
        </w:rPr>
        <w:t>Компьютерный вирус</w:t>
      </w:r>
      <w:r w:rsidR="00FF413A" w:rsidRPr="00C87604">
        <w:t xml:space="preserve"> - программа, способная создавать свои копии (необязательно совпадающие с оригиналом) и внедрять их в файлы, системные области компьютера, компьютерных сетей, а также осуществлять иные деструктивные действия. При этом копии сохраняют способность дальнейшего распространения. Компьютерный вирус относится к вредоносным программам</w:t>
      </w:r>
      <w:r w:rsidR="00FF413A" w:rsidRPr="00C87604">
        <w:rPr>
          <w:vertAlign w:val="superscript"/>
        </w:rPr>
        <w:footnoteReference w:id="26"/>
      </w:r>
      <w:r w:rsidR="00FF413A" w:rsidRPr="00C87604">
        <w:t xml:space="preserve">. </w:t>
      </w:r>
    </w:p>
    <w:p w:rsidR="00FF413A" w:rsidRPr="00C87604" w:rsidRDefault="009A2F06" w:rsidP="00A54727">
      <w:pPr>
        <w:pStyle w:val="30"/>
      </w:pPr>
      <w:r>
        <w:rPr>
          <w:b/>
        </w:rPr>
        <w:t xml:space="preserve"> </w:t>
      </w:r>
      <w:r w:rsidR="00FF413A" w:rsidRPr="00C87604">
        <w:rPr>
          <w:b/>
        </w:rPr>
        <w:t>Контролируемая зона</w:t>
      </w:r>
      <w:r w:rsidR="00FF413A" w:rsidRPr="00C87604">
        <w:t xml:space="preserve"> – это пространство, в котором исключено неконтролируемое пребывание </w:t>
      </w:r>
      <w:r w:rsidR="00A54727" w:rsidRPr="00C87604">
        <w:t>сотрудник</w:t>
      </w:r>
      <w:r w:rsidR="00FF413A" w:rsidRPr="00C87604">
        <w:t>ов и посетителей оператора и посторонних транспортных, технических и иных материальных средств</w:t>
      </w:r>
      <w:r w:rsidR="00FF413A" w:rsidRPr="00C87604">
        <w:rPr>
          <w:vertAlign w:val="superscript"/>
        </w:rPr>
        <w:footnoteReference w:id="27"/>
      </w:r>
      <w:r w:rsidR="00FF413A" w:rsidRPr="00C87604">
        <w:t>.</w:t>
      </w:r>
    </w:p>
    <w:p w:rsidR="00FF413A" w:rsidRPr="00C87604" w:rsidRDefault="009A2F06" w:rsidP="007479EE">
      <w:pPr>
        <w:pStyle w:val="30"/>
      </w:pPr>
      <w:r>
        <w:rPr>
          <w:b/>
        </w:rPr>
        <w:t xml:space="preserve"> </w:t>
      </w:r>
      <w:r w:rsidR="00FF413A" w:rsidRPr="00C87604">
        <w:rPr>
          <w:b/>
        </w:rPr>
        <w:t>Конфиденциальный документ</w:t>
      </w:r>
      <w:r w:rsidR="00FF413A" w:rsidRPr="00C87604">
        <w:t xml:space="preserve"> - информация, зафиксированная на материальном носителе, содержащая коммерческую, служебную или иную охраняемую законом тайну, с реквизитами, позволяющими ее идентифицировать и обеспечивать защиту, доступ к которой ограничивается федеральными законами, а также ее обладателем</w:t>
      </w:r>
      <w:r w:rsidR="00FF413A" w:rsidRPr="00C87604">
        <w:rPr>
          <w:vertAlign w:val="superscript"/>
        </w:rPr>
        <w:footnoteReference w:id="28"/>
      </w:r>
      <w:r w:rsidR="00FF413A" w:rsidRPr="00C87604">
        <w:t>.</w:t>
      </w:r>
    </w:p>
    <w:p w:rsidR="00FF413A" w:rsidRPr="005C3195" w:rsidRDefault="009A2F06" w:rsidP="007479EE">
      <w:pPr>
        <w:pStyle w:val="30"/>
      </w:pPr>
      <w:r>
        <w:rPr>
          <w:b/>
        </w:rPr>
        <w:t xml:space="preserve"> </w:t>
      </w:r>
      <w:r w:rsidR="00FF413A" w:rsidRPr="005C3195">
        <w:rPr>
          <w:b/>
        </w:rPr>
        <w:t>Криптографическ</w:t>
      </w:r>
      <w:r w:rsidR="00C040E8" w:rsidRPr="005C3195">
        <w:rPr>
          <w:b/>
        </w:rPr>
        <w:t>ие средства</w:t>
      </w:r>
      <w:r w:rsidR="00FF413A" w:rsidRPr="005C3195">
        <w:rPr>
          <w:b/>
        </w:rPr>
        <w:t xml:space="preserve"> защиты информации</w:t>
      </w:r>
      <w:r w:rsidR="00FF413A" w:rsidRPr="005C3195">
        <w:t xml:space="preserve"> – а) средства шифрования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 б) средства имитозащиты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 в) 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 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 д) средства изготовления ключевых документов (независимо от вида носителя ключевой информации); е) ключевые документы (независимо от вида носителя ключевой информации)</w:t>
      </w:r>
      <w:r w:rsidR="00FF413A" w:rsidRPr="005C3195">
        <w:rPr>
          <w:vertAlign w:val="superscript"/>
        </w:rPr>
        <w:footnoteReference w:id="29"/>
      </w:r>
      <w:r w:rsidR="00FF413A" w:rsidRPr="005C3195">
        <w:t>.</w:t>
      </w:r>
    </w:p>
    <w:p w:rsidR="00FF413A" w:rsidRPr="00FE182D" w:rsidRDefault="009A2F06" w:rsidP="006703B0">
      <w:pPr>
        <w:pStyle w:val="30"/>
      </w:pPr>
      <w:r>
        <w:rPr>
          <w:b/>
        </w:rPr>
        <w:t xml:space="preserve"> </w:t>
      </w:r>
      <w:r w:rsidR="00FF413A" w:rsidRPr="00FE182D">
        <w:rPr>
          <w:b/>
        </w:rPr>
        <w:t>Машинные носители информации</w:t>
      </w:r>
      <w:r w:rsidR="00FF413A" w:rsidRPr="00FE182D">
        <w:t xml:space="preserve">   - физическое устройство (дискета, е-Token, смарт-карта и т.д.), предназначенное для хранения информации в электронной форме.</w:t>
      </w:r>
    </w:p>
    <w:p w:rsidR="00FF413A" w:rsidRPr="00FE182D" w:rsidRDefault="009A2F06" w:rsidP="006703B0">
      <w:pPr>
        <w:pStyle w:val="30"/>
      </w:pPr>
      <w:r>
        <w:rPr>
          <w:b/>
        </w:rPr>
        <w:t xml:space="preserve"> </w:t>
      </w:r>
      <w:r w:rsidR="00FF413A" w:rsidRPr="00FE182D">
        <w:rPr>
          <w:b/>
        </w:rPr>
        <w:t>Межсетевой экран (средство межсетевого экранирования)</w:t>
      </w:r>
      <w:r w:rsidR="00FF413A" w:rsidRPr="00FE182D">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АС и/или выходящей из АС</w:t>
      </w:r>
      <w:r w:rsidR="00FF413A" w:rsidRPr="00FE182D">
        <w:rPr>
          <w:vertAlign w:val="superscript"/>
        </w:rPr>
        <w:footnoteReference w:id="30"/>
      </w:r>
      <w:r w:rsidR="00FF413A" w:rsidRPr="00FE182D">
        <w:t>.</w:t>
      </w:r>
    </w:p>
    <w:p w:rsidR="00FF413A" w:rsidRPr="00FE182D" w:rsidRDefault="009A2F06" w:rsidP="006703B0">
      <w:pPr>
        <w:pStyle w:val="30"/>
      </w:pPr>
      <w:r>
        <w:rPr>
          <w:b/>
        </w:rPr>
        <w:t xml:space="preserve"> </w:t>
      </w:r>
      <w:r w:rsidR="00FF413A" w:rsidRPr="00FE182D">
        <w:rPr>
          <w:b/>
        </w:rPr>
        <w:t>Модель угроз</w:t>
      </w:r>
      <w:r w:rsidR="00FF413A" w:rsidRPr="00FE182D">
        <w:t xml:space="preserve"> - физическое, математическое, описательное представление свойств или характеристик угроз безопасности информации</w:t>
      </w:r>
      <w:r w:rsidR="00FF413A" w:rsidRPr="00FE182D">
        <w:rPr>
          <w:vertAlign w:val="superscript"/>
        </w:rPr>
        <w:footnoteReference w:id="31"/>
      </w:r>
      <w:r w:rsidR="00FF413A" w:rsidRPr="00FE182D">
        <w:t>.</w:t>
      </w:r>
    </w:p>
    <w:p w:rsidR="00FF413A" w:rsidRPr="00FE182D" w:rsidRDefault="00FF413A" w:rsidP="006703B0">
      <w:pPr>
        <w:pStyle w:val="30"/>
      </w:pPr>
      <w:r w:rsidRPr="00FE182D">
        <w:t xml:space="preserve"> </w:t>
      </w:r>
      <w:r w:rsidRPr="00FE182D">
        <w:rPr>
          <w:b/>
        </w:rPr>
        <w:t>Несанкционированный доступ (несанкционированные действия)</w:t>
      </w:r>
      <w:r w:rsidRPr="00FE182D">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средствами вычислительной техники или информационными системами</w:t>
      </w:r>
      <w:r w:rsidRPr="00FE182D">
        <w:rPr>
          <w:vertAlign w:val="superscript"/>
        </w:rPr>
        <w:footnoteReference w:id="32"/>
      </w:r>
      <w:r w:rsidRPr="00FE182D">
        <w:t>.</w:t>
      </w:r>
    </w:p>
    <w:p w:rsidR="00FF413A" w:rsidRPr="00FE182D" w:rsidRDefault="009A2F06" w:rsidP="006703B0">
      <w:pPr>
        <w:pStyle w:val="30"/>
      </w:pPr>
      <w:r>
        <w:rPr>
          <w:b/>
        </w:rPr>
        <w:t xml:space="preserve"> </w:t>
      </w:r>
      <w:r w:rsidR="00FF413A" w:rsidRPr="00FE182D">
        <w:rPr>
          <w:b/>
        </w:rPr>
        <w:t>Обработка информации</w:t>
      </w:r>
      <w:r w:rsidR="00FF413A" w:rsidRPr="00FE182D">
        <w:t xml:space="preserve"> - совокупность операций сбора, накопления, ввода, вывода, приема, передачи, записи хранения, регистрации, уничтожения, преобразования, отображения, осуществляемых над информацией</w:t>
      </w:r>
      <w:r w:rsidR="00FF413A" w:rsidRPr="00FE182D">
        <w:rPr>
          <w:vertAlign w:val="superscript"/>
        </w:rPr>
        <w:footnoteReference w:id="33"/>
      </w:r>
      <w:r w:rsidR="00FF413A" w:rsidRPr="00FE182D">
        <w:t>.</w:t>
      </w:r>
    </w:p>
    <w:p w:rsidR="00FF413A" w:rsidRPr="00FE182D" w:rsidRDefault="009A2F06" w:rsidP="00DD33B7">
      <w:pPr>
        <w:pStyle w:val="30"/>
      </w:pPr>
      <w:r>
        <w:rPr>
          <w:b/>
        </w:rPr>
        <w:t xml:space="preserve"> </w:t>
      </w:r>
      <w:r w:rsidR="00FF413A" w:rsidRPr="00FE182D">
        <w:rPr>
          <w:b/>
        </w:rPr>
        <w:t>Обработка персональных данных</w:t>
      </w:r>
      <w:r w:rsidR="00FF413A" w:rsidRPr="00FE182D">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FF413A" w:rsidRPr="00FE182D">
        <w:rPr>
          <w:vertAlign w:val="superscript"/>
        </w:rPr>
        <w:footnoteReference w:id="34"/>
      </w:r>
      <w:r w:rsidR="00FF413A" w:rsidRPr="00FE182D">
        <w:t>.</w:t>
      </w:r>
    </w:p>
    <w:p w:rsidR="00FF413A" w:rsidRPr="00A35DE9" w:rsidRDefault="009A2F06" w:rsidP="00DD33B7">
      <w:pPr>
        <w:pStyle w:val="30"/>
      </w:pPr>
      <w:r>
        <w:rPr>
          <w:b/>
        </w:rPr>
        <w:t xml:space="preserve"> </w:t>
      </w:r>
      <w:r w:rsidR="00FF413A" w:rsidRPr="00A35DE9">
        <w:rPr>
          <w:b/>
        </w:rPr>
        <w:t>Объект доступа</w:t>
      </w:r>
      <w:r w:rsidR="00FF413A" w:rsidRPr="00A35DE9">
        <w:t xml:space="preserve"> - единица информационного ресурса автоматизированной системы, доступ к которой регламентируется правилами разграничения доступа</w:t>
      </w:r>
      <w:r w:rsidR="00FF413A" w:rsidRPr="00A35DE9">
        <w:rPr>
          <w:vertAlign w:val="superscript"/>
        </w:rPr>
        <w:footnoteReference w:id="35"/>
      </w:r>
      <w:r w:rsidR="00FF413A" w:rsidRPr="00A35DE9">
        <w:t>.</w:t>
      </w:r>
    </w:p>
    <w:p w:rsidR="00FF413A" w:rsidRPr="00A35DE9" w:rsidRDefault="00FF413A" w:rsidP="00DD33B7">
      <w:pPr>
        <w:pStyle w:val="30"/>
      </w:pPr>
      <w:r w:rsidRPr="00A35DE9">
        <w:t xml:space="preserve"> </w:t>
      </w:r>
      <w:r w:rsidRPr="00A35DE9">
        <w:rPr>
          <w:b/>
        </w:rPr>
        <w:t>Объект защиты информации</w:t>
      </w:r>
      <w:r w:rsidRPr="00A35DE9">
        <w:t xml:space="preserve"> - информация или носитель информации, или информационный процесс, которые необходимо защищать в соответствии с целью защиты информации</w:t>
      </w:r>
      <w:r w:rsidRPr="00A35DE9">
        <w:rPr>
          <w:vertAlign w:val="superscript"/>
        </w:rPr>
        <w:footnoteReference w:id="36"/>
      </w:r>
      <w:r w:rsidRPr="00A35DE9">
        <w:t>.</w:t>
      </w:r>
    </w:p>
    <w:p w:rsidR="00FF413A" w:rsidRPr="00A35DE9" w:rsidRDefault="009A2F06" w:rsidP="00DD33B7">
      <w:pPr>
        <w:pStyle w:val="30"/>
      </w:pPr>
      <w:r>
        <w:rPr>
          <w:b/>
        </w:rPr>
        <w:t xml:space="preserve"> </w:t>
      </w:r>
      <w:r w:rsidR="00FF413A" w:rsidRPr="00A35DE9">
        <w:rPr>
          <w:b/>
        </w:rPr>
        <w:t>Объект информатизации</w:t>
      </w:r>
      <w:r w:rsidR="00FF413A" w:rsidRPr="00A35DE9">
        <w:t xml:space="preserve"> – совокупность информационных ресурсов, средств и систем обработки информации, используемых в соответствии с заданной информационной технологией, а также средств их обеспечения, помещений или объектов (зданий, сооружений, технических средств), в которых эти средства и системы установлены, или помещений и объектов, предназначенных для ведения конфиденциальных переговоров</w:t>
      </w:r>
      <w:r w:rsidR="00FF413A" w:rsidRPr="00A35DE9">
        <w:rPr>
          <w:vertAlign w:val="superscript"/>
        </w:rPr>
        <w:footnoteReference w:id="37"/>
      </w:r>
      <w:r w:rsidR="00FF413A" w:rsidRPr="00A35DE9">
        <w:t>.</w:t>
      </w:r>
    </w:p>
    <w:p w:rsidR="00390046" w:rsidRPr="00A35DE9" w:rsidRDefault="009A2F06" w:rsidP="00DD33B7">
      <w:pPr>
        <w:pStyle w:val="30"/>
      </w:pPr>
      <w:r>
        <w:rPr>
          <w:b/>
        </w:rPr>
        <w:t xml:space="preserve"> </w:t>
      </w:r>
      <w:r w:rsidR="00390046" w:rsidRPr="00A35DE9">
        <w:rPr>
          <w:b/>
        </w:rPr>
        <w:t xml:space="preserve">Организационные меры защиты информации - </w:t>
      </w:r>
      <w:r w:rsidR="00390046" w:rsidRPr="00A35DE9">
        <w:t>под организационными мерами (оргмерами) понимаются организационные мероприятия по обеспечению физической защиты информации,  предусматривающие установление режимных, временных, территориальных, пространственных ограничений на условия использования и распорядок работы объекта защиты</w:t>
      </w:r>
      <w:r w:rsidR="00390046" w:rsidRPr="00A35DE9">
        <w:rPr>
          <w:vertAlign w:val="superscript"/>
        </w:rPr>
        <w:footnoteReference w:id="38"/>
      </w:r>
      <w:r w:rsidR="00390046" w:rsidRPr="00A35DE9">
        <w:t xml:space="preserve">. Организационные меры по защите персональных данных включают в себя: </w:t>
      </w:r>
    </w:p>
    <w:p w:rsidR="00390046" w:rsidRPr="00A35DE9" w:rsidRDefault="00390046" w:rsidP="00DD33B7">
      <w:pPr>
        <w:pStyle w:val="60"/>
      </w:pPr>
      <w:r w:rsidRPr="00A35DE9">
        <w:t>разработку организационно – распорядительных документов, которые регламентируют весь процесс получения, обработки, хранения, передачи и защиты персональных данных;</w:t>
      </w:r>
    </w:p>
    <w:p w:rsidR="00390046" w:rsidRPr="00A35DE9" w:rsidRDefault="00390046" w:rsidP="00DD33B7">
      <w:pPr>
        <w:pStyle w:val="60"/>
      </w:pPr>
      <w:r w:rsidRPr="00A35DE9">
        <w:t>перечень мероприятий по защите персональных данных: определение круга лиц, допущенного к обработке персональных данных; организация доступа в помещения, где осуществляется обработка ПДн и (или) размещены СКЗИ</w:t>
      </w:r>
      <w:r w:rsidRPr="00A35DE9">
        <w:rPr>
          <w:vertAlign w:val="superscript"/>
        </w:rPr>
        <w:footnoteReference w:id="39"/>
      </w:r>
      <w:r w:rsidRPr="00A35DE9">
        <w:t>; разработка должностных инструкций по работе с персональными данными; установление персональной ответственности за нарушения правил обработки ПДн; определение продолжительности хранения ПДн и т.д.</w:t>
      </w:r>
      <w:r w:rsidRPr="00A35DE9">
        <w:rPr>
          <w:vertAlign w:val="superscript"/>
        </w:rPr>
        <w:footnoteReference w:id="40"/>
      </w:r>
    </w:p>
    <w:p w:rsidR="00FF413A" w:rsidRPr="00A35DE9" w:rsidRDefault="009A2F06" w:rsidP="00DD33B7">
      <w:pPr>
        <w:pStyle w:val="30"/>
      </w:pPr>
      <w:r>
        <w:rPr>
          <w:b/>
        </w:rPr>
        <w:t xml:space="preserve"> </w:t>
      </w:r>
      <w:r w:rsidR="00FF413A" w:rsidRPr="00A35DE9">
        <w:rPr>
          <w:b/>
        </w:rPr>
        <w:t>Оператор информационной системы</w:t>
      </w:r>
      <w:r w:rsidR="00FF413A" w:rsidRPr="00A35DE9">
        <w:t xml:space="preserve">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r w:rsidR="00FF413A" w:rsidRPr="00A35DE9">
        <w:rPr>
          <w:vertAlign w:val="superscript"/>
        </w:rPr>
        <w:footnoteReference w:id="41"/>
      </w:r>
      <w:r w:rsidR="00FF413A" w:rsidRPr="00A35DE9">
        <w:t>.</w:t>
      </w:r>
    </w:p>
    <w:p w:rsidR="00FF413A" w:rsidRPr="00AB44F9" w:rsidRDefault="009A2F06" w:rsidP="00DD33B7">
      <w:pPr>
        <w:pStyle w:val="30"/>
      </w:pPr>
      <w:r>
        <w:rPr>
          <w:b/>
        </w:rPr>
        <w:t xml:space="preserve"> </w:t>
      </w:r>
      <w:r w:rsidR="00FF413A" w:rsidRPr="00AB44F9">
        <w:rPr>
          <w:b/>
        </w:rPr>
        <w:t>Оператор персональных данных (оператор ПДн)</w:t>
      </w:r>
      <w:r w:rsidR="00FF413A" w:rsidRPr="00AB44F9">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FF413A" w:rsidRPr="00AB44F9">
        <w:rPr>
          <w:vertAlign w:val="superscript"/>
        </w:rPr>
        <w:footnoteReference w:id="42"/>
      </w:r>
      <w:r w:rsidR="00FF413A" w:rsidRPr="00AB44F9">
        <w:t>.</w:t>
      </w:r>
    </w:p>
    <w:p w:rsidR="00415E3A" w:rsidRPr="00AB44F9" w:rsidRDefault="009A2F06" w:rsidP="001C617A">
      <w:pPr>
        <w:pStyle w:val="30"/>
      </w:pPr>
      <w:r>
        <w:rPr>
          <w:b/>
        </w:rPr>
        <w:t xml:space="preserve"> </w:t>
      </w:r>
      <w:r w:rsidR="00415E3A" w:rsidRPr="00AB44F9">
        <w:rPr>
          <w:b/>
        </w:rPr>
        <w:t>Ответственный за организацию обработки персональных данных</w:t>
      </w:r>
      <w:r w:rsidR="00415E3A" w:rsidRPr="00AB44F9">
        <w:t xml:space="preserve"> - должностное лицо оператора ПДн</w:t>
      </w:r>
      <w:r w:rsidR="001C617A" w:rsidRPr="00AB44F9">
        <w:t xml:space="preserve"> (</w:t>
      </w:r>
      <w:r w:rsidR="008B7B52">
        <w:rPr>
          <w:rFonts w:eastAsia="Times New Roman"/>
          <w:lang w:eastAsia="ru-RU"/>
        </w:rPr>
        <w:t>Министерства</w:t>
      </w:r>
      <w:r w:rsidR="001C617A" w:rsidRPr="00AB44F9">
        <w:t>)</w:t>
      </w:r>
      <w:r w:rsidR="00415E3A" w:rsidRPr="00AB44F9">
        <w:t>, осуществляющее:</w:t>
      </w:r>
    </w:p>
    <w:p w:rsidR="00415E3A" w:rsidRPr="00AB44F9" w:rsidRDefault="00415E3A" w:rsidP="00A54727">
      <w:pPr>
        <w:pStyle w:val="61"/>
      </w:pPr>
      <w:r w:rsidRPr="00AB44F9">
        <w:t xml:space="preserve">внутренний контроль за соблюдением </w:t>
      </w:r>
      <w:r w:rsidR="00A54727" w:rsidRPr="00AB44F9">
        <w:t>сотрудник</w:t>
      </w:r>
      <w:r w:rsidRPr="00AB44F9">
        <w:t>ами законодательства Российской Федерации о персональных данных, в том числе требований к защите персональных данных;</w:t>
      </w:r>
    </w:p>
    <w:p w:rsidR="00415E3A" w:rsidRPr="00AB44F9" w:rsidRDefault="00415E3A" w:rsidP="00A54727">
      <w:pPr>
        <w:pStyle w:val="61"/>
      </w:pPr>
      <w:r w:rsidRPr="00AB44F9">
        <w:t xml:space="preserve">доведение до сведения </w:t>
      </w:r>
      <w:r w:rsidR="00A54727" w:rsidRPr="00AB44F9">
        <w:t>сотрудник</w:t>
      </w:r>
      <w:r w:rsidRPr="00AB44F9">
        <w:t xml:space="preserve">ов </w:t>
      </w:r>
      <w:r w:rsidR="008B7B52">
        <w:rPr>
          <w:rFonts w:eastAsia="Times New Roman"/>
          <w:lang w:eastAsia="ru-RU"/>
        </w:rPr>
        <w:t>Министерства</w:t>
      </w:r>
      <w:r w:rsidRPr="00AB44F9">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15E3A" w:rsidRPr="00AB44F9" w:rsidRDefault="00415E3A" w:rsidP="00A87F91">
      <w:pPr>
        <w:pStyle w:val="61"/>
      </w:pPr>
      <w:r w:rsidRPr="00AB44F9">
        <w:t>организацию прием и обработку обращений и запросов субъектов персональных данных или их представителей и (или) осуществляющее контроль за приемом и обработкой таких обращений и запросов</w:t>
      </w:r>
      <w:r w:rsidRPr="00AB44F9">
        <w:rPr>
          <w:vertAlign w:val="superscript"/>
        </w:rPr>
        <w:footnoteReference w:id="43"/>
      </w:r>
      <w:r w:rsidRPr="00AB44F9">
        <w:t>;</w:t>
      </w:r>
    </w:p>
    <w:p w:rsidR="00415E3A" w:rsidRPr="00AB44F9" w:rsidRDefault="00415E3A" w:rsidP="00A54727">
      <w:pPr>
        <w:pStyle w:val="61"/>
      </w:pPr>
      <w:r w:rsidRPr="00AB44F9">
        <w:t xml:space="preserve">контроль организации допуска </w:t>
      </w:r>
      <w:r w:rsidR="00A54727" w:rsidRPr="00AB44F9">
        <w:t>сотрудник</w:t>
      </w:r>
      <w:r w:rsidR="007D311D" w:rsidRPr="00AB44F9">
        <w:t>ов</w:t>
      </w:r>
      <w:r w:rsidRPr="00AB44F9">
        <w:t xml:space="preserve"> </w:t>
      </w:r>
      <w:r w:rsidR="008B7B52">
        <w:rPr>
          <w:rFonts w:eastAsia="Times New Roman"/>
          <w:lang w:eastAsia="ru-RU"/>
        </w:rPr>
        <w:t>Министерства</w:t>
      </w:r>
      <w:r w:rsidRPr="00AB44F9">
        <w:t xml:space="preserve"> к  информации, в отношении которой установлено требование об обеспечении ее конфиденциальности.</w:t>
      </w:r>
    </w:p>
    <w:p w:rsidR="00FF413A" w:rsidRPr="00AB44F9" w:rsidRDefault="009A2F06" w:rsidP="00BD236A">
      <w:pPr>
        <w:pStyle w:val="30"/>
      </w:pPr>
      <w:r>
        <w:rPr>
          <w:b/>
        </w:rPr>
        <w:t xml:space="preserve"> </w:t>
      </w:r>
      <w:r w:rsidR="00FF413A" w:rsidRPr="00AB44F9">
        <w:rPr>
          <w:b/>
        </w:rPr>
        <w:t>Персональные данные</w:t>
      </w:r>
      <w:r w:rsidR="00FF413A" w:rsidRPr="00AB44F9">
        <w:t xml:space="preserve"> - любая информация, относящаяся к прямо или косвенно определенному или определяемому физическому лицу (субъекту персональных данных)</w:t>
      </w:r>
      <w:r w:rsidR="00FF413A" w:rsidRPr="00AB44F9">
        <w:rPr>
          <w:vertAlign w:val="superscript"/>
        </w:rPr>
        <w:footnoteReference w:id="44"/>
      </w:r>
      <w:r w:rsidR="00FF413A" w:rsidRPr="00AB44F9">
        <w:t>.</w:t>
      </w:r>
    </w:p>
    <w:p w:rsidR="00FF413A" w:rsidRPr="00AB44F9" w:rsidRDefault="00FF413A" w:rsidP="00BD236A">
      <w:pPr>
        <w:pStyle w:val="30"/>
      </w:pPr>
      <w:r w:rsidRPr="00AB44F9">
        <w:t xml:space="preserve"> </w:t>
      </w:r>
      <w:r w:rsidRPr="00AB44F9">
        <w:rPr>
          <w:b/>
        </w:rPr>
        <w:t>Политика безопасности (информации в организации)</w:t>
      </w:r>
      <w:r w:rsidRPr="00AB44F9">
        <w:t xml:space="preserve"> - совокупность документированных правил, процедур, практических приемов или руководящих принципов в области безопасности информации, которыми руководствуется организация в своей деятельности</w:t>
      </w:r>
      <w:r w:rsidRPr="00AB44F9">
        <w:rPr>
          <w:vertAlign w:val="superscript"/>
        </w:rPr>
        <w:footnoteReference w:id="45"/>
      </w:r>
      <w:r w:rsidRPr="00AB44F9">
        <w:t>.</w:t>
      </w:r>
    </w:p>
    <w:p w:rsidR="00FF413A" w:rsidRPr="00AB44F9" w:rsidRDefault="009A2F06" w:rsidP="00A54727">
      <w:pPr>
        <w:pStyle w:val="30"/>
      </w:pPr>
      <w:r>
        <w:rPr>
          <w:b/>
        </w:rPr>
        <w:t xml:space="preserve"> </w:t>
      </w:r>
      <w:r w:rsidR="00FF413A" w:rsidRPr="00AB44F9">
        <w:rPr>
          <w:b/>
        </w:rPr>
        <w:t>Пользователь (потребитель) информации</w:t>
      </w:r>
      <w:r w:rsidR="00FF413A" w:rsidRPr="00AB44F9">
        <w:t xml:space="preserve"> – 1) субъект, обращающийся к информационной системе или посреднику за получением необходимой ему информации и пользующийся ею; 2) </w:t>
      </w:r>
      <w:r w:rsidR="00A54727" w:rsidRPr="00AB44F9">
        <w:t>сотрудник</w:t>
      </w:r>
      <w:r w:rsidR="00BD236A" w:rsidRPr="00AB44F9">
        <w:t xml:space="preserve"> </w:t>
      </w:r>
      <w:r w:rsidR="00536810" w:rsidRPr="00AB44F9">
        <w:t>Минсоцзащиты Забайкальского края</w:t>
      </w:r>
      <w:r w:rsidR="00FF413A" w:rsidRPr="00AB44F9">
        <w:t xml:space="preserve"> или сотрудник иного органа (организации), допущенный в установленном порядке  к работе с защищаемой информацией</w:t>
      </w:r>
      <w:r w:rsidR="00FF413A" w:rsidRPr="00AB44F9">
        <w:rPr>
          <w:vertAlign w:val="superscript"/>
        </w:rPr>
        <w:footnoteReference w:id="46"/>
      </w:r>
      <w:r w:rsidR="00FF413A" w:rsidRPr="00AB44F9">
        <w:t>, полномочия которого регламентированы внутренними организационно - распорядительными актами</w:t>
      </w:r>
      <w:r w:rsidR="00FF413A" w:rsidRPr="00AB44F9">
        <w:rPr>
          <w:vertAlign w:val="superscript"/>
        </w:rPr>
        <w:footnoteReference w:id="47"/>
      </w:r>
      <w:r w:rsidR="00FF413A" w:rsidRPr="00AB44F9">
        <w:t xml:space="preserve"> </w:t>
      </w:r>
      <w:r w:rsidR="008B7B52">
        <w:rPr>
          <w:rFonts w:eastAsia="Times New Roman"/>
          <w:lang w:eastAsia="ru-RU"/>
        </w:rPr>
        <w:t>Министерства</w:t>
      </w:r>
      <w:r w:rsidR="00FF413A" w:rsidRPr="00AB44F9">
        <w:t>.</w:t>
      </w:r>
    </w:p>
    <w:p w:rsidR="00FF413A" w:rsidRPr="00AB44F9" w:rsidRDefault="00FF413A" w:rsidP="00BD236A">
      <w:pPr>
        <w:pStyle w:val="30"/>
      </w:pPr>
      <w:r w:rsidRPr="00AB44F9">
        <w:rPr>
          <w:b/>
        </w:rPr>
        <w:t>Правовые меры защиты информации</w:t>
      </w:r>
      <w:r w:rsidRPr="00AB44F9">
        <w:rPr>
          <w:vertAlign w:val="superscript"/>
        </w:rPr>
        <w:footnoteReference w:id="48"/>
      </w:r>
      <w:r w:rsidRPr="00AB44F9">
        <w:t>- под правовыми мерами понимается защита информации правовыми методами, включающая в себя разработку законодательных и нормативных правовых документов (актов), регулирующих отношения субъектов по защите информации, применение этих документов (актов), а также надзор и контроль за их исполнением</w:t>
      </w:r>
      <w:r w:rsidRPr="00AB44F9">
        <w:rPr>
          <w:vertAlign w:val="superscript"/>
        </w:rPr>
        <w:footnoteReference w:id="49"/>
      </w:r>
      <w:r w:rsidRPr="00AB44F9">
        <w:t xml:space="preserve">.   Правовые методы защиты информации для </w:t>
      </w:r>
      <w:r w:rsidR="008B7B52">
        <w:rPr>
          <w:rFonts w:eastAsia="Times New Roman"/>
          <w:lang w:eastAsia="ru-RU"/>
        </w:rPr>
        <w:t>Министерства</w:t>
      </w:r>
      <w:r w:rsidRPr="00AB44F9">
        <w:t xml:space="preserve"> заключаются  в применении существующих законов и иных нормативных правовых актов, а также в контроле их исполнения.</w:t>
      </w:r>
    </w:p>
    <w:p w:rsidR="001C5D5F" w:rsidRPr="00AB44F9" w:rsidRDefault="009A2F06" w:rsidP="001C6B87">
      <w:pPr>
        <w:pStyle w:val="30"/>
      </w:pPr>
      <w:r>
        <w:rPr>
          <w:b/>
        </w:rPr>
        <w:t xml:space="preserve"> </w:t>
      </w:r>
      <w:r w:rsidR="001C5D5F" w:rsidRPr="00AB44F9">
        <w:rPr>
          <w:b/>
        </w:rPr>
        <w:t>Программная  среда</w:t>
      </w:r>
      <w:r w:rsidR="001C5D5F" w:rsidRPr="00AB44F9">
        <w:t xml:space="preserve"> - совокупность  программного    обеспечения, используемого в  информационной   системе   для   решения  одной   или  нескольких задач</w:t>
      </w:r>
      <w:r w:rsidR="001C5D5F" w:rsidRPr="00AB44F9">
        <w:rPr>
          <w:rStyle w:val="af4"/>
          <w:sz w:val="28"/>
        </w:rPr>
        <w:footnoteReference w:id="50"/>
      </w:r>
      <w:r w:rsidR="001C5D5F" w:rsidRPr="00AB44F9">
        <w:t>.</w:t>
      </w:r>
    </w:p>
    <w:p w:rsidR="00FF413A" w:rsidRPr="00AB44F9" w:rsidRDefault="009A2F06" w:rsidP="001C6B87">
      <w:pPr>
        <w:pStyle w:val="30"/>
      </w:pPr>
      <w:r>
        <w:rPr>
          <w:b/>
        </w:rPr>
        <w:t xml:space="preserve"> </w:t>
      </w:r>
      <w:r w:rsidR="00FF413A" w:rsidRPr="00AB44F9">
        <w:rPr>
          <w:b/>
        </w:rPr>
        <w:t>Регуляторы</w:t>
      </w:r>
      <w:r w:rsidR="00FF413A" w:rsidRPr="00AB44F9">
        <w:t xml:space="preserve"> - Федеральная служба  по техническому и экспортному контролю (ФСТЭК России)</w:t>
      </w:r>
      <w:r w:rsidR="00FF413A" w:rsidRPr="00AB44F9">
        <w:rPr>
          <w:vertAlign w:val="superscript"/>
        </w:rPr>
        <w:footnoteReference w:id="51"/>
      </w:r>
      <w:r w:rsidR="00FF413A" w:rsidRPr="00AB44F9">
        <w:t>, Федеральная служба безопасности (ФСБ России)</w:t>
      </w:r>
      <w:r w:rsidR="00FF413A" w:rsidRPr="00AB44F9">
        <w:rPr>
          <w:vertAlign w:val="superscript"/>
        </w:rPr>
        <w:footnoteReference w:id="52"/>
      </w:r>
      <w:r w:rsidR="00FF413A" w:rsidRPr="00AB44F9">
        <w:t>, Федеральная служба по надзору в сфере связи, информационных технологий и массовых коммуникаций (Роскомнадзор)</w:t>
      </w:r>
      <w:r w:rsidR="00FF413A" w:rsidRPr="00AB44F9">
        <w:rPr>
          <w:vertAlign w:val="superscript"/>
        </w:rPr>
        <w:footnoteReference w:id="53"/>
      </w:r>
      <w:r w:rsidR="00FF413A" w:rsidRPr="00AB44F9">
        <w:t>.</w:t>
      </w:r>
    </w:p>
    <w:p w:rsidR="00390046" w:rsidRPr="00AB44F9" w:rsidRDefault="009A2F06" w:rsidP="001C6B87">
      <w:pPr>
        <w:pStyle w:val="30"/>
      </w:pPr>
      <w:r>
        <w:rPr>
          <w:b/>
        </w:rPr>
        <w:t xml:space="preserve"> </w:t>
      </w:r>
      <w:r w:rsidR="00390046" w:rsidRPr="00AB44F9">
        <w:rPr>
          <w:b/>
        </w:rPr>
        <w:t>Роль</w:t>
      </w:r>
      <w:r w:rsidR="00390046" w:rsidRPr="00AB44F9">
        <w:t xml:space="preserve"> - предопределенная  совокупность   правил, устанавливающих допустимое взаимодействие  между  пользователем  и  информационной системой</w:t>
      </w:r>
      <w:r w:rsidR="00390046" w:rsidRPr="00AB44F9">
        <w:rPr>
          <w:rStyle w:val="af4"/>
          <w:rFonts w:ascii="Times New Roman" w:hAnsi="Times New Roman"/>
          <w:spacing w:val="0"/>
          <w:sz w:val="28"/>
        </w:rPr>
        <w:footnoteReference w:id="54"/>
      </w:r>
      <w:r w:rsidR="00390046" w:rsidRPr="00AB44F9">
        <w:t>.</w:t>
      </w:r>
    </w:p>
    <w:p w:rsidR="00F55F82" w:rsidRPr="00AB44F9" w:rsidRDefault="009A2F06" w:rsidP="001C6B87">
      <w:pPr>
        <w:pStyle w:val="30"/>
      </w:pPr>
      <w:r>
        <w:rPr>
          <w:b/>
        </w:rPr>
        <w:t xml:space="preserve"> </w:t>
      </w:r>
      <w:r w:rsidR="00F55F82" w:rsidRPr="00AB44F9">
        <w:rPr>
          <w:b/>
        </w:rPr>
        <w:t>Система защиты информации информационных систем (СЗИИС)</w:t>
      </w:r>
      <w:r w:rsidR="00F55F82" w:rsidRPr="00AB44F9">
        <w:t xml:space="preserve"> – 1) система по обеспечению безопасности защищаемой информации, создаваемая в соответствии с нормативными правовыми актами</w:t>
      </w:r>
      <w:r w:rsidR="00F55F82" w:rsidRPr="00AB44F9">
        <w:rPr>
          <w:rStyle w:val="af4"/>
          <w:sz w:val="28"/>
        </w:rPr>
        <w:footnoteReference w:id="55"/>
      </w:r>
      <w:r w:rsidR="00F55F82" w:rsidRPr="00AB44F9">
        <w:t xml:space="preserve"> с целью нейтрализации актуальных угроз безопасности защищаемой информации; 2)  система защиты информации информационных систем включает в себя организационные и (или) технические меры, определенные с учетом актуальных угроз безопасности защищаемой информации и информационных технологий, используемых в информационных системах</w:t>
      </w:r>
      <w:r w:rsidR="00F55F82" w:rsidRPr="00AB44F9">
        <w:rPr>
          <w:rStyle w:val="af4"/>
          <w:sz w:val="28"/>
        </w:rPr>
        <w:footnoteReference w:id="56"/>
      </w:r>
      <w:r w:rsidR="00F55F82" w:rsidRPr="00AB44F9">
        <w:t>.</w:t>
      </w:r>
    </w:p>
    <w:p w:rsidR="00325131" w:rsidRPr="00012CF1" w:rsidRDefault="009A2F06" w:rsidP="00E61A40">
      <w:pPr>
        <w:pStyle w:val="30"/>
      </w:pPr>
      <w:r>
        <w:rPr>
          <w:b/>
        </w:rPr>
        <w:t xml:space="preserve"> </w:t>
      </w:r>
      <w:r w:rsidR="00325131" w:rsidRPr="00012CF1">
        <w:rPr>
          <w:b/>
        </w:rPr>
        <w:t>Событие безопасности (информационной)</w:t>
      </w:r>
      <w:r w:rsidR="00325131" w:rsidRPr="00012CF1">
        <w:t xml:space="preserve"> - идентифицированное возникновение состояния информационной системы (сегмента, компонента информационной  системы),  сервиса  или  сети,  указывающее  на  возможное  нарушение  безопасности  информации,   или  сбой средств   защиты  информации,   или   ранее неизвестную ситуацию, которая   может   быть  значимой для безопасности информации</w:t>
      </w:r>
      <w:r w:rsidR="00325131" w:rsidRPr="00012CF1">
        <w:rPr>
          <w:rStyle w:val="af4"/>
          <w:sz w:val="28"/>
        </w:rPr>
        <w:footnoteReference w:id="57"/>
      </w:r>
      <w:r w:rsidR="00325131" w:rsidRPr="00012CF1">
        <w:t>.</w:t>
      </w:r>
    </w:p>
    <w:p w:rsidR="00325131" w:rsidRPr="00012CF1" w:rsidRDefault="009A2F06" w:rsidP="00E61A40">
      <w:pPr>
        <w:pStyle w:val="30"/>
      </w:pPr>
      <w:r>
        <w:rPr>
          <w:b/>
        </w:rPr>
        <w:t xml:space="preserve"> </w:t>
      </w:r>
      <w:r w:rsidR="00325131" w:rsidRPr="00012CF1">
        <w:rPr>
          <w:b/>
        </w:rPr>
        <w:t>Субъект доступа</w:t>
      </w:r>
      <w:r w:rsidR="00325131" w:rsidRPr="00012CF1">
        <w:t xml:space="preserve"> - пользователь, процесс, выполняющие операции (действия) над объектами доступа  и  действия  которых  регламентируются правилами разграничения доступа</w:t>
      </w:r>
      <w:r w:rsidR="00325131" w:rsidRPr="00012CF1">
        <w:rPr>
          <w:rStyle w:val="af4"/>
          <w:sz w:val="28"/>
        </w:rPr>
        <w:footnoteReference w:id="58"/>
      </w:r>
      <w:r w:rsidR="00325131" w:rsidRPr="00012CF1">
        <w:t>.</w:t>
      </w:r>
    </w:p>
    <w:p w:rsidR="00FF413A" w:rsidRPr="00012CF1" w:rsidRDefault="009A2F06" w:rsidP="00E61A40">
      <w:pPr>
        <w:pStyle w:val="30"/>
      </w:pPr>
      <w:r>
        <w:rPr>
          <w:b/>
        </w:rPr>
        <w:t xml:space="preserve"> </w:t>
      </w:r>
      <w:r w:rsidR="00FF413A" w:rsidRPr="00012CF1">
        <w:rPr>
          <w:b/>
        </w:rPr>
        <w:t>Технические меры защиты информации</w:t>
      </w:r>
      <w:r w:rsidR="00FF413A" w:rsidRPr="00012CF1">
        <w:t xml:space="preserve"> - под техническими мерами защиты информации  в узком смысле слова понимается защита информации, заключающаяся в обеспечении </w:t>
      </w:r>
      <w:r w:rsidR="00FF413A" w:rsidRPr="00012CF1">
        <w:rPr>
          <w:u w:val="single"/>
        </w:rPr>
        <w:t>некриптографическими</w:t>
      </w:r>
      <w:r w:rsidR="00FF413A" w:rsidRPr="00012CF1">
        <w:t xml:space="preserve"> методами безопасности информации (данных), подлежащей (подлежащих) защите в соответствии с действующим законодательством, с применением технических, программных и программно-технических средств</w:t>
      </w:r>
      <w:r w:rsidR="00FF413A" w:rsidRPr="00012CF1">
        <w:rPr>
          <w:vertAlign w:val="superscript"/>
        </w:rPr>
        <w:footnoteReference w:id="59"/>
      </w:r>
      <w:r w:rsidR="00FF413A" w:rsidRPr="00012CF1">
        <w:t>. В широком смысле слова под техническими средствами защиты информации понимается защита информации как некриптографическими методами, так и методами преобразования при помощи шифрования</w:t>
      </w:r>
      <w:r w:rsidR="00FF413A" w:rsidRPr="00012CF1">
        <w:rPr>
          <w:vertAlign w:val="superscript"/>
        </w:rPr>
        <w:footnoteReference w:id="60"/>
      </w:r>
      <w:r w:rsidR="00FF413A" w:rsidRPr="00012CF1">
        <w:t xml:space="preserve">. </w:t>
      </w:r>
    </w:p>
    <w:p w:rsidR="00FF413A" w:rsidRPr="00012CF1" w:rsidRDefault="009A2F06" w:rsidP="00142950">
      <w:pPr>
        <w:pStyle w:val="30"/>
      </w:pPr>
      <w:r>
        <w:rPr>
          <w:b/>
        </w:rPr>
        <w:t xml:space="preserve"> </w:t>
      </w:r>
      <w:r w:rsidR="00FF413A" w:rsidRPr="00012CF1">
        <w:rPr>
          <w:b/>
        </w:rPr>
        <w:t>Требования безопасности информации</w:t>
      </w:r>
      <w:r w:rsidR="00FF413A" w:rsidRPr="00012CF1">
        <w:t xml:space="preserve"> - требования, выполнение которых позволяет защитить информацию от утечки по техническим каналам, от несанкционированного доступа и от специальных воздействий на нее и ее носители. Требования безопасности информации устанавливаются федеральными законами, нормативными правовыми актами Президента Российской Федерации, уполномоченных федеральных органов исполнительной власти, национальными стандартами, владельцем информации или объекта информатизации</w:t>
      </w:r>
      <w:r w:rsidR="00FF413A" w:rsidRPr="00012CF1">
        <w:rPr>
          <w:vertAlign w:val="superscript"/>
        </w:rPr>
        <w:footnoteReference w:id="61"/>
      </w:r>
      <w:r w:rsidR="00FF413A" w:rsidRPr="00012CF1">
        <w:t>.</w:t>
      </w:r>
    </w:p>
    <w:p w:rsidR="00943298" w:rsidRPr="00012CF1" w:rsidRDefault="009A2F06" w:rsidP="00142950">
      <w:pPr>
        <w:pStyle w:val="30"/>
      </w:pPr>
      <w:r>
        <w:rPr>
          <w:b/>
        </w:rPr>
        <w:t xml:space="preserve"> </w:t>
      </w:r>
      <w:r w:rsidR="00943298" w:rsidRPr="00012CF1">
        <w:rPr>
          <w:b/>
        </w:rPr>
        <w:t>Угрозы безопасности персональных данных</w:t>
      </w:r>
      <w:r w:rsidR="00943298" w:rsidRPr="00012CF1">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r w:rsidR="00943298" w:rsidRPr="00012CF1">
        <w:rPr>
          <w:vertAlign w:val="superscript"/>
        </w:rPr>
        <w:footnoteReference w:id="62"/>
      </w:r>
      <w:r w:rsidR="00943298" w:rsidRPr="00012CF1">
        <w:t>.</w:t>
      </w:r>
    </w:p>
    <w:p w:rsidR="00943298" w:rsidRPr="002D3022" w:rsidRDefault="009A2F06" w:rsidP="00142950">
      <w:pPr>
        <w:pStyle w:val="30"/>
      </w:pPr>
      <w:r>
        <w:rPr>
          <w:b/>
        </w:rPr>
        <w:t xml:space="preserve"> </w:t>
      </w:r>
      <w:r w:rsidR="00943298" w:rsidRPr="002D3022">
        <w:rPr>
          <w:b/>
        </w:rPr>
        <w:t>Управление доступом</w:t>
      </w:r>
      <w:r w:rsidR="00943298" w:rsidRPr="002D3022">
        <w:t xml:space="preserve"> - ограничение и контроль доступа субъектов доступа к  объектам    доступа   в   информационной      системе   в  соответствии    с установленными правилами разграничения доступа</w:t>
      </w:r>
      <w:r w:rsidR="00943298" w:rsidRPr="002D3022">
        <w:rPr>
          <w:rStyle w:val="af4"/>
          <w:sz w:val="28"/>
        </w:rPr>
        <w:footnoteReference w:id="63"/>
      </w:r>
      <w:r w:rsidR="00943298" w:rsidRPr="002D3022">
        <w:t xml:space="preserve">.  </w:t>
      </w:r>
    </w:p>
    <w:p w:rsidR="00943298" w:rsidRPr="002D3022" w:rsidRDefault="009A2F06" w:rsidP="00142950">
      <w:pPr>
        <w:pStyle w:val="30"/>
      </w:pPr>
      <w:r>
        <w:rPr>
          <w:b/>
        </w:rPr>
        <w:t xml:space="preserve"> </w:t>
      </w:r>
      <w:r w:rsidR="00943298" w:rsidRPr="002D3022">
        <w:rPr>
          <w:b/>
        </w:rPr>
        <w:t>Уязвимость информационной системы</w:t>
      </w:r>
      <w:r w:rsidR="00943298" w:rsidRPr="002D3022">
        <w:t xml:space="preserve"> - недостаток     (слабость) информационной  системы,  который  (которая)  создает  потенциальные  или реально   существующие   условия   для   реализации   или   проявления   угроз  безопасности информации</w:t>
      </w:r>
      <w:r w:rsidR="00943298" w:rsidRPr="002D3022">
        <w:rPr>
          <w:rStyle w:val="af4"/>
          <w:sz w:val="28"/>
        </w:rPr>
        <w:footnoteReference w:id="64"/>
      </w:r>
      <w:r w:rsidR="00943298" w:rsidRPr="002D3022">
        <w:t>.</w:t>
      </w:r>
    </w:p>
    <w:p w:rsidR="00FF413A" w:rsidRPr="002D3022" w:rsidRDefault="00FF413A" w:rsidP="00142950">
      <w:pPr>
        <w:pStyle w:val="30"/>
      </w:pPr>
      <w:r w:rsidRPr="002D3022">
        <w:t xml:space="preserve"> </w:t>
      </w:r>
      <w:r w:rsidRPr="002D3022">
        <w:rPr>
          <w:b/>
        </w:rPr>
        <w:t>Целостность информации</w:t>
      </w:r>
      <w:r w:rsidRPr="002D3022">
        <w:t xml:space="preserve"> – 1) Устойчивость информации к несанкционированному или случайному воздействию на нее в процессе обработки техническими средствами, результатом которого может быть уничтожение и искажение информации</w:t>
      </w:r>
      <w:r w:rsidRPr="002D3022">
        <w:rPr>
          <w:vertAlign w:val="superscript"/>
        </w:rPr>
        <w:footnoteReference w:id="65"/>
      </w:r>
      <w:r w:rsidRPr="002D3022">
        <w:t>. Состояние информации (ресурсов автоматизированной информационной системы), при котором ее (их) изменение осуществляется только преднамеренно субъектами, имеющими на него право</w:t>
      </w:r>
      <w:r w:rsidRPr="002D3022">
        <w:rPr>
          <w:vertAlign w:val="superscript"/>
        </w:rPr>
        <w:footnoteReference w:id="66"/>
      </w:r>
      <w:r w:rsidRPr="002D3022">
        <w:t>.</w:t>
      </w:r>
    </w:p>
    <w:p w:rsidR="00FF413A" w:rsidRPr="002D3022" w:rsidRDefault="00FF413A" w:rsidP="00142950">
      <w:pPr>
        <w:pStyle w:val="30"/>
      </w:pPr>
      <w:r w:rsidRPr="002D3022">
        <w:t xml:space="preserve"> </w:t>
      </w:r>
      <w:r w:rsidRPr="002D3022">
        <w:rPr>
          <w:b/>
        </w:rPr>
        <w:t>Цель защиты информации</w:t>
      </w:r>
      <w:r w:rsidRPr="002D3022">
        <w:t xml:space="preserve"> - заранее намеченный результат защиты информации</w:t>
      </w:r>
      <w:r w:rsidRPr="002D3022">
        <w:rPr>
          <w:vertAlign w:val="superscript"/>
        </w:rPr>
        <w:footnoteReference w:id="67"/>
      </w:r>
      <w:r w:rsidRPr="002D3022">
        <w:t>.</w:t>
      </w:r>
    </w:p>
    <w:p w:rsidR="00FF413A" w:rsidRPr="002D3022" w:rsidRDefault="00FF413A" w:rsidP="00FF413A">
      <w:pPr>
        <w:tabs>
          <w:tab w:val="left" w:pos="1418"/>
        </w:tabs>
        <w:spacing w:after="0" w:line="240" w:lineRule="auto"/>
        <w:ind w:left="1224" w:right="283"/>
        <w:contextualSpacing/>
        <w:jc w:val="both"/>
        <w:rPr>
          <w:rFonts w:ascii="Times New Roman" w:hAnsi="Times New Roman" w:cs="Times New Roman"/>
          <w:sz w:val="28"/>
          <w:szCs w:val="28"/>
        </w:rPr>
      </w:pPr>
    </w:p>
    <w:p w:rsidR="00FF413A" w:rsidRPr="002D3022" w:rsidRDefault="00FF413A" w:rsidP="00142950">
      <w:pPr>
        <w:pStyle w:val="21"/>
        <w:rPr>
          <w:iCs/>
        </w:rPr>
      </w:pPr>
      <w:r w:rsidRPr="002D3022">
        <w:t>В настоящем Положении используются следующие сокращения:</w:t>
      </w:r>
    </w:p>
    <w:p w:rsidR="00FF413A" w:rsidRPr="002D3022" w:rsidRDefault="00FF413A" w:rsidP="00142950">
      <w:pPr>
        <w:pStyle w:val="30"/>
      </w:pPr>
      <w:r w:rsidRPr="002D3022">
        <w:rPr>
          <w:b/>
        </w:rPr>
        <w:t>АС</w:t>
      </w:r>
      <w:r w:rsidRPr="002D3022">
        <w:t>- автоматизированная система;</w:t>
      </w:r>
    </w:p>
    <w:p w:rsidR="00FF413A" w:rsidRPr="002D3022" w:rsidRDefault="00FF413A" w:rsidP="00142950">
      <w:pPr>
        <w:pStyle w:val="30"/>
      </w:pPr>
      <w:r w:rsidRPr="002D3022">
        <w:rPr>
          <w:b/>
        </w:rPr>
        <w:t>ИС</w:t>
      </w:r>
      <w:r w:rsidRPr="002D3022">
        <w:t>- информационная система;</w:t>
      </w:r>
    </w:p>
    <w:p w:rsidR="00FF413A" w:rsidRPr="002D3022" w:rsidRDefault="00FF413A" w:rsidP="00142950">
      <w:pPr>
        <w:pStyle w:val="30"/>
      </w:pPr>
      <w:r w:rsidRPr="002D3022">
        <w:rPr>
          <w:b/>
        </w:rPr>
        <w:t>ИСПДн</w:t>
      </w:r>
      <w:r w:rsidRPr="002D3022">
        <w:t>- информационная система персональных данных;</w:t>
      </w:r>
    </w:p>
    <w:p w:rsidR="00FF413A" w:rsidRPr="002D3022" w:rsidRDefault="00FF413A" w:rsidP="00142950">
      <w:pPr>
        <w:pStyle w:val="30"/>
      </w:pPr>
      <w:r w:rsidRPr="002D3022">
        <w:rPr>
          <w:b/>
        </w:rPr>
        <w:t>КЗ</w:t>
      </w:r>
      <w:r w:rsidRPr="002D3022">
        <w:t>- контролируемая зона;</w:t>
      </w:r>
    </w:p>
    <w:p w:rsidR="00FF413A" w:rsidRDefault="00FF413A" w:rsidP="00142950">
      <w:pPr>
        <w:pStyle w:val="30"/>
      </w:pPr>
      <w:r w:rsidRPr="002D3022">
        <w:rPr>
          <w:b/>
        </w:rPr>
        <w:t>КСЗИ</w:t>
      </w:r>
      <w:r w:rsidRPr="002D3022">
        <w:t>- криптографическое средство защиты информации;</w:t>
      </w:r>
    </w:p>
    <w:p w:rsidR="00FF413A" w:rsidRPr="002D3022" w:rsidRDefault="00FF413A" w:rsidP="00142950">
      <w:pPr>
        <w:pStyle w:val="30"/>
      </w:pPr>
      <w:r w:rsidRPr="002D3022">
        <w:rPr>
          <w:b/>
        </w:rPr>
        <w:t>МНИ</w:t>
      </w:r>
      <w:r w:rsidRPr="002D3022">
        <w:t>- машинные носители информации;</w:t>
      </w:r>
    </w:p>
    <w:p w:rsidR="00FF413A" w:rsidRPr="002D3022" w:rsidRDefault="00FF413A" w:rsidP="00142950">
      <w:pPr>
        <w:pStyle w:val="30"/>
      </w:pPr>
      <w:r w:rsidRPr="002D3022">
        <w:rPr>
          <w:b/>
        </w:rPr>
        <w:t>МЭ</w:t>
      </w:r>
      <w:r w:rsidRPr="002D3022">
        <w:t>- межсетевой экран;</w:t>
      </w:r>
    </w:p>
    <w:p w:rsidR="00FF413A" w:rsidRPr="002D3022" w:rsidRDefault="00FF413A" w:rsidP="00142950">
      <w:pPr>
        <w:pStyle w:val="30"/>
      </w:pPr>
      <w:r w:rsidRPr="002D3022">
        <w:rPr>
          <w:b/>
        </w:rPr>
        <w:t>НСД</w:t>
      </w:r>
      <w:r w:rsidRPr="002D3022">
        <w:t>- несанкционированный доступ;</w:t>
      </w:r>
    </w:p>
    <w:p w:rsidR="00FF413A" w:rsidRPr="002D3022" w:rsidRDefault="00FF413A" w:rsidP="00142950">
      <w:pPr>
        <w:pStyle w:val="30"/>
      </w:pPr>
      <w:r w:rsidRPr="002D3022">
        <w:rPr>
          <w:b/>
        </w:rPr>
        <w:t>оргмеры</w:t>
      </w:r>
      <w:r w:rsidRPr="002D3022">
        <w:t>- организационные меры защиты персональных данных;</w:t>
      </w:r>
    </w:p>
    <w:p w:rsidR="00FF413A" w:rsidRPr="002D3022" w:rsidRDefault="00FF413A" w:rsidP="00142950">
      <w:pPr>
        <w:pStyle w:val="30"/>
      </w:pPr>
      <w:r w:rsidRPr="002D3022">
        <w:rPr>
          <w:b/>
        </w:rPr>
        <w:t>ПДн</w:t>
      </w:r>
      <w:r w:rsidRPr="002D3022">
        <w:t>- персональные данные;</w:t>
      </w:r>
    </w:p>
    <w:p w:rsidR="00FF413A" w:rsidRPr="002D3022" w:rsidRDefault="00FF413A" w:rsidP="00142950">
      <w:pPr>
        <w:pStyle w:val="30"/>
      </w:pPr>
      <w:r w:rsidRPr="002D3022">
        <w:rPr>
          <w:b/>
        </w:rPr>
        <w:t>СЗИ</w:t>
      </w:r>
      <w:r w:rsidRPr="002D3022">
        <w:t>- средства защиты информации;</w:t>
      </w:r>
    </w:p>
    <w:p w:rsidR="00FF413A" w:rsidRPr="002D3022" w:rsidRDefault="00FF413A" w:rsidP="00142950">
      <w:pPr>
        <w:pStyle w:val="30"/>
      </w:pPr>
      <w:r w:rsidRPr="002D3022">
        <w:rPr>
          <w:b/>
        </w:rPr>
        <w:t>СЗ</w:t>
      </w:r>
      <w:r w:rsidR="004B4846" w:rsidRPr="002D3022">
        <w:rPr>
          <w:b/>
        </w:rPr>
        <w:t>ИИС</w:t>
      </w:r>
      <w:r w:rsidRPr="002D3022">
        <w:t xml:space="preserve">- система защиты </w:t>
      </w:r>
      <w:r w:rsidR="004B4846" w:rsidRPr="002D3022">
        <w:t>информации информационных систем</w:t>
      </w:r>
      <w:r w:rsidR="00F66308" w:rsidRPr="002D3022">
        <w:t>;</w:t>
      </w:r>
    </w:p>
    <w:p w:rsidR="0075235A" w:rsidRPr="002D3022" w:rsidRDefault="0075235A" w:rsidP="00142950">
      <w:pPr>
        <w:pStyle w:val="30"/>
      </w:pPr>
      <w:r w:rsidRPr="002D3022">
        <w:rPr>
          <w:b/>
        </w:rPr>
        <w:t>СЭД</w:t>
      </w:r>
      <w:r w:rsidRPr="002D3022">
        <w:t>- систем</w:t>
      </w:r>
      <w:r w:rsidR="002D3022">
        <w:t>а электронного документооборота.</w:t>
      </w:r>
    </w:p>
    <w:p w:rsidR="00FF413A" w:rsidRPr="002D3022" w:rsidRDefault="00FF413A" w:rsidP="00FF413A">
      <w:pPr>
        <w:tabs>
          <w:tab w:val="left" w:pos="1418"/>
        </w:tabs>
        <w:spacing w:after="0" w:line="240" w:lineRule="auto"/>
        <w:ind w:left="1224" w:right="283"/>
        <w:contextualSpacing/>
        <w:jc w:val="both"/>
        <w:rPr>
          <w:rFonts w:ascii="Times New Roman" w:hAnsi="Times New Roman" w:cs="Times New Roman"/>
          <w:sz w:val="28"/>
          <w:szCs w:val="28"/>
        </w:rPr>
      </w:pPr>
    </w:p>
    <w:p w:rsidR="00F45D32" w:rsidRPr="00D16A5F" w:rsidRDefault="00142950" w:rsidP="004663BC">
      <w:pPr>
        <w:pStyle w:val="17"/>
      </w:pPr>
      <w:r w:rsidRPr="00D16A5F">
        <w:rPr>
          <w:lang w:val="en-US"/>
        </w:rPr>
        <w:t>V</w:t>
      </w:r>
      <w:r w:rsidRPr="00D16A5F">
        <w:t xml:space="preserve">. </w:t>
      </w:r>
      <w:r w:rsidR="00A42307" w:rsidRPr="00D16A5F">
        <w:t xml:space="preserve">Объекты и общий замысел  защиты информации </w:t>
      </w:r>
      <w:r w:rsidR="009A2F06">
        <w:rPr>
          <w:rFonts w:eastAsia="Times New Roman"/>
          <w:lang w:eastAsia="ru-RU"/>
        </w:rPr>
        <w:t>Министерства</w:t>
      </w:r>
    </w:p>
    <w:p w:rsidR="00F60636" w:rsidRPr="00D16A5F" w:rsidRDefault="009A2F06" w:rsidP="00890404">
      <w:pPr>
        <w:pStyle w:val="21"/>
      </w:pPr>
      <w:r>
        <w:t xml:space="preserve"> </w:t>
      </w:r>
      <w:r w:rsidR="00F60636" w:rsidRPr="00D16A5F">
        <w:t xml:space="preserve">Объектами защиты </w:t>
      </w:r>
      <w:r>
        <w:rPr>
          <w:rFonts w:eastAsia="Times New Roman"/>
          <w:lang w:eastAsia="ru-RU"/>
        </w:rPr>
        <w:t xml:space="preserve">Министерства </w:t>
      </w:r>
      <w:r w:rsidR="00F60636" w:rsidRPr="00D16A5F">
        <w:t>являются</w:t>
      </w:r>
      <w:r w:rsidR="00066648" w:rsidRPr="00D16A5F">
        <w:rPr>
          <w:rStyle w:val="af4"/>
          <w:sz w:val="28"/>
        </w:rPr>
        <w:footnoteReference w:id="68"/>
      </w:r>
      <w:r w:rsidR="00F60636" w:rsidRPr="00D16A5F">
        <w:t>:</w:t>
      </w:r>
    </w:p>
    <w:p w:rsidR="00F60636" w:rsidRPr="00D16A5F" w:rsidRDefault="00F60636" w:rsidP="00890404">
      <w:pPr>
        <w:pStyle w:val="30"/>
      </w:pPr>
      <w:r w:rsidRPr="00D16A5F">
        <w:t>информа</w:t>
      </w:r>
      <w:r w:rsidRPr="00D16A5F">
        <w:rPr>
          <w:rStyle w:val="63"/>
        </w:rPr>
        <w:t>ц</w:t>
      </w:r>
      <w:r w:rsidRPr="00D16A5F">
        <w:t>ионные ресурсы, содержащие конфиденциальную информацию, а также открытая (общедоступная) информация</w:t>
      </w:r>
      <w:r w:rsidRPr="00D16A5F">
        <w:rPr>
          <w:vertAlign w:val="superscript"/>
        </w:rPr>
        <w:footnoteReference w:id="69"/>
      </w:r>
      <w:r w:rsidRPr="00D16A5F">
        <w:t xml:space="preserve">, необходимая для работы </w:t>
      </w:r>
      <w:r w:rsidR="009A2F06">
        <w:rPr>
          <w:rFonts w:eastAsia="Times New Roman"/>
          <w:lang w:eastAsia="ru-RU"/>
        </w:rPr>
        <w:t>Министерства</w:t>
      </w:r>
      <w:r w:rsidRPr="00D16A5F">
        <w:t>, независимо от формы и вида ее представления;</w:t>
      </w:r>
    </w:p>
    <w:p w:rsidR="00F60636" w:rsidRPr="00D16A5F" w:rsidRDefault="00F60636" w:rsidP="00890404">
      <w:pPr>
        <w:pStyle w:val="30"/>
      </w:pPr>
      <w:r w:rsidRPr="00D16A5F">
        <w:t xml:space="preserve">процессы обработки информации в </w:t>
      </w:r>
      <w:r w:rsidR="00705957" w:rsidRPr="00D16A5F">
        <w:t xml:space="preserve">информационных системах </w:t>
      </w:r>
      <w:r w:rsidR="009A2F06">
        <w:rPr>
          <w:rFonts w:eastAsia="Times New Roman"/>
          <w:lang w:eastAsia="ru-RU"/>
        </w:rPr>
        <w:t>Министерства</w:t>
      </w:r>
      <w:r w:rsidRPr="00D16A5F">
        <w:t>,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w:t>
      </w:r>
    </w:p>
    <w:p w:rsidR="00F60636" w:rsidRPr="00D16A5F" w:rsidRDefault="00F60636" w:rsidP="00890404">
      <w:pPr>
        <w:pStyle w:val="30"/>
      </w:pPr>
      <w:r w:rsidRPr="00D16A5F">
        <w:t>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размещены элементы информационной среды.</w:t>
      </w:r>
    </w:p>
    <w:p w:rsidR="00612BE0" w:rsidRPr="00D16A5F" w:rsidRDefault="009A2F06" w:rsidP="00CE5C65">
      <w:pPr>
        <w:pStyle w:val="21"/>
      </w:pPr>
      <w:r>
        <w:t xml:space="preserve"> </w:t>
      </w:r>
      <w:r w:rsidR="00612BE0" w:rsidRPr="00D16A5F">
        <w:t xml:space="preserve">Состав объектов защиты представлен в </w:t>
      </w:r>
      <w:r w:rsidR="0027044B" w:rsidRPr="00D16A5F">
        <w:t xml:space="preserve">техническом задании и </w:t>
      </w:r>
      <w:r w:rsidR="00612BE0" w:rsidRPr="00D16A5F">
        <w:t xml:space="preserve">техническом проекте на создание </w:t>
      </w:r>
      <w:r w:rsidR="00F94C61" w:rsidRPr="00D16A5F">
        <w:t>системы защиты информации</w:t>
      </w:r>
      <w:r w:rsidR="00F9280F" w:rsidRPr="00D16A5F">
        <w:t xml:space="preserve"> информационных систем</w:t>
      </w:r>
      <w:r w:rsidR="00612BE0" w:rsidRPr="00D16A5F">
        <w:rPr>
          <w:vertAlign w:val="superscript"/>
        </w:rPr>
        <w:footnoteReference w:id="70"/>
      </w:r>
      <w:r w:rsidR="00612BE0" w:rsidRPr="00D16A5F">
        <w:t>.</w:t>
      </w:r>
    </w:p>
    <w:p w:rsidR="00CD5BCB" w:rsidRPr="00D16A5F" w:rsidRDefault="009A2F06" w:rsidP="003846BB">
      <w:pPr>
        <w:pStyle w:val="21"/>
      </w:pPr>
      <w:r>
        <w:t xml:space="preserve"> </w:t>
      </w:r>
      <w:r w:rsidR="00CF4AA4" w:rsidRPr="00D16A5F">
        <w:t>Общий замысел защиты информации исходит из того, что:</w:t>
      </w:r>
    </w:p>
    <w:p w:rsidR="00CF4AA4" w:rsidRPr="00D16A5F" w:rsidRDefault="00CF4AA4" w:rsidP="003846BB">
      <w:pPr>
        <w:pStyle w:val="60"/>
      </w:pPr>
      <w:r w:rsidRPr="00D16A5F">
        <w:t xml:space="preserve">безопасность </w:t>
      </w:r>
      <w:r w:rsidR="00F94C61" w:rsidRPr="00D16A5F">
        <w:t>защищаемой информации</w:t>
      </w:r>
      <w:r w:rsidRPr="00D16A5F">
        <w:t xml:space="preserve"> достигается путем исключения несанкционированного, в том числе случайного, доступа к </w:t>
      </w:r>
      <w:r w:rsidR="00F94C61" w:rsidRPr="00D16A5F">
        <w:t>защищаемой конфиденциальной информации (включая и персональные данные)</w:t>
      </w:r>
      <w:r w:rsidRPr="00D16A5F">
        <w:t xml:space="preserve">, результатом которого может стать уничтожение, изменение, блокирование, копирование, распространение </w:t>
      </w:r>
      <w:r w:rsidR="00F94C61" w:rsidRPr="00D16A5F">
        <w:t>защищаемой информации</w:t>
      </w:r>
      <w:r w:rsidR="00AF1DAA" w:rsidRPr="00D16A5F">
        <w:t xml:space="preserve">, </w:t>
      </w:r>
      <w:r w:rsidRPr="00D16A5F">
        <w:t>а также иных несанкционированных действий</w:t>
      </w:r>
      <w:r w:rsidRPr="00D16A5F">
        <w:rPr>
          <w:vertAlign w:val="superscript"/>
        </w:rPr>
        <w:footnoteReference w:id="71"/>
      </w:r>
      <w:r w:rsidRPr="00D16A5F">
        <w:t>;</w:t>
      </w:r>
    </w:p>
    <w:p w:rsidR="00C2207F" w:rsidRPr="00F60E4C" w:rsidRDefault="00C2207F" w:rsidP="003846BB">
      <w:pPr>
        <w:pStyle w:val="60"/>
      </w:pPr>
      <w:r w:rsidRPr="00F60E4C">
        <w:t xml:space="preserve">выявление и учет факторов, воздействующих или могущих воздействовать на защищаемую информацию в конкретных условиях, составляют основу для планирования и осуществления конкретных мероприятий по обеспечению безопасности </w:t>
      </w:r>
      <w:r w:rsidR="00AF1DAA" w:rsidRPr="00F60E4C">
        <w:t xml:space="preserve">конфиденциальной информации (включая и </w:t>
      </w:r>
      <w:r w:rsidRPr="00F60E4C">
        <w:t>персональны</w:t>
      </w:r>
      <w:r w:rsidR="00AF1DAA" w:rsidRPr="00F60E4C">
        <w:t>е</w:t>
      </w:r>
      <w:r w:rsidRPr="00F60E4C">
        <w:t xml:space="preserve"> данны</w:t>
      </w:r>
      <w:r w:rsidR="00AF1DAA" w:rsidRPr="00F60E4C">
        <w:t>е)</w:t>
      </w:r>
      <w:r w:rsidRPr="00F60E4C">
        <w:t xml:space="preserve"> в </w:t>
      </w:r>
      <w:r w:rsidR="009A2F06">
        <w:rPr>
          <w:rFonts w:eastAsia="Times New Roman"/>
          <w:lang w:eastAsia="ru-RU"/>
        </w:rPr>
        <w:t>Министерстве</w:t>
      </w:r>
      <w:r w:rsidRPr="00F60E4C">
        <w:rPr>
          <w:vertAlign w:val="superscript"/>
        </w:rPr>
        <w:footnoteReference w:id="72"/>
      </w:r>
      <w:r w:rsidRPr="00F60E4C">
        <w:t>;</w:t>
      </w:r>
    </w:p>
    <w:p w:rsidR="00775B2F" w:rsidRPr="00F60E4C" w:rsidRDefault="00775B2F" w:rsidP="003846BB">
      <w:pPr>
        <w:pStyle w:val="60"/>
      </w:pPr>
      <w:r w:rsidRPr="00F60E4C">
        <w:t>информация и связанные с ней ресурсы должны быть доступны для авторизованных пользователей</w:t>
      </w:r>
      <w:r w:rsidRPr="00F60E4C">
        <w:rPr>
          <w:vertAlign w:val="superscript"/>
        </w:rPr>
        <w:footnoteReference w:id="73"/>
      </w:r>
      <w:r w:rsidRPr="00F60E4C">
        <w:t xml:space="preserve">; </w:t>
      </w:r>
    </w:p>
    <w:p w:rsidR="00775B2F" w:rsidRPr="00F60E4C" w:rsidRDefault="00775B2F" w:rsidP="003846BB">
      <w:pPr>
        <w:pStyle w:val="60"/>
      </w:pPr>
      <w:r w:rsidRPr="00F60E4C">
        <w:t>должно осуществляться своевременное обнаружение и реагирование на угрозы безопасности персональных данных</w:t>
      </w:r>
      <w:r w:rsidRPr="00F60E4C">
        <w:rPr>
          <w:vertAlign w:val="superscript"/>
        </w:rPr>
        <w:footnoteReference w:id="74"/>
      </w:r>
      <w:r w:rsidRPr="00F60E4C">
        <w:t xml:space="preserve">; </w:t>
      </w:r>
    </w:p>
    <w:p w:rsidR="00775B2F" w:rsidRPr="00F60E4C" w:rsidRDefault="00775B2F" w:rsidP="00174E36">
      <w:pPr>
        <w:pStyle w:val="60"/>
      </w:pPr>
      <w:r w:rsidRPr="00F60E4C">
        <w:t>должно осуществляться предотвращение преднамеренных или случайных, частичных или полных несанкционированных модификаций или уничтожения данных</w:t>
      </w:r>
      <w:r w:rsidRPr="00F60E4C">
        <w:rPr>
          <w:vertAlign w:val="superscript"/>
        </w:rPr>
        <w:footnoteReference w:id="75"/>
      </w:r>
      <w:r w:rsidRPr="00F60E4C">
        <w:t xml:space="preserve">. </w:t>
      </w:r>
    </w:p>
    <w:p w:rsidR="004229D5" w:rsidRPr="0004142F" w:rsidRDefault="009A2F06" w:rsidP="00174E36">
      <w:pPr>
        <w:pStyle w:val="21"/>
      </w:pPr>
      <w:r>
        <w:t xml:space="preserve"> </w:t>
      </w:r>
      <w:r w:rsidR="004229D5" w:rsidRPr="0004142F">
        <w:t xml:space="preserve">Состав </w:t>
      </w:r>
      <w:r w:rsidR="00013DDE" w:rsidRPr="0004142F">
        <w:t xml:space="preserve">каждой </w:t>
      </w:r>
      <w:r w:rsidR="00581BF9" w:rsidRPr="0004142F">
        <w:t>информационн</w:t>
      </w:r>
      <w:r w:rsidR="002B5ABE" w:rsidRPr="0004142F">
        <w:t>ой</w:t>
      </w:r>
      <w:r w:rsidR="00581BF9" w:rsidRPr="0004142F">
        <w:t xml:space="preserve"> систем</w:t>
      </w:r>
      <w:r w:rsidR="002B5ABE" w:rsidRPr="0004142F">
        <w:t>ы,</w:t>
      </w:r>
      <w:r w:rsidR="004229D5" w:rsidRPr="0004142F">
        <w:t xml:space="preserve"> подлежащ</w:t>
      </w:r>
      <w:r w:rsidR="002B5ABE" w:rsidRPr="0004142F">
        <w:t>ей</w:t>
      </w:r>
      <w:r w:rsidR="004229D5" w:rsidRPr="0004142F">
        <w:t xml:space="preserve"> защите, представлен в паспорт</w:t>
      </w:r>
      <w:r w:rsidR="002B5ABE" w:rsidRPr="0004142F">
        <w:t>е</w:t>
      </w:r>
      <w:r w:rsidR="004229D5" w:rsidRPr="0004142F">
        <w:t xml:space="preserve"> </w:t>
      </w:r>
      <w:r w:rsidR="00581BF9" w:rsidRPr="0004142F">
        <w:t>информационн</w:t>
      </w:r>
      <w:r w:rsidR="002B5ABE" w:rsidRPr="0004142F">
        <w:t>ой</w:t>
      </w:r>
      <w:r w:rsidR="00581BF9" w:rsidRPr="0004142F">
        <w:t xml:space="preserve"> систем</w:t>
      </w:r>
      <w:r w:rsidR="002B5ABE" w:rsidRPr="0004142F">
        <w:t>ы</w:t>
      </w:r>
      <w:r w:rsidR="004229D5" w:rsidRPr="0004142F">
        <w:rPr>
          <w:vertAlign w:val="superscript"/>
        </w:rPr>
        <w:footnoteReference w:id="76"/>
      </w:r>
      <w:r w:rsidR="00581BF9" w:rsidRPr="0004142F">
        <w:t>.</w:t>
      </w:r>
    </w:p>
    <w:p w:rsidR="00AD0991" w:rsidRPr="0004142F" w:rsidRDefault="000D4A60" w:rsidP="00C7113F">
      <w:pPr>
        <w:pStyle w:val="21"/>
      </w:pPr>
      <w:r>
        <w:t xml:space="preserve"> </w:t>
      </w:r>
      <w:r w:rsidR="008D3466" w:rsidRPr="0004142F">
        <w:t xml:space="preserve">Основополагающим </w:t>
      </w:r>
      <w:r w:rsidR="000F3A56" w:rsidRPr="0004142F">
        <w:t>принцип</w:t>
      </w:r>
      <w:r w:rsidR="001C3116" w:rsidRPr="0004142F">
        <w:t>о</w:t>
      </w:r>
      <w:r w:rsidR="000F3A56" w:rsidRPr="0004142F">
        <w:t>м</w:t>
      </w:r>
      <w:r w:rsidR="008D3466" w:rsidRPr="0004142F">
        <w:t xml:space="preserve"> построени</w:t>
      </w:r>
      <w:r w:rsidR="000F3A56" w:rsidRPr="0004142F">
        <w:t>я</w:t>
      </w:r>
      <w:r w:rsidR="008D3466" w:rsidRPr="0004142F">
        <w:t xml:space="preserve"> системы защиты </w:t>
      </w:r>
      <w:r w:rsidR="001B5A23" w:rsidRPr="0004142F">
        <w:t xml:space="preserve">информации </w:t>
      </w:r>
      <w:r w:rsidR="008D3466" w:rsidRPr="0004142F">
        <w:t xml:space="preserve">информационных систем </w:t>
      </w:r>
      <w:r>
        <w:rPr>
          <w:rFonts w:eastAsia="Times New Roman"/>
          <w:lang w:eastAsia="ru-RU"/>
        </w:rPr>
        <w:t>Министерства</w:t>
      </w:r>
      <w:r w:rsidR="001B5AB1" w:rsidRPr="0004142F">
        <w:t xml:space="preserve"> </w:t>
      </w:r>
      <w:r w:rsidR="008D3466" w:rsidRPr="0004142F">
        <w:t>явля</w:t>
      </w:r>
      <w:r w:rsidR="001C3116" w:rsidRPr="0004142F">
        <w:t>ется следующее положение</w:t>
      </w:r>
      <w:r w:rsidR="008D3466" w:rsidRPr="0004142F">
        <w:t>:</w:t>
      </w:r>
      <w:r w:rsidR="001C3116" w:rsidRPr="0004142F">
        <w:t xml:space="preserve"> </w:t>
      </w:r>
      <w:r w:rsidR="004429E3" w:rsidRPr="0004142F">
        <w:t>в соответствии с положениями нормативных правовых актов Регуляторов</w:t>
      </w:r>
      <w:r w:rsidR="004429E3" w:rsidRPr="0004142F">
        <w:rPr>
          <w:rStyle w:val="af4"/>
          <w:sz w:val="28"/>
        </w:rPr>
        <w:footnoteReference w:id="77"/>
      </w:r>
      <w:r w:rsidR="004429E3" w:rsidRPr="0004142F">
        <w:t xml:space="preserve"> </w:t>
      </w:r>
      <w:r w:rsidR="00877AD4" w:rsidRPr="0004142F">
        <w:t xml:space="preserve"> и внутренних распорядительных актов </w:t>
      </w:r>
      <w:r w:rsidR="004429E3" w:rsidRPr="0004142F">
        <w:t xml:space="preserve">в </w:t>
      </w:r>
      <w:r>
        <w:rPr>
          <w:rFonts w:eastAsia="Times New Roman"/>
          <w:lang w:eastAsia="ru-RU"/>
        </w:rPr>
        <w:t>Министерстве</w:t>
      </w:r>
      <w:r w:rsidR="004429E3" w:rsidRPr="0004142F">
        <w:t xml:space="preserve"> применяются требования для защиты информации, содержащейся в государственных </w:t>
      </w:r>
      <w:r w:rsidR="008C1DD5" w:rsidRPr="0004142F">
        <w:t>информационных систем</w:t>
      </w:r>
      <w:r w:rsidR="004429E3" w:rsidRPr="0004142F">
        <w:t>.</w:t>
      </w:r>
    </w:p>
    <w:p w:rsidR="00CF4AA4" w:rsidRPr="00DA0BC4" w:rsidRDefault="00CF4AA4" w:rsidP="00A87F91">
      <w:pPr>
        <w:pStyle w:val="61"/>
        <w:numPr>
          <w:ilvl w:val="0"/>
          <w:numId w:val="0"/>
        </w:numPr>
        <w:ind w:left="1996"/>
        <w:rPr>
          <w:highlight w:val="yellow"/>
        </w:rPr>
      </w:pPr>
    </w:p>
    <w:p w:rsidR="000B4388" w:rsidRPr="0004142F" w:rsidRDefault="006E688D" w:rsidP="004663BC">
      <w:pPr>
        <w:pStyle w:val="17"/>
      </w:pPr>
      <w:r w:rsidRPr="0004142F">
        <w:rPr>
          <w:lang w:val="en-US"/>
        </w:rPr>
        <w:t>VI</w:t>
      </w:r>
      <w:r w:rsidRPr="0004142F">
        <w:t xml:space="preserve">. </w:t>
      </w:r>
      <w:r w:rsidR="001D440F" w:rsidRPr="0004142F">
        <w:t>Цели</w:t>
      </w:r>
      <w:r w:rsidR="00BA58CB" w:rsidRPr="0004142F">
        <w:t>, задачи</w:t>
      </w:r>
      <w:r w:rsidR="001D440F" w:rsidRPr="0004142F">
        <w:t xml:space="preserve"> и принципы обеспечения информационной безопасности</w:t>
      </w:r>
      <w:r w:rsidR="002A3B4F" w:rsidRPr="0004142F">
        <w:t xml:space="preserve"> в </w:t>
      </w:r>
      <w:r w:rsidR="004819BB">
        <w:rPr>
          <w:rFonts w:eastAsia="Times New Roman"/>
          <w:lang w:eastAsia="ru-RU"/>
        </w:rPr>
        <w:t>Министерстве</w:t>
      </w:r>
    </w:p>
    <w:p w:rsidR="001D440F" w:rsidRPr="0004142F" w:rsidRDefault="004819BB" w:rsidP="000566C0">
      <w:pPr>
        <w:pStyle w:val="21"/>
        <w:rPr>
          <w:b/>
        </w:rPr>
      </w:pPr>
      <w:r>
        <w:rPr>
          <w:b/>
        </w:rPr>
        <w:t xml:space="preserve"> </w:t>
      </w:r>
      <w:r w:rsidR="001D440F" w:rsidRPr="0004142F">
        <w:rPr>
          <w:b/>
        </w:rPr>
        <w:t xml:space="preserve">Цели обеспечения  информационной безопасности в </w:t>
      </w:r>
      <w:r w:rsidRPr="004819BB">
        <w:rPr>
          <w:rFonts w:eastAsia="Times New Roman"/>
          <w:b/>
          <w:lang w:eastAsia="ru-RU"/>
        </w:rPr>
        <w:t>Министерстве</w:t>
      </w:r>
    </w:p>
    <w:p w:rsidR="00CC0FAF" w:rsidRPr="0004142F" w:rsidRDefault="00CC0FAF" w:rsidP="00A87F91">
      <w:pPr>
        <w:pStyle w:val="22"/>
        <w:numPr>
          <w:ilvl w:val="0"/>
          <w:numId w:val="0"/>
        </w:numPr>
        <w:ind w:left="788"/>
      </w:pPr>
    </w:p>
    <w:p w:rsidR="00A777DE" w:rsidRPr="0004142F" w:rsidRDefault="00A777DE" w:rsidP="000566C0">
      <w:pPr>
        <w:pStyle w:val="30"/>
      </w:pPr>
      <w:r w:rsidRPr="0004142F">
        <w:t>В соответствии с:</w:t>
      </w:r>
    </w:p>
    <w:p w:rsidR="001D440F" w:rsidRPr="0004142F" w:rsidRDefault="00A777DE" w:rsidP="000C756F">
      <w:pPr>
        <w:pStyle w:val="60"/>
      </w:pPr>
      <w:r w:rsidRPr="0004142F">
        <w:t xml:space="preserve">ст.9, </w:t>
      </w:r>
      <w:r w:rsidR="00544143" w:rsidRPr="0004142F">
        <w:t xml:space="preserve">ч.1 и </w:t>
      </w:r>
      <w:r w:rsidRPr="0004142F">
        <w:t xml:space="preserve"> ч.5 ст.16 </w:t>
      </w:r>
      <w:r w:rsidR="000C756F" w:rsidRPr="0004142F">
        <w:t xml:space="preserve">Федерального закона от 27.07.2006 №149-ФЗ (ред. от 13.07.2015) </w:t>
      </w:r>
      <w:r w:rsidR="004819BB">
        <w:t>«</w:t>
      </w:r>
      <w:r w:rsidR="000C756F" w:rsidRPr="0004142F">
        <w:t>Об информации, информационных технологиях и о защите информации</w:t>
      </w:r>
      <w:r w:rsidR="004819BB">
        <w:t>»</w:t>
      </w:r>
      <w:r w:rsidR="000C756F" w:rsidRPr="0004142F">
        <w:t xml:space="preserve"> (с изм. и доп., вступ. в силу с 10.01.2016)</w:t>
      </w:r>
      <w:r w:rsidRPr="0004142F">
        <w:t>;</w:t>
      </w:r>
    </w:p>
    <w:p w:rsidR="00EE18DD" w:rsidRPr="0004142F" w:rsidRDefault="00A777DE" w:rsidP="000566C0">
      <w:pPr>
        <w:pStyle w:val="60"/>
      </w:pPr>
      <w:r w:rsidRPr="0004142F">
        <w:t>п.12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r w:rsidR="00EE18DD" w:rsidRPr="0004142F">
        <w:t>;</w:t>
      </w:r>
    </w:p>
    <w:p w:rsidR="00A777DE" w:rsidRPr="0004142F" w:rsidRDefault="00EE18DD" w:rsidP="000566C0">
      <w:pPr>
        <w:pStyle w:val="60"/>
      </w:pPr>
      <w:r w:rsidRPr="0004142F">
        <w:t xml:space="preserve">абзацем пятым раздела </w:t>
      </w:r>
      <w:r w:rsidRPr="0004142F">
        <w:rPr>
          <w:lang w:val="en-US"/>
        </w:rPr>
        <w:t>I</w:t>
      </w:r>
      <w:r w:rsidRPr="0004142F">
        <w:t xml:space="preserve"> методического документа «Меры защиты информации в государственных информационных системах» (утвержден ФСТЭК России  11.02.2014)</w:t>
      </w:r>
      <w:r w:rsidR="00A777DE" w:rsidRPr="0004142F">
        <w:t>,</w:t>
      </w:r>
    </w:p>
    <w:p w:rsidR="00945A78" w:rsidRPr="008F639E" w:rsidRDefault="00945A78" w:rsidP="000566C0">
      <w:pPr>
        <w:pStyle w:val="30"/>
        <w:numPr>
          <w:ilvl w:val="0"/>
          <w:numId w:val="0"/>
        </w:numPr>
        <w:ind w:left="993"/>
      </w:pPr>
      <w:r w:rsidRPr="008F639E">
        <w:t xml:space="preserve">установлены следующие цели обеспечения </w:t>
      </w:r>
      <w:r w:rsidR="002E7FB4" w:rsidRPr="008F639E">
        <w:t xml:space="preserve">защиты </w:t>
      </w:r>
      <w:r w:rsidRPr="008F639E">
        <w:t xml:space="preserve">информации ограниченного доступа </w:t>
      </w:r>
      <w:r w:rsidR="001D440F" w:rsidRPr="008F639E">
        <w:t xml:space="preserve">в </w:t>
      </w:r>
      <w:r w:rsidR="004819BB">
        <w:rPr>
          <w:rFonts w:eastAsia="Times New Roman"/>
          <w:lang w:eastAsia="ru-RU"/>
        </w:rPr>
        <w:t>Министерстве</w:t>
      </w:r>
      <w:r w:rsidRPr="008F639E">
        <w:t>:</w:t>
      </w:r>
    </w:p>
    <w:p w:rsidR="00544143" w:rsidRPr="008F639E" w:rsidRDefault="00544143" w:rsidP="000566C0">
      <w:pPr>
        <w:pStyle w:val="60"/>
      </w:pPr>
      <w:r w:rsidRPr="008F639E">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44143" w:rsidRPr="008F639E" w:rsidRDefault="00544143" w:rsidP="000566C0">
      <w:pPr>
        <w:pStyle w:val="60"/>
      </w:pPr>
      <w:r w:rsidRPr="008F639E">
        <w:t>соблюдение конфиденциальности информации ограниченного доступа;</w:t>
      </w:r>
    </w:p>
    <w:p w:rsidR="00544143" w:rsidRPr="008F639E" w:rsidRDefault="00544143" w:rsidP="000566C0">
      <w:pPr>
        <w:pStyle w:val="60"/>
      </w:pPr>
      <w:r w:rsidRPr="008F639E">
        <w:t>реализация права на доступ к информации.</w:t>
      </w:r>
    </w:p>
    <w:p w:rsidR="00D33F4D" w:rsidRPr="008F639E" w:rsidRDefault="002E7FB4" w:rsidP="000566C0">
      <w:pPr>
        <w:pStyle w:val="30"/>
      </w:pPr>
      <w:r w:rsidRPr="008F639E">
        <w:t>В соответствии с:</w:t>
      </w:r>
    </w:p>
    <w:p w:rsidR="001D440F" w:rsidRPr="008F639E" w:rsidRDefault="002E7FB4" w:rsidP="000C756F">
      <w:pPr>
        <w:pStyle w:val="60"/>
      </w:pPr>
      <w:r w:rsidRPr="008F639E">
        <w:t xml:space="preserve">п.1 и п. 3 ч.1 </w:t>
      </w:r>
      <w:r w:rsidR="000C756F" w:rsidRPr="008F639E">
        <w:t xml:space="preserve">Федерального закона от 27.07.2006 №149-ФЗ (ред. от 13.07.2015) </w:t>
      </w:r>
      <w:r w:rsidR="004819BB">
        <w:t>«</w:t>
      </w:r>
      <w:r w:rsidR="000C756F" w:rsidRPr="008F639E">
        <w:t>Об информации, информационных технологиях и о защите информации</w:t>
      </w:r>
      <w:r w:rsidR="004819BB">
        <w:t>»</w:t>
      </w:r>
      <w:r w:rsidR="000C756F" w:rsidRPr="008F639E">
        <w:t xml:space="preserve"> (с изм. и доп., вступ. в силу с 10.01.2016)</w:t>
      </w:r>
      <w:r w:rsidR="00A777DE" w:rsidRPr="008F639E">
        <w:t>;</w:t>
      </w:r>
    </w:p>
    <w:p w:rsidR="00A777DE" w:rsidRPr="008F639E" w:rsidRDefault="00A777DE" w:rsidP="000566C0">
      <w:pPr>
        <w:pStyle w:val="60"/>
      </w:pPr>
      <w:r w:rsidRPr="008F639E">
        <w:t>п.2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2E7FB4" w:rsidRPr="008F639E" w:rsidRDefault="00945A78" w:rsidP="000566C0">
      <w:pPr>
        <w:pStyle w:val="30"/>
        <w:numPr>
          <w:ilvl w:val="0"/>
          <w:numId w:val="0"/>
        </w:numPr>
        <w:ind w:left="993"/>
      </w:pPr>
      <w:r w:rsidRPr="008F639E">
        <w:t xml:space="preserve">установлены следующие цели обеспечения </w:t>
      </w:r>
      <w:r w:rsidR="002E7FB4" w:rsidRPr="008F639E">
        <w:t xml:space="preserve">защиты общедоступной </w:t>
      </w:r>
      <w:r w:rsidRPr="008F639E">
        <w:t xml:space="preserve">информации </w:t>
      </w:r>
      <w:r w:rsidR="001D440F" w:rsidRPr="008F639E">
        <w:t xml:space="preserve">в </w:t>
      </w:r>
      <w:r w:rsidR="004819BB">
        <w:rPr>
          <w:rFonts w:eastAsia="Times New Roman"/>
          <w:lang w:eastAsia="ru-RU"/>
        </w:rPr>
        <w:t>Министерстве</w:t>
      </w:r>
      <w:r w:rsidR="002E7FB4" w:rsidRPr="008F639E">
        <w:t>:</w:t>
      </w:r>
    </w:p>
    <w:p w:rsidR="002E7FB4" w:rsidRPr="008F639E" w:rsidRDefault="002E7FB4" w:rsidP="000566C0">
      <w:pPr>
        <w:pStyle w:val="60"/>
      </w:pPr>
      <w:r w:rsidRPr="008F639E">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2E7FB4" w:rsidRPr="008F639E" w:rsidRDefault="002E7FB4" w:rsidP="000566C0">
      <w:pPr>
        <w:pStyle w:val="60"/>
      </w:pPr>
      <w:r w:rsidRPr="008F639E">
        <w:t>реализация права на доступ к информации.</w:t>
      </w:r>
    </w:p>
    <w:p w:rsidR="006733E5" w:rsidRPr="00DA0BC4" w:rsidRDefault="006733E5" w:rsidP="00A87F91">
      <w:pPr>
        <w:pStyle w:val="8"/>
        <w:numPr>
          <w:ilvl w:val="0"/>
          <w:numId w:val="0"/>
        </w:numPr>
        <w:ind w:left="2410"/>
        <w:rPr>
          <w:highlight w:val="yellow"/>
        </w:rPr>
      </w:pPr>
    </w:p>
    <w:p w:rsidR="00856F55" w:rsidRPr="006262F7" w:rsidRDefault="004819BB" w:rsidP="000E0D22">
      <w:pPr>
        <w:pStyle w:val="21"/>
        <w:rPr>
          <w:b/>
        </w:rPr>
      </w:pPr>
      <w:r>
        <w:rPr>
          <w:b/>
        </w:rPr>
        <w:t xml:space="preserve"> </w:t>
      </w:r>
      <w:r w:rsidR="006A3BC7" w:rsidRPr="006262F7">
        <w:rPr>
          <w:b/>
        </w:rPr>
        <w:t xml:space="preserve">Задачи обеспечения информационной безопасности в </w:t>
      </w:r>
      <w:r w:rsidRPr="004819BB">
        <w:rPr>
          <w:rFonts w:eastAsia="Times New Roman"/>
          <w:b/>
          <w:lang w:eastAsia="ru-RU"/>
        </w:rPr>
        <w:t>Министерстве</w:t>
      </w:r>
    </w:p>
    <w:p w:rsidR="008774D2" w:rsidRPr="006262F7" w:rsidRDefault="008774D2" w:rsidP="00A87F91">
      <w:pPr>
        <w:pStyle w:val="22"/>
        <w:numPr>
          <w:ilvl w:val="0"/>
          <w:numId w:val="0"/>
        </w:numPr>
        <w:ind w:left="792"/>
      </w:pPr>
    </w:p>
    <w:p w:rsidR="00375E43" w:rsidRPr="006262F7" w:rsidRDefault="00375E43" w:rsidP="000E0D22">
      <w:pPr>
        <w:pStyle w:val="30"/>
      </w:pPr>
      <w:r w:rsidRPr="006262F7">
        <w:t xml:space="preserve">Для достижения целей защиты информации, указанных в разделе </w:t>
      </w:r>
      <w:r w:rsidR="00FA1B26" w:rsidRPr="006262F7">
        <w:t>6</w:t>
      </w:r>
      <w:r w:rsidRPr="006262F7">
        <w:t>.1 настоящей Политики в</w:t>
      </w:r>
      <w:r w:rsidR="00252954" w:rsidRPr="006262F7">
        <w:t xml:space="preserve"> </w:t>
      </w:r>
      <w:r w:rsidR="004819BB">
        <w:rPr>
          <w:rFonts w:eastAsia="Times New Roman"/>
          <w:lang w:eastAsia="ru-RU"/>
        </w:rPr>
        <w:t xml:space="preserve">Министерстве </w:t>
      </w:r>
      <w:r w:rsidRPr="006262F7">
        <w:t>создается система информационной безопасности, включающая в себя систему защиты и</w:t>
      </w:r>
      <w:r w:rsidR="00F94C61" w:rsidRPr="006262F7">
        <w:t>нформации информационных систем</w:t>
      </w:r>
      <w:r w:rsidRPr="006262F7">
        <w:rPr>
          <w:rStyle w:val="af4"/>
          <w:sz w:val="28"/>
        </w:rPr>
        <w:footnoteReference w:id="78"/>
      </w:r>
      <w:r w:rsidR="004819BB">
        <w:t xml:space="preserve"> и внутренние организационно-</w:t>
      </w:r>
      <w:r w:rsidRPr="006262F7">
        <w:t xml:space="preserve">распорядительные акты, регламентирующие обращение </w:t>
      </w:r>
      <w:r w:rsidR="009D7942" w:rsidRPr="006262F7">
        <w:t>защищаемой</w:t>
      </w:r>
      <w:r w:rsidRPr="006262F7">
        <w:t xml:space="preserve"> информации как на электронных, так и на бумажных носителях.</w:t>
      </w:r>
    </w:p>
    <w:p w:rsidR="00375E43" w:rsidRPr="006262F7" w:rsidRDefault="00252954" w:rsidP="00711A8B">
      <w:pPr>
        <w:pStyle w:val="30"/>
      </w:pPr>
      <w:r w:rsidRPr="006262F7">
        <w:t>С</w:t>
      </w:r>
      <w:r w:rsidR="00375E43" w:rsidRPr="006262F7">
        <w:t xml:space="preserve">истема </w:t>
      </w:r>
      <w:r w:rsidR="001D13D4" w:rsidRPr="006262F7">
        <w:t xml:space="preserve">защиты информации </w:t>
      </w:r>
      <w:r w:rsidR="00375E43" w:rsidRPr="006262F7">
        <w:t>информационн</w:t>
      </w:r>
      <w:r w:rsidR="001D13D4" w:rsidRPr="006262F7">
        <w:t>ых систем</w:t>
      </w:r>
      <w:r w:rsidRPr="006262F7">
        <w:t xml:space="preserve"> </w:t>
      </w:r>
      <w:r w:rsidR="004819BB">
        <w:rPr>
          <w:rFonts w:eastAsia="Times New Roman"/>
          <w:lang w:eastAsia="ru-RU"/>
        </w:rPr>
        <w:t xml:space="preserve">Министерства </w:t>
      </w:r>
      <w:r w:rsidRPr="006262F7">
        <w:t>призвана решать задачи</w:t>
      </w:r>
      <w:r w:rsidRPr="006262F7">
        <w:rPr>
          <w:rStyle w:val="af4"/>
          <w:sz w:val="28"/>
        </w:rPr>
        <w:footnoteReference w:id="79"/>
      </w:r>
      <w:r w:rsidRPr="006262F7">
        <w:t>:</w:t>
      </w:r>
    </w:p>
    <w:p w:rsidR="00051D54" w:rsidRPr="007116DD" w:rsidRDefault="00375E43" w:rsidP="00711A8B">
      <w:pPr>
        <w:pStyle w:val="60"/>
      </w:pPr>
      <w:r w:rsidRPr="007116DD">
        <w:t>идентификаци</w:t>
      </w:r>
      <w:r w:rsidR="00051D54" w:rsidRPr="007116DD">
        <w:t>и</w:t>
      </w:r>
      <w:r w:rsidRPr="007116DD">
        <w:t xml:space="preserve"> и аутентификаци</w:t>
      </w:r>
      <w:r w:rsidR="00051D54" w:rsidRPr="007116DD">
        <w:t>и</w:t>
      </w:r>
      <w:r w:rsidRPr="007116DD">
        <w:t xml:space="preserve"> субъектов доступа и объектов доступа;</w:t>
      </w:r>
    </w:p>
    <w:p w:rsidR="00051D54" w:rsidRPr="007116DD" w:rsidRDefault="00051D54" w:rsidP="00711A8B">
      <w:pPr>
        <w:pStyle w:val="60"/>
      </w:pPr>
      <w:r w:rsidRPr="007116DD">
        <w:t>управления доступом субъектов доступа к объектам доступа;</w:t>
      </w:r>
    </w:p>
    <w:p w:rsidR="00AD2933" w:rsidRPr="007116DD" w:rsidRDefault="00051D54" w:rsidP="00711A8B">
      <w:pPr>
        <w:pStyle w:val="60"/>
      </w:pPr>
      <w:r w:rsidRPr="007116DD">
        <w:t>ограничени</w:t>
      </w:r>
      <w:r w:rsidR="00AD2933" w:rsidRPr="007116DD">
        <w:t>я</w:t>
      </w:r>
      <w:r w:rsidRPr="007116DD">
        <w:t xml:space="preserve"> программной среды</w:t>
      </w:r>
      <w:r w:rsidR="00AD2933" w:rsidRPr="007116DD">
        <w:t>;</w:t>
      </w:r>
    </w:p>
    <w:p w:rsidR="00AD2933" w:rsidRPr="007116DD" w:rsidRDefault="00375E43" w:rsidP="00711A8B">
      <w:pPr>
        <w:pStyle w:val="60"/>
      </w:pPr>
      <w:r w:rsidRPr="007116DD">
        <w:t>защит</w:t>
      </w:r>
      <w:r w:rsidR="00AD2933" w:rsidRPr="007116DD">
        <w:t>ы</w:t>
      </w:r>
      <w:r w:rsidRPr="007116DD">
        <w:t xml:space="preserve"> машинных носителей информации</w:t>
      </w:r>
      <w:r w:rsidR="00AD2933" w:rsidRPr="007116DD">
        <w:t>;</w:t>
      </w:r>
    </w:p>
    <w:p w:rsidR="00AD2933" w:rsidRPr="007116DD" w:rsidRDefault="00AD2933" w:rsidP="00711A8B">
      <w:pPr>
        <w:pStyle w:val="60"/>
      </w:pPr>
      <w:r w:rsidRPr="007116DD">
        <w:t>регистрации событий безопасности;</w:t>
      </w:r>
    </w:p>
    <w:p w:rsidR="0020388E" w:rsidRPr="007116DD" w:rsidRDefault="00375E43" w:rsidP="00711A8B">
      <w:pPr>
        <w:pStyle w:val="60"/>
      </w:pPr>
      <w:r w:rsidRPr="007116DD">
        <w:t>антивирусн</w:t>
      </w:r>
      <w:r w:rsidR="0005138D" w:rsidRPr="007116DD">
        <w:t>ой</w:t>
      </w:r>
      <w:r w:rsidRPr="007116DD">
        <w:t xml:space="preserve"> защит</w:t>
      </w:r>
      <w:r w:rsidR="0005138D" w:rsidRPr="007116DD">
        <w:t>ы</w:t>
      </w:r>
      <w:r w:rsidR="0020388E" w:rsidRPr="007116DD">
        <w:t>;</w:t>
      </w:r>
    </w:p>
    <w:p w:rsidR="0020388E" w:rsidRPr="007116DD" w:rsidRDefault="00375E43" w:rsidP="00711A8B">
      <w:pPr>
        <w:pStyle w:val="60"/>
      </w:pPr>
      <w:r w:rsidRPr="007116DD">
        <w:t>обнаружени</w:t>
      </w:r>
      <w:r w:rsidR="0020388E" w:rsidRPr="007116DD">
        <w:t>я</w:t>
      </w:r>
      <w:r w:rsidRPr="007116DD">
        <w:t xml:space="preserve"> (предотвращени</w:t>
      </w:r>
      <w:r w:rsidR="0020388E" w:rsidRPr="007116DD">
        <w:t>я</w:t>
      </w:r>
      <w:r w:rsidRPr="007116DD">
        <w:t>) вторжений</w:t>
      </w:r>
      <w:r w:rsidR="0020388E" w:rsidRPr="007116DD">
        <w:t>;</w:t>
      </w:r>
    </w:p>
    <w:p w:rsidR="0020388E" w:rsidRPr="007116DD" w:rsidRDefault="00375E43" w:rsidP="00711A8B">
      <w:pPr>
        <w:pStyle w:val="60"/>
      </w:pPr>
      <w:r w:rsidRPr="007116DD">
        <w:t>контрол</w:t>
      </w:r>
      <w:r w:rsidR="0020388E" w:rsidRPr="007116DD">
        <w:t>я</w:t>
      </w:r>
      <w:r w:rsidRPr="007116DD">
        <w:t xml:space="preserve"> (анализ</w:t>
      </w:r>
      <w:r w:rsidR="0020388E" w:rsidRPr="007116DD">
        <w:t>а</w:t>
      </w:r>
      <w:r w:rsidRPr="007116DD">
        <w:t>) защищенности информации</w:t>
      </w:r>
      <w:r w:rsidR="0020388E" w:rsidRPr="007116DD">
        <w:t>;</w:t>
      </w:r>
    </w:p>
    <w:p w:rsidR="0020388E" w:rsidRPr="007116DD" w:rsidRDefault="00375E43" w:rsidP="00711A8B">
      <w:pPr>
        <w:pStyle w:val="60"/>
      </w:pPr>
      <w:r w:rsidRPr="007116DD">
        <w:t>целостност</w:t>
      </w:r>
      <w:r w:rsidR="0020388E" w:rsidRPr="007116DD">
        <w:t>и</w:t>
      </w:r>
      <w:r w:rsidRPr="007116DD">
        <w:t xml:space="preserve"> информационной системы и информации</w:t>
      </w:r>
      <w:r w:rsidR="0020388E" w:rsidRPr="007116DD">
        <w:t>;</w:t>
      </w:r>
    </w:p>
    <w:p w:rsidR="0020388E" w:rsidRPr="007116DD" w:rsidRDefault="0020388E" w:rsidP="00711A8B">
      <w:pPr>
        <w:pStyle w:val="60"/>
      </w:pPr>
      <w:r w:rsidRPr="007116DD">
        <w:t>доступность информации;</w:t>
      </w:r>
    </w:p>
    <w:p w:rsidR="0020388E" w:rsidRPr="007116DD" w:rsidRDefault="00375E43" w:rsidP="00711A8B">
      <w:pPr>
        <w:pStyle w:val="60"/>
      </w:pPr>
      <w:r w:rsidRPr="007116DD">
        <w:t>защит</w:t>
      </w:r>
      <w:r w:rsidR="0020388E" w:rsidRPr="007116DD">
        <w:t>ы</w:t>
      </w:r>
      <w:r w:rsidRPr="007116DD">
        <w:t xml:space="preserve"> технических средств</w:t>
      </w:r>
      <w:r w:rsidR="0020388E" w:rsidRPr="007116DD">
        <w:t>;</w:t>
      </w:r>
    </w:p>
    <w:p w:rsidR="00D64E19" w:rsidRPr="007116DD" w:rsidRDefault="00D64E19" w:rsidP="00711A8B">
      <w:pPr>
        <w:pStyle w:val="60"/>
      </w:pPr>
      <w:r w:rsidRPr="007116DD">
        <w:t>защиты среды виртуализации;</w:t>
      </w:r>
    </w:p>
    <w:p w:rsidR="0020388E" w:rsidRPr="007116DD" w:rsidRDefault="0020388E" w:rsidP="00711A8B">
      <w:pPr>
        <w:pStyle w:val="60"/>
      </w:pPr>
      <w:r w:rsidRPr="007116DD">
        <w:t>защит</w:t>
      </w:r>
      <w:r w:rsidR="00D64E19" w:rsidRPr="007116DD">
        <w:t>ы</w:t>
      </w:r>
      <w:r w:rsidRPr="007116DD">
        <w:t xml:space="preserve"> информационной системы, ее средств, систем связи и передачи данных.</w:t>
      </w:r>
    </w:p>
    <w:p w:rsidR="002D2A32" w:rsidRPr="007116DD" w:rsidRDefault="002D2A32" w:rsidP="00A87F91">
      <w:pPr>
        <w:pStyle w:val="7"/>
        <w:numPr>
          <w:ilvl w:val="0"/>
          <w:numId w:val="0"/>
        </w:numPr>
        <w:ind w:left="1701"/>
      </w:pPr>
    </w:p>
    <w:p w:rsidR="0078037C" w:rsidRPr="007116DD" w:rsidRDefault="004819BB" w:rsidP="006F639A">
      <w:pPr>
        <w:pStyle w:val="21"/>
        <w:rPr>
          <w:b/>
        </w:rPr>
      </w:pPr>
      <w:r>
        <w:rPr>
          <w:b/>
        </w:rPr>
        <w:t xml:space="preserve"> </w:t>
      </w:r>
      <w:r w:rsidR="005D05D6" w:rsidRPr="007116DD">
        <w:rPr>
          <w:b/>
        </w:rPr>
        <w:t xml:space="preserve">Принципы обеспечения  информационной безопасности в </w:t>
      </w:r>
      <w:r w:rsidR="00781E83" w:rsidRPr="00781E83">
        <w:rPr>
          <w:rFonts w:eastAsia="Times New Roman"/>
          <w:b/>
          <w:lang w:eastAsia="ru-RU"/>
        </w:rPr>
        <w:t>Министерстве</w:t>
      </w:r>
    </w:p>
    <w:p w:rsidR="008135D6" w:rsidRPr="007116DD" w:rsidRDefault="008135D6" w:rsidP="00A87F91">
      <w:pPr>
        <w:pStyle w:val="22"/>
        <w:numPr>
          <w:ilvl w:val="0"/>
          <w:numId w:val="0"/>
        </w:numPr>
        <w:ind w:left="788"/>
      </w:pPr>
    </w:p>
    <w:p w:rsidR="00E534D6" w:rsidRPr="007116DD" w:rsidRDefault="00E534D6" w:rsidP="006F639A">
      <w:pPr>
        <w:pStyle w:val="30"/>
      </w:pPr>
      <w:r w:rsidRPr="007116DD">
        <w:t xml:space="preserve">Политика информационной безопасности </w:t>
      </w:r>
      <w:r w:rsidR="00375E43" w:rsidRPr="007116DD">
        <w:t>в</w:t>
      </w:r>
      <w:r w:rsidRPr="007116DD">
        <w:t xml:space="preserve">  основана на принципах</w:t>
      </w:r>
      <w:r w:rsidRPr="007116DD">
        <w:rPr>
          <w:rStyle w:val="af4"/>
          <w:sz w:val="28"/>
        </w:rPr>
        <w:footnoteReference w:id="80"/>
      </w:r>
      <w:r w:rsidRPr="007116DD">
        <w:t>:</w:t>
      </w:r>
    </w:p>
    <w:p w:rsidR="00E534D6" w:rsidRPr="007116DD" w:rsidRDefault="00E534D6" w:rsidP="006F639A">
      <w:pPr>
        <w:pStyle w:val="60"/>
      </w:pPr>
      <w:r w:rsidRPr="007116DD">
        <w:t>законности</w:t>
      </w:r>
      <w:r w:rsidR="00A9737E" w:rsidRPr="007116DD">
        <w:rPr>
          <w:rStyle w:val="af4"/>
          <w:sz w:val="28"/>
        </w:rPr>
        <w:footnoteReference w:id="81"/>
      </w:r>
      <w:r w:rsidRPr="007116DD">
        <w:t>;</w:t>
      </w:r>
    </w:p>
    <w:p w:rsidR="00E534D6" w:rsidRPr="007116DD" w:rsidRDefault="00E534D6" w:rsidP="006F639A">
      <w:pPr>
        <w:pStyle w:val="60"/>
      </w:pPr>
      <w:r w:rsidRPr="007116DD">
        <w:t>системности</w:t>
      </w:r>
      <w:r w:rsidR="00A9737E" w:rsidRPr="007116DD">
        <w:rPr>
          <w:rStyle w:val="af4"/>
          <w:sz w:val="28"/>
        </w:rPr>
        <w:footnoteReference w:id="82"/>
      </w:r>
      <w:r w:rsidRPr="007116DD">
        <w:t>;</w:t>
      </w:r>
    </w:p>
    <w:p w:rsidR="00E534D6" w:rsidRPr="007116DD" w:rsidRDefault="00E534D6" w:rsidP="006F639A">
      <w:pPr>
        <w:pStyle w:val="60"/>
      </w:pPr>
      <w:r w:rsidRPr="007116DD">
        <w:t>комплексности</w:t>
      </w:r>
      <w:r w:rsidR="00A9737E" w:rsidRPr="007116DD">
        <w:rPr>
          <w:rStyle w:val="af4"/>
          <w:sz w:val="28"/>
        </w:rPr>
        <w:footnoteReference w:id="83"/>
      </w:r>
      <w:r w:rsidRPr="007116DD">
        <w:t>;</w:t>
      </w:r>
    </w:p>
    <w:p w:rsidR="00E534D6" w:rsidRPr="007116DD" w:rsidRDefault="00E534D6" w:rsidP="006F639A">
      <w:pPr>
        <w:pStyle w:val="60"/>
      </w:pPr>
      <w:r w:rsidRPr="007116DD">
        <w:t>непрерывности</w:t>
      </w:r>
      <w:r w:rsidR="00A9737E" w:rsidRPr="007116DD">
        <w:rPr>
          <w:rStyle w:val="af4"/>
          <w:sz w:val="28"/>
        </w:rPr>
        <w:footnoteReference w:id="84"/>
      </w:r>
      <w:r w:rsidRPr="007116DD">
        <w:t>;</w:t>
      </w:r>
    </w:p>
    <w:p w:rsidR="00E534D6" w:rsidRPr="007116DD" w:rsidRDefault="00E534D6" w:rsidP="006F639A">
      <w:pPr>
        <w:pStyle w:val="60"/>
      </w:pPr>
      <w:r w:rsidRPr="007116DD">
        <w:t>своевременности</w:t>
      </w:r>
      <w:r w:rsidR="00A9737E" w:rsidRPr="007116DD">
        <w:rPr>
          <w:rStyle w:val="af4"/>
          <w:sz w:val="28"/>
        </w:rPr>
        <w:footnoteReference w:id="85"/>
      </w:r>
      <w:r w:rsidRPr="007116DD">
        <w:t>;</w:t>
      </w:r>
    </w:p>
    <w:p w:rsidR="00E534D6" w:rsidRPr="007116DD" w:rsidRDefault="00E534D6" w:rsidP="006F639A">
      <w:pPr>
        <w:pStyle w:val="60"/>
      </w:pPr>
      <w:r w:rsidRPr="007116DD">
        <w:t>преемственности и непрерывности совершенствования</w:t>
      </w:r>
      <w:r w:rsidR="00A9737E" w:rsidRPr="007116DD">
        <w:rPr>
          <w:rStyle w:val="af4"/>
          <w:sz w:val="28"/>
        </w:rPr>
        <w:footnoteReference w:id="86"/>
      </w:r>
      <w:r w:rsidRPr="007116DD">
        <w:t>;</w:t>
      </w:r>
    </w:p>
    <w:p w:rsidR="00E534D6" w:rsidRPr="007116DD" w:rsidRDefault="00E534D6" w:rsidP="006F639A">
      <w:pPr>
        <w:pStyle w:val="60"/>
      </w:pPr>
      <w:r w:rsidRPr="007116DD">
        <w:t>разумной достаточности (экономической целесообразности)</w:t>
      </w:r>
      <w:r w:rsidR="00A9737E" w:rsidRPr="007116DD">
        <w:rPr>
          <w:rStyle w:val="af4"/>
          <w:sz w:val="28"/>
        </w:rPr>
        <w:footnoteReference w:id="87"/>
      </w:r>
      <w:r w:rsidRPr="007116DD">
        <w:t>;</w:t>
      </w:r>
    </w:p>
    <w:p w:rsidR="00E534D6" w:rsidRPr="00942B0C" w:rsidRDefault="00E534D6" w:rsidP="006F639A">
      <w:pPr>
        <w:pStyle w:val="60"/>
      </w:pPr>
      <w:r w:rsidRPr="00942B0C">
        <w:t>персональн</w:t>
      </w:r>
      <w:r w:rsidR="003A4F45" w:rsidRPr="00942B0C">
        <w:t>ой</w:t>
      </w:r>
      <w:r w:rsidRPr="00942B0C">
        <w:t xml:space="preserve"> ответственност</w:t>
      </w:r>
      <w:r w:rsidR="003A4F45" w:rsidRPr="00942B0C">
        <w:t>и</w:t>
      </w:r>
      <w:r w:rsidR="00A9737E" w:rsidRPr="00942B0C">
        <w:rPr>
          <w:rStyle w:val="af4"/>
          <w:sz w:val="28"/>
        </w:rPr>
        <w:footnoteReference w:id="88"/>
      </w:r>
      <w:r w:rsidRPr="00942B0C">
        <w:t>;</w:t>
      </w:r>
    </w:p>
    <w:p w:rsidR="00E534D6" w:rsidRPr="00942B0C" w:rsidRDefault="00E534D6" w:rsidP="006F639A">
      <w:pPr>
        <w:pStyle w:val="60"/>
      </w:pPr>
      <w:r w:rsidRPr="00942B0C">
        <w:t>минимизаци</w:t>
      </w:r>
      <w:r w:rsidR="003A4F45" w:rsidRPr="00942B0C">
        <w:t>и</w:t>
      </w:r>
      <w:r w:rsidRPr="00942B0C">
        <w:t xml:space="preserve"> полномочий</w:t>
      </w:r>
      <w:r w:rsidR="00A9737E" w:rsidRPr="00942B0C">
        <w:rPr>
          <w:rStyle w:val="af4"/>
          <w:sz w:val="28"/>
        </w:rPr>
        <w:footnoteReference w:id="89"/>
      </w:r>
      <w:r w:rsidRPr="00942B0C">
        <w:t>;</w:t>
      </w:r>
    </w:p>
    <w:p w:rsidR="00E534D6" w:rsidRPr="00942B0C" w:rsidRDefault="00E534D6" w:rsidP="006F639A">
      <w:pPr>
        <w:pStyle w:val="60"/>
      </w:pPr>
      <w:r w:rsidRPr="00942B0C">
        <w:t>исключени</w:t>
      </w:r>
      <w:r w:rsidR="003A4F45" w:rsidRPr="00942B0C">
        <w:t>я</w:t>
      </w:r>
      <w:r w:rsidRPr="00942B0C">
        <w:t xml:space="preserve"> конфликта интересов</w:t>
      </w:r>
      <w:r w:rsidR="00A9737E" w:rsidRPr="00942B0C">
        <w:rPr>
          <w:rStyle w:val="af4"/>
          <w:sz w:val="28"/>
        </w:rPr>
        <w:footnoteReference w:id="90"/>
      </w:r>
      <w:r w:rsidRPr="00942B0C">
        <w:t>;</w:t>
      </w:r>
    </w:p>
    <w:p w:rsidR="00E534D6" w:rsidRPr="00942B0C" w:rsidRDefault="00E534D6" w:rsidP="006F639A">
      <w:pPr>
        <w:pStyle w:val="60"/>
      </w:pPr>
      <w:r w:rsidRPr="00942B0C">
        <w:t>взаимодействи</w:t>
      </w:r>
      <w:r w:rsidR="003A4F45" w:rsidRPr="00942B0C">
        <w:t>я</w:t>
      </w:r>
      <w:r w:rsidRPr="00942B0C">
        <w:t xml:space="preserve"> и сотрудничеств</w:t>
      </w:r>
      <w:r w:rsidR="003A4F45" w:rsidRPr="00942B0C">
        <w:t>а</w:t>
      </w:r>
      <w:r w:rsidR="00A9737E" w:rsidRPr="00942B0C">
        <w:rPr>
          <w:rStyle w:val="af4"/>
          <w:sz w:val="28"/>
        </w:rPr>
        <w:footnoteReference w:id="91"/>
      </w:r>
      <w:r w:rsidRPr="00942B0C">
        <w:t>;</w:t>
      </w:r>
    </w:p>
    <w:p w:rsidR="00E534D6" w:rsidRPr="00942B0C" w:rsidRDefault="003A4F45" w:rsidP="006F639A">
      <w:pPr>
        <w:pStyle w:val="60"/>
      </w:pPr>
      <w:r w:rsidRPr="00942B0C">
        <w:t>гибкости</w:t>
      </w:r>
      <w:r w:rsidR="00E534D6" w:rsidRPr="00942B0C">
        <w:t xml:space="preserve"> системы защиты</w:t>
      </w:r>
      <w:r w:rsidR="00A9737E" w:rsidRPr="00942B0C">
        <w:rPr>
          <w:rStyle w:val="af4"/>
          <w:sz w:val="28"/>
        </w:rPr>
        <w:footnoteReference w:id="92"/>
      </w:r>
      <w:r w:rsidR="00E534D6" w:rsidRPr="00942B0C">
        <w:t>;</w:t>
      </w:r>
    </w:p>
    <w:p w:rsidR="00E534D6" w:rsidRPr="00942B0C" w:rsidRDefault="00E534D6" w:rsidP="006F639A">
      <w:pPr>
        <w:pStyle w:val="60"/>
      </w:pPr>
      <w:r w:rsidRPr="00942B0C">
        <w:t>открытост</w:t>
      </w:r>
      <w:r w:rsidR="003A4F45" w:rsidRPr="00942B0C">
        <w:t>и</w:t>
      </w:r>
      <w:r w:rsidRPr="00942B0C">
        <w:t xml:space="preserve"> алгоритмов и механизмов защиты</w:t>
      </w:r>
      <w:r w:rsidR="00A9737E" w:rsidRPr="00942B0C">
        <w:rPr>
          <w:rStyle w:val="af4"/>
          <w:sz w:val="28"/>
        </w:rPr>
        <w:footnoteReference w:id="93"/>
      </w:r>
      <w:r w:rsidRPr="00942B0C">
        <w:t>;</w:t>
      </w:r>
    </w:p>
    <w:p w:rsidR="00E534D6" w:rsidRPr="00942B0C" w:rsidRDefault="00E534D6" w:rsidP="006F639A">
      <w:pPr>
        <w:pStyle w:val="60"/>
      </w:pPr>
      <w:r w:rsidRPr="00942B0C">
        <w:t>простот</w:t>
      </w:r>
      <w:r w:rsidR="003A4F45" w:rsidRPr="00942B0C">
        <w:t>ы</w:t>
      </w:r>
      <w:r w:rsidRPr="00942B0C">
        <w:t xml:space="preserve"> применения средств защиты</w:t>
      </w:r>
      <w:r w:rsidR="002B2D38" w:rsidRPr="00942B0C">
        <w:rPr>
          <w:rStyle w:val="af4"/>
          <w:sz w:val="28"/>
        </w:rPr>
        <w:footnoteReference w:id="94"/>
      </w:r>
      <w:r w:rsidRPr="00942B0C">
        <w:t>;</w:t>
      </w:r>
    </w:p>
    <w:p w:rsidR="00E534D6" w:rsidRPr="00942B0C" w:rsidRDefault="00E534D6" w:rsidP="006F639A">
      <w:pPr>
        <w:pStyle w:val="60"/>
      </w:pPr>
      <w:r w:rsidRPr="00942B0C">
        <w:t>обоснованност</w:t>
      </w:r>
      <w:r w:rsidR="003A4F45" w:rsidRPr="00942B0C">
        <w:t>и</w:t>
      </w:r>
      <w:r w:rsidRPr="00942B0C">
        <w:t xml:space="preserve"> и техническ</w:t>
      </w:r>
      <w:r w:rsidR="003A4F45" w:rsidRPr="00942B0C">
        <w:t>ой</w:t>
      </w:r>
      <w:r w:rsidRPr="00942B0C">
        <w:t xml:space="preserve"> реализуемост</w:t>
      </w:r>
      <w:r w:rsidR="003A4F45" w:rsidRPr="00942B0C">
        <w:t>и</w:t>
      </w:r>
      <w:r w:rsidR="002B2D38" w:rsidRPr="00942B0C">
        <w:rPr>
          <w:rStyle w:val="af4"/>
          <w:sz w:val="28"/>
        </w:rPr>
        <w:footnoteReference w:id="95"/>
      </w:r>
      <w:r w:rsidRPr="00942B0C">
        <w:t>;</w:t>
      </w:r>
    </w:p>
    <w:p w:rsidR="00E534D6" w:rsidRPr="00942B0C" w:rsidRDefault="00E534D6" w:rsidP="006F639A">
      <w:pPr>
        <w:pStyle w:val="60"/>
      </w:pPr>
      <w:r w:rsidRPr="00942B0C">
        <w:t>специализаци</w:t>
      </w:r>
      <w:r w:rsidR="003A4F45" w:rsidRPr="00942B0C">
        <w:t>и</w:t>
      </w:r>
      <w:r w:rsidRPr="00942B0C">
        <w:t xml:space="preserve"> и профессионализм</w:t>
      </w:r>
      <w:r w:rsidR="003A4F45" w:rsidRPr="00942B0C">
        <w:t>а</w:t>
      </w:r>
      <w:r w:rsidR="002B2D38" w:rsidRPr="00942B0C">
        <w:rPr>
          <w:rStyle w:val="af4"/>
          <w:sz w:val="28"/>
        </w:rPr>
        <w:footnoteReference w:id="96"/>
      </w:r>
      <w:r w:rsidRPr="00942B0C">
        <w:t>;</w:t>
      </w:r>
    </w:p>
    <w:p w:rsidR="00E534D6" w:rsidRPr="00942B0C" w:rsidRDefault="003A4F45" w:rsidP="006F639A">
      <w:pPr>
        <w:pStyle w:val="60"/>
      </w:pPr>
      <w:r w:rsidRPr="00942B0C">
        <w:t>обязательности</w:t>
      </w:r>
      <w:r w:rsidR="00E534D6" w:rsidRPr="00942B0C">
        <w:t xml:space="preserve"> контроля</w:t>
      </w:r>
      <w:r w:rsidR="002B2D38" w:rsidRPr="00942B0C">
        <w:rPr>
          <w:rStyle w:val="af4"/>
          <w:sz w:val="28"/>
        </w:rPr>
        <w:footnoteReference w:id="97"/>
      </w:r>
      <w:r w:rsidR="00E534D6" w:rsidRPr="00942B0C">
        <w:t>.</w:t>
      </w:r>
    </w:p>
    <w:p w:rsidR="00E534D6" w:rsidRPr="00942B0C" w:rsidRDefault="00C977CA" w:rsidP="00523F06">
      <w:pPr>
        <w:pStyle w:val="30"/>
      </w:pPr>
      <w:r w:rsidRPr="00942B0C">
        <w:t xml:space="preserve"> Принцип з</w:t>
      </w:r>
      <w:r w:rsidR="00E534D6" w:rsidRPr="00942B0C">
        <w:t>аконност</w:t>
      </w:r>
      <w:r w:rsidRPr="00942B0C">
        <w:t xml:space="preserve">и информационной безопасности в </w:t>
      </w:r>
      <w:r w:rsidR="00781E83">
        <w:rPr>
          <w:rFonts w:eastAsia="Times New Roman"/>
          <w:lang w:eastAsia="ru-RU"/>
        </w:rPr>
        <w:t>Министерстве</w:t>
      </w:r>
      <w:r w:rsidRPr="00942B0C">
        <w:t xml:space="preserve"> п</w:t>
      </w:r>
      <w:r w:rsidR="00E534D6" w:rsidRPr="00942B0C">
        <w:t xml:space="preserve">редполагает осуществление защитных мероприятий и разработку системы безопасности информации в соответствии с действующим законодательством в области информации, информатизации и защиты информации, а также других нормативных </w:t>
      </w:r>
      <w:r w:rsidRPr="00942B0C">
        <w:t xml:space="preserve">правовых </w:t>
      </w:r>
      <w:r w:rsidR="00E534D6" w:rsidRPr="00942B0C">
        <w:t xml:space="preserve">актов </w:t>
      </w:r>
      <w:r w:rsidRPr="00942B0C">
        <w:t>Регуляторов</w:t>
      </w:r>
      <w:r w:rsidR="00E534D6" w:rsidRPr="00942B0C">
        <w:t>. Принятые меры безопасности информации не должны препятствовать доступу правоохранительных органов в предусмотренных законодательством случаях к информации конкретных подсистем.</w:t>
      </w:r>
    </w:p>
    <w:p w:rsidR="00E534D6" w:rsidRPr="00942B0C" w:rsidRDefault="005F6983" w:rsidP="00523F06">
      <w:pPr>
        <w:pStyle w:val="30"/>
      </w:pPr>
      <w:r w:rsidRPr="00942B0C">
        <w:t>Принцип с</w:t>
      </w:r>
      <w:r w:rsidR="00E534D6" w:rsidRPr="00942B0C">
        <w:t>истемност</w:t>
      </w:r>
      <w:r w:rsidRPr="00942B0C">
        <w:t xml:space="preserve">и </w:t>
      </w:r>
      <w:r w:rsidR="00E534D6" w:rsidRPr="00942B0C">
        <w:t>построени</w:t>
      </w:r>
      <w:r w:rsidRPr="00942B0C">
        <w:t>я</w:t>
      </w:r>
      <w:r w:rsidR="00E534D6" w:rsidRPr="00942B0C">
        <w:t xml:space="preserve"> системы защиты информации в </w:t>
      </w:r>
      <w:r w:rsidR="00781E83">
        <w:rPr>
          <w:rFonts w:eastAsia="Times New Roman"/>
          <w:lang w:eastAsia="ru-RU"/>
        </w:rPr>
        <w:t>Министерстве</w:t>
      </w:r>
      <w:r w:rsidR="00C977CA" w:rsidRPr="00942B0C">
        <w:t xml:space="preserve"> </w:t>
      </w:r>
      <w:r w:rsidR="00E534D6" w:rsidRPr="00942B0C">
        <w:t xml:space="preserve">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информации </w:t>
      </w:r>
      <w:r w:rsidRPr="00942B0C">
        <w:t xml:space="preserve">в </w:t>
      </w:r>
      <w:r w:rsidR="00781E83">
        <w:rPr>
          <w:rFonts w:eastAsia="Times New Roman"/>
          <w:lang w:eastAsia="ru-RU"/>
        </w:rPr>
        <w:t>Министерстве</w:t>
      </w:r>
      <w:r w:rsidR="00E534D6" w:rsidRPr="00942B0C">
        <w:t>.</w:t>
      </w:r>
      <w:r w:rsidR="00905D40" w:rsidRPr="00942B0C">
        <w:t xml:space="preserve">  </w:t>
      </w:r>
      <w:r w:rsidR="00E534D6" w:rsidRPr="00942B0C">
        <w:t>При создании системы защиты должны учитываться все слабые и наиболее уязвимые места информационн</w:t>
      </w:r>
      <w:r w:rsidR="008135D6" w:rsidRPr="00942B0C">
        <w:t>ых</w:t>
      </w:r>
      <w:r w:rsidR="00E534D6" w:rsidRPr="00942B0C">
        <w:t xml:space="preserve"> систем</w:t>
      </w:r>
      <w:r w:rsidR="008135D6" w:rsidRPr="00942B0C">
        <w:t xml:space="preserve"> </w:t>
      </w:r>
      <w:r w:rsidR="00E534D6" w:rsidRPr="00942B0C">
        <w:t xml:space="preserve"> </w:t>
      </w:r>
      <w:r w:rsidR="00781E83">
        <w:rPr>
          <w:rFonts w:eastAsia="Times New Roman"/>
          <w:lang w:eastAsia="ru-RU"/>
        </w:rPr>
        <w:t xml:space="preserve">Министерства, </w:t>
      </w:r>
      <w:r w:rsidR="00E534D6" w:rsidRPr="00942B0C">
        <w:t>а также характер, возможные объекты и направления атак</w:t>
      </w:r>
      <w:r w:rsidR="00905D40" w:rsidRPr="00942B0C">
        <w:t xml:space="preserve"> на н</w:t>
      </w:r>
      <w:r w:rsidR="00DF61F1" w:rsidRPr="00942B0C">
        <w:t>их</w:t>
      </w:r>
      <w:r w:rsidR="00905D40" w:rsidRPr="00942B0C">
        <w:t xml:space="preserve"> со стороны нарушителей</w:t>
      </w:r>
      <w:r w:rsidR="00E534D6" w:rsidRPr="00942B0C">
        <w:t>, пути проникновения в распределенные системы и несанкционированного доступа к информации.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принципиально новых путей реализации угроз безопасности.</w:t>
      </w:r>
    </w:p>
    <w:p w:rsidR="00E534D6" w:rsidRPr="00942B0C" w:rsidRDefault="005F6983" w:rsidP="00523F06">
      <w:pPr>
        <w:pStyle w:val="30"/>
      </w:pPr>
      <w:r w:rsidRPr="00942B0C">
        <w:t>Принцип</w:t>
      </w:r>
      <w:r w:rsidR="002E01B2" w:rsidRPr="00942B0C">
        <w:t xml:space="preserve"> к</w:t>
      </w:r>
      <w:r w:rsidR="00E534D6" w:rsidRPr="00942B0C">
        <w:t>омплексност</w:t>
      </w:r>
      <w:r w:rsidR="002E01B2" w:rsidRPr="00942B0C">
        <w:t>и</w:t>
      </w:r>
      <w:r w:rsidR="00E534D6" w:rsidRPr="00942B0C">
        <w:t xml:space="preserve"> методов и средств защиты компьютерных систем предполагает согласованное применение разнородных средств при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rsidR="00E534D6" w:rsidRPr="00980FBB" w:rsidRDefault="002E01B2" w:rsidP="00523F06">
      <w:pPr>
        <w:pStyle w:val="30"/>
      </w:pPr>
      <w:r w:rsidRPr="00980FBB">
        <w:t>Принцип</w:t>
      </w:r>
      <w:r w:rsidR="00E534D6" w:rsidRPr="00980FBB">
        <w:t xml:space="preserve"> </w:t>
      </w:r>
      <w:r w:rsidRPr="00980FBB">
        <w:t>н</w:t>
      </w:r>
      <w:r w:rsidR="00E534D6" w:rsidRPr="00980FBB">
        <w:t>епрерывност</w:t>
      </w:r>
      <w:r w:rsidRPr="00980FBB">
        <w:t>и</w:t>
      </w:r>
      <w:r w:rsidR="00E534D6" w:rsidRPr="00980FBB">
        <w:t xml:space="preserve"> защиты</w:t>
      </w:r>
      <w:r w:rsidRPr="00980FBB">
        <w:t xml:space="preserve"> означает, что защита информации является составной частью работ по созданию и эксплуатации информационн</w:t>
      </w:r>
      <w:r w:rsidR="00DF61F1" w:rsidRPr="00980FBB">
        <w:t>ых</w:t>
      </w:r>
      <w:r w:rsidRPr="00980FBB">
        <w:t xml:space="preserve"> систем и обеспечивается на всех стадиях (этапах) </w:t>
      </w:r>
      <w:r w:rsidR="00DF61F1" w:rsidRPr="00980FBB">
        <w:t>их</w:t>
      </w:r>
      <w:r w:rsidRPr="00980FBB">
        <w:t xml:space="preserve"> создания и в ходе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w:t>
      </w:r>
      <w:r w:rsidR="0026021C" w:rsidRPr="00980FBB">
        <w:t>ых</w:t>
      </w:r>
      <w:r w:rsidRPr="00980FBB">
        <w:t xml:space="preserve"> систем</w:t>
      </w:r>
      <w:r w:rsidR="0026021C" w:rsidRPr="00980FBB">
        <w:t>ах</w:t>
      </w:r>
      <w:r w:rsidRPr="00980FBB">
        <w:t>, в рамках системы (подсистемы) защиты информации информационн</w:t>
      </w:r>
      <w:r w:rsidR="0026021C" w:rsidRPr="00980FBB">
        <w:t>ых</w:t>
      </w:r>
      <w:r w:rsidRPr="00980FBB">
        <w:t xml:space="preserve"> систем (далее - система защиты информации информационн</w:t>
      </w:r>
      <w:r w:rsidR="0026021C" w:rsidRPr="00980FBB">
        <w:t>ых</w:t>
      </w:r>
      <w:r w:rsidRPr="00980FBB">
        <w:t xml:space="preserve"> систем)</w:t>
      </w:r>
      <w:r w:rsidRPr="00980FBB">
        <w:rPr>
          <w:rStyle w:val="af4"/>
          <w:sz w:val="28"/>
        </w:rPr>
        <w:footnoteReference w:id="98"/>
      </w:r>
      <w:r w:rsidRPr="00980FBB">
        <w:t>.</w:t>
      </w:r>
    </w:p>
    <w:p w:rsidR="00E534D6" w:rsidRPr="00980FBB" w:rsidRDefault="002E01B2" w:rsidP="00523F06">
      <w:pPr>
        <w:pStyle w:val="30"/>
      </w:pPr>
      <w:r w:rsidRPr="00980FBB">
        <w:t xml:space="preserve"> Принцип своевременности п</w:t>
      </w:r>
      <w:r w:rsidR="00E534D6" w:rsidRPr="00980FBB">
        <w:t>редполагает упреждающий характер мер обеспечения безопасности информации, то есть постановку задач по комплексной защите информации и реализацию мер обеспечения безопасности информации на ранних стадиях разработки информационных систем в целом и их систем</w:t>
      </w:r>
      <w:r w:rsidR="00DF61F1" w:rsidRPr="00980FBB">
        <w:t>ы</w:t>
      </w:r>
      <w:r w:rsidR="00E534D6" w:rsidRPr="00980FBB">
        <w:t xml:space="preserve"> защиты информации, в частности.</w:t>
      </w:r>
      <w:r w:rsidRPr="00980FBB">
        <w:t xml:space="preserve"> </w:t>
      </w:r>
      <w:r w:rsidR="00E534D6" w:rsidRPr="00980FBB">
        <w:t>Разработка системы защиты должна вестись параллельно с разработкой и развитием самой защищаемой информационной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E534D6" w:rsidRPr="00980FBB" w:rsidRDefault="00121C5C" w:rsidP="00523F06">
      <w:pPr>
        <w:pStyle w:val="30"/>
      </w:pPr>
      <w:r w:rsidRPr="00980FBB">
        <w:t>Принцип п</w:t>
      </w:r>
      <w:r w:rsidR="00E534D6" w:rsidRPr="00980FBB">
        <w:t>реемственност</w:t>
      </w:r>
      <w:r w:rsidRPr="00980FBB">
        <w:t>и</w:t>
      </w:r>
      <w:r w:rsidR="00E534D6" w:rsidRPr="00980FBB">
        <w:t xml:space="preserve"> и совершенствовани</w:t>
      </w:r>
      <w:r w:rsidRPr="00980FBB">
        <w:t>я п</w:t>
      </w:r>
      <w:r w:rsidR="00E534D6" w:rsidRPr="00980FBB">
        <w:t>редполагает постоянное совершенствование мер и средств защиты информации на основе преемственности организационных и технических решений, кадрового состава, анализа функционирования информационн</w:t>
      </w:r>
      <w:r w:rsidR="00DF61F1" w:rsidRPr="00980FBB">
        <w:t>ых</w:t>
      </w:r>
      <w:r w:rsidR="00E534D6" w:rsidRPr="00980FBB">
        <w:t xml:space="preserve"> систем </w:t>
      </w:r>
      <w:r w:rsidR="000C582F">
        <w:rPr>
          <w:rFonts w:eastAsia="Times New Roman"/>
          <w:lang w:eastAsia="ru-RU"/>
        </w:rPr>
        <w:t>Министерства</w:t>
      </w:r>
      <w:r w:rsidR="00E534D6" w:rsidRPr="00980FBB">
        <w:t xml:space="preserve"> и системы </w:t>
      </w:r>
      <w:r w:rsidR="00DF61F1" w:rsidRPr="00980FBB">
        <w:t>их</w:t>
      </w:r>
      <w:r w:rsidR="00E534D6" w:rsidRPr="00980FBB">
        <w:t xml:space="preserve">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E534D6" w:rsidRPr="00980FBB" w:rsidRDefault="00F81427" w:rsidP="00523F06">
      <w:pPr>
        <w:pStyle w:val="30"/>
      </w:pPr>
      <w:r w:rsidRPr="00980FBB">
        <w:t>Принцип р</w:t>
      </w:r>
      <w:r w:rsidR="00E534D6" w:rsidRPr="00980FBB">
        <w:t>азумн</w:t>
      </w:r>
      <w:r w:rsidRPr="00980FBB">
        <w:t>ой</w:t>
      </w:r>
      <w:r w:rsidR="00E534D6" w:rsidRPr="00980FBB">
        <w:t xml:space="preserve"> достаточност</w:t>
      </w:r>
      <w:r w:rsidRPr="00980FBB">
        <w:t>и</w:t>
      </w:r>
      <w:r w:rsidR="00E534D6" w:rsidRPr="00980FBB">
        <w:t xml:space="preserve"> (экономическ</w:t>
      </w:r>
      <w:r w:rsidRPr="00980FBB">
        <w:t>ой целесообразности</w:t>
      </w:r>
      <w:r w:rsidR="00E534D6" w:rsidRPr="00980FBB">
        <w:t>)</w:t>
      </w:r>
      <w:r w:rsidRPr="00980FBB">
        <w:t xml:space="preserve"> п</w:t>
      </w:r>
      <w:r w:rsidR="00E534D6" w:rsidRPr="00980FBB">
        <w:t>редполагает соответствие уровня затрат на обеспечение безопасности информации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w:t>
      </w:r>
      <w:r w:rsidR="00DF61F1" w:rsidRPr="00980FBB">
        <w:t>ых</w:t>
      </w:r>
      <w:r w:rsidR="00E534D6" w:rsidRPr="00980FBB">
        <w:t xml:space="preserve"> систем </w:t>
      </w:r>
      <w:r w:rsidR="00BD241F">
        <w:rPr>
          <w:rFonts w:eastAsia="Times New Roman"/>
          <w:lang w:eastAsia="ru-RU"/>
        </w:rPr>
        <w:t>Министерства</w:t>
      </w:r>
      <w:r w:rsidR="00E534D6" w:rsidRPr="00980FBB">
        <w:t xml:space="preserve">. </w:t>
      </w:r>
    </w:p>
    <w:p w:rsidR="00E534D6" w:rsidRPr="00232CF0" w:rsidRDefault="00F81427" w:rsidP="00A54727">
      <w:pPr>
        <w:pStyle w:val="30"/>
      </w:pPr>
      <w:r w:rsidRPr="00232CF0">
        <w:t xml:space="preserve"> Принцип</w:t>
      </w:r>
      <w:r w:rsidR="00E534D6" w:rsidRPr="00232CF0">
        <w:t xml:space="preserve"> </w:t>
      </w:r>
      <w:r w:rsidRPr="00232CF0">
        <w:t>п</w:t>
      </w:r>
      <w:r w:rsidR="00E534D6" w:rsidRPr="00232CF0">
        <w:t>ерсональн</w:t>
      </w:r>
      <w:r w:rsidRPr="00232CF0">
        <w:t>ой</w:t>
      </w:r>
      <w:r w:rsidR="00E534D6" w:rsidRPr="00232CF0">
        <w:t xml:space="preserve"> ответственност</w:t>
      </w:r>
      <w:r w:rsidRPr="00232CF0">
        <w:t>и п</w:t>
      </w:r>
      <w:r w:rsidR="00E534D6" w:rsidRPr="00232CF0">
        <w:t xml:space="preserve">редполагает возложение ответственности за обеспечение безопасности информации и системы ее обработки на каждого </w:t>
      </w:r>
      <w:r w:rsidR="00A54727" w:rsidRPr="00232CF0">
        <w:t>сотрудник</w:t>
      </w:r>
      <w:r w:rsidR="002956EA" w:rsidRPr="00232CF0">
        <w:t xml:space="preserve">а </w:t>
      </w:r>
      <w:r w:rsidR="00BD241F">
        <w:rPr>
          <w:rFonts w:eastAsia="Times New Roman"/>
          <w:lang w:eastAsia="ru-RU"/>
        </w:rPr>
        <w:t>Министерства</w:t>
      </w:r>
      <w:r w:rsidR="002E4E5A" w:rsidRPr="00232CF0">
        <w:t xml:space="preserve"> </w:t>
      </w:r>
      <w:r w:rsidR="00E534D6" w:rsidRPr="00232CF0">
        <w:t xml:space="preserve">в пределах его полномочий. В соответствии с этим принципом распределение прав и обязанностей </w:t>
      </w:r>
      <w:r w:rsidR="00A54727" w:rsidRPr="00232CF0">
        <w:t>сотрудник</w:t>
      </w:r>
      <w:r w:rsidR="00D81243" w:rsidRPr="00232CF0">
        <w:t xml:space="preserve">ов </w:t>
      </w:r>
      <w:r w:rsidR="00BD241F">
        <w:rPr>
          <w:rFonts w:eastAsia="Times New Roman"/>
          <w:lang w:eastAsia="ru-RU"/>
        </w:rPr>
        <w:t>Министерства</w:t>
      </w:r>
      <w:r w:rsidR="002E4E5A" w:rsidRPr="00232CF0">
        <w:t xml:space="preserve"> </w:t>
      </w:r>
      <w:r w:rsidR="00E534D6" w:rsidRPr="00232CF0">
        <w:t>строится таким образом, чтобы в случае любого нарушения круг виновников был четко известен или сведен к минимуму.</w:t>
      </w:r>
    </w:p>
    <w:p w:rsidR="00D80EE1" w:rsidRPr="00232CF0" w:rsidRDefault="000F4482" w:rsidP="00523F06">
      <w:pPr>
        <w:pStyle w:val="30"/>
      </w:pPr>
      <w:r>
        <w:t xml:space="preserve"> </w:t>
      </w:r>
      <w:r w:rsidR="00596C9B" w:rsidRPr="00232CF0">
        <w:t>Принцип м</w:t>
      </w:r>
      <w:r w:rsidR="00E534D6" w:rsidRPr="00232CF0">
        <w:t>инимизаци</w:t>
      </w:r>
      <w:r w:rsidR="00596C9B" w:rsidRPr="00232CF0">
        <w:t>и</w:t>
      </w:r>
      <w:r w:rsidR="00E534D6" w:rsidRPr="00232CF0">
        <w:t xml:space="preserve"> полномочий</w:t>
      </w:r>
      <w:r w:rsidR="00596C9B" w:rsidRPr="00232CF0">
        <w:t xml:space="preserve"> о</w:t>
      </w:r>
      <w:r w:rsidR="00E534D6" w:rsidRPr="00232CF0">
        <w:t xml:space="preserve">значает предоставление пользователям минимальных прав доступа в соответствии со служебной необходимостью. Доступ к информации должен предоставляться только в том случае и объеме, если это необходимо </w:t>
      </w:r>
      <w:r w:rsidR="0026533B" w:rsidRPr="00232CF0">
        <w:t>пользователю</w:t>
      </w:r>
      <w:r w:rsidR="002E4E5A" w:rsidRPr="00232CF0">
        <w:t xml:space="preserve"> </w:t>
      </w:r>
      <w:r w:rsidR="00E534D6" w:rsidRPr="00232CF0">
        <w:t xml:space="preserve">для выполнения его должностных </w:t>
      </w:r>
      <w:r w:rsidR="0054549A" w:rsidRPr="00232CF0">
        <w:t xml:space="preserve"> регламентов (</w:t>
      </w:r>
      <w:r w:rsidR="00E534D6" w:rsidRPr="00232CF0">
        <w:t>обязанностей</w:t>
      </w:r>
      <w:r w:rsidR="0054549A" w:rsidRPr="00232CF0">
        <w:t>)</w:t>
      </w:r>
      <w:r w:rsidR="00E534D6" w:rsidRPr="00232CF0">
        <w:t>.</w:t>
      </w:r>
    </w:p>
    <w:p w:rsidR="00E534D6" w:rsidRPr="00232CF0" w:rsidRDefault="000F4482" w:rsidP="00A54727">
      <w:pPr>
        <w:pStyle w:val="30"/>
      </w:pPr>
      <w:r>
        <w:t xml:space="preserve"> </w:t>
      </w:r>
      <w:r w:rsidR="00D80EE1" w:rsidRPr="00232CF0">
        <w:t>П</w:t>
      </w:r>
      <w:r w:rsidR="000A0088" w:rsidRPr="00232CF0">
        <w:t>ринцип и</w:t>
      </w:r>
      <w:r w:rsidR="00E534D6" w:rsidRPr="00232CF0">
        <w:t>сключени</w:t>
      </w:r>
      <w:r w:rsidR="000A0088" w:rsidRPr="00232CF0">
        <w:t>я</w:t>
      </w:r>
      <w:r w:rsidR="00E534D6" w:rsidRPr="00232CF0">
        <w:t xml:space="preserve"> конфликта интересов (разделени</w:t>
      </w:r>
      <w:r w:rsidR="000A0088" w:rsidRPr="00232CF0">
        <w:t>я</w:t>
      </w:r>
      <w:r w:rsidR="00E534D6" w:rsidRPr="00232CF0">
        <w:t xml:space="preserve"> функций)</w:t>
      </w:r>
      <w:r w:rsidR="000A0088" w:rsidRPr="00232CF0">
        <w:t xml:space="preserve"> </w:t>
      </w:r>
      <w:r w:rsidR="00E534D6" w:rsidRPr="00232CF0">
        <w:t xml:space="preserve">предполагает четкое разделение обязанностей </w:t>
      </w:r>
      <w:r w:rsidR="00A54727" w:rsidRPr="00232CF0">
        <w:t>сотрудник</w:t>
      </w:r>
      <w:r w:rsidR="00A77915" w:rsidRPr="00232CF0">
        <w:t xml:space="preserve">ов </w:t>
      </w:r>
      <w:r w:rsidR="00BD241F">
        <w:rPr>
          <w:rFonts w:eastAsia="Times New Roman"/>
          <w:lang w:eastAsia="ru-RU"/>
        </w:rPr>
        <w:t>Министерства</w:t>
      </w:r>
      <w:r w:rsidR="00E534D6" w:rsidRPr="00232CF0">
        <w:t xml:space="preserve"> и исключение ситуаций, когда сфера ответственности </w:t>
      </w:r>
      <w:r w:rsidR="00A54727" w:rsidRPr="00232CF0">
        <w:t>сотрудник</w:t>
      </w:r>
      <w:r w:rsidR="00A77915" w:rsidRPr="00232CF0">
        <w:t xml:space="preserve">ов </w:t>
      </w:r>
      <w:r w:rsidR="00E534D6" w:rsidRPr="00232CF0">
        <w:t>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w:t>
      </w:r>
      <w:r w:rsidR="002E4E5A" w:rsidRPr="00232CF0">
        <w:t>и</w:t>
      </w:r>
      <w:r w:rsidR="00E534D6" w:rsidRPr="00232CF0">
        <w:t xml:space="preserve"> один </w:t>
      </w:r>
      <w:r w:rsidR="00A54727" w:rsidRPr="00232CF0">
        <w:t>сотрудник</w:t>
      </w:r>
      <w:r w:rsidR="002E4E5A" w:rsidRPr="00232CF0">
        <w:t xml:space="preserve"> </w:t>
      </w:r>
      <w:r w:rsidR="00BD241F">
        <w:rPr>
          <w:rFonts w:eastAsia="Times New Roman"/>
          <w:lang w:eastAsia="ru-RU"/>
        </w:rPr>
        <w:t>Министерства</w:t>
      </w:r>
      <w:r w:rsidR="009412CC" w:rsidRPr="00232CF0">
        <w:t xml:space="preserve"> </w:t>
      </w:r>
      <w:r w:rsidR="00E534D6" w:rsidRPr="00232CF0">
        <w:t xml:space="preserve">не должен иметь полномочий, позволяющих ему единолично осуществлять выполнение критичных операций. Наделение </w:t>
      </w:r>
      <w:r w:rsidR="00A54727" w:rsidRPr="00232CF0">
        <w:t>сотрудник</w:t>
      </w:r>
      <w:r w:rsidR="00465B04" w:rsidRPr="00232CF0">
        <w:t>ов</w:t>
      </w:r>
      <w:r w:rsidR="002E4E5A" w:rsidRPr="00232CF0">
        <w:t xml:space="preserve"> </w:t>
      </w:r>
      <w:r w:rsidR="00E534D6" w:rsidRPr="00232CF0">
        <w:t xml:space="preserve">полномочиями, порождающими конфликт интересов, дает </w:t>
      </w:r>
      <w:r w:rsidR="00A91B26" w:rsidRPr="00232CF0">
        <w:t>им</w:t>
      </w:r>
      <w:r w:rsidR="00E534D6" w:rsidRPr="00232CF0">
        <w:t xml:space="preserve"> возможность </w:t>
      </w:r>
      <w:r w:rsidR="0078037C" w:rsidRPr="00232CF0">
        <w:t>манипулировать</w:t>
      </w:r>
      <w:r w:rsidR="00E534D6" w:rsidRPr="00232CF0">
        <w:t xml:space="preserve"> информаци</w:t>
      </w:r>
      <w:r w:rsidR="0078037C" w:rsidRPr="00232CF0">
        <w:t>ей</w:t>
      </w:r>
      <w:r w:rsidR="00E534D6" w:rsidRPr="00232CF0">
        <w:t xml:space="preserve"> в корыстных целях или с тем, чтобы скрыть проблемы или понесенные убытки. Для снижения риска манипулирования информацией и риска хищения, такие полномочия должны в максимально возможной степени быть разделены между различными </w:t>
      </w:r>
      <w:r w:rsidR="00A54727" w:rsidRPr="00232CF0">
        <w:t>сотрудник</w:t>
      </w:r>
      <w:r w:rsidR="005A0D4D" w:rsidRPr="00232CF0">
        <w:t>ами</w:t>
      </w:r>
      <w:r w:rsidR="002775F0" w:rsidRPr="00232CF0">
        <w:t xml:space="preserve"> </w:t>
      </w:r>
      <w:r w:rsidR="00E534D6" w:rsidRPr="00232CF0">
        <w:t xml:space="preserve">или подразделениями </w:t>
      </w:r>
      <w:r w:rsidR="00BD241F">
        <w:rPr>
          <w:rFonts w:eastAsia="Times New Roman"/>
          <w:lang w:eastAsia="ru-RU"/>
        </w:rPr>
        <w:t>Министерства</w:t>
      </w:r>
      <w:r w:rsidR="00E534D6" w:rsidRPr="00232CF0">
        <w:t xml:space="preserve">. Необходимо проводить периодические проверки обязанностей, функций и деятельности </w:t>
      </w:r>
      <w:r w:rsidR="00A54727" w:rsidRPr="00232CF0">
        <w:t>сотрудник</w:t>
      </w:r>
      <w:r w:rsidR="0078037C" w:rsidRPr="00232CF0">
        <w:t>ов</w:t>
      </w:r>
      <w:r w:rsidR="00E534D6" w:rsidRPr="00232CF0">
        <w:t xml:space="preserve">,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w:t>
      </w:r>
      <w:r w:rsidR="00A54727" w:rsidRPr="00232CF0">
        <w:t>сотрудник</w:t>
      </w:r>
      <w:r w:rsidR="0071054E" w:rsidRPr="00232CF0">
        <w:t>ами</w:t>
      </w:r>
      <w:r w:rsidR="00E534D6" w:rsidRPr="00232CF0">
        <w:t>.</w:t>
      </w:r>
    </w:p>
    <w:p w:rsidR="00E534D6" w:rsidRPr="00232CF0" w:rsidRDefault="000F4482" w:rsidP="005847A6">
      <w:pPr>
        <w:pStyle w:val="30"/>
      </w:pPr>
      <w:r>
        <w:t xml:space="preserve"> </w:t>
      </w:r>
      <w:r w:rsidR="00921F62" w:rsidRPr="00232CF0">
        <w:t>Принцип в</w:t>
      </w:r>
      <w:r w:rsidR="00E534D6" w:rsidRPr="00232CF0">
        <w:t>заимодействи</w:t>
      </w:r>
      <w:r w:rsidR="00921F62" w:rsidRPr="00232CF0">
        <w:t>я</w:t>
      </w:r>
      <w:r w:rsidR="00E534D6" w:rsidRPr="00232CF0">
        <w:t xml:space="preserve"> и сотрудничеств</w:t>
      </w:r>
      <w:r w:rsidR="00921F62" w:rsidRPr="00232CF0">
        <w:t>а п</w:t>
      </w:r>
      <w:r w:rsidR="00E534D6" w:rsidRPr="00232CF0">
        <w:t xml:space="preserve">редполагает создание благоприятной атмосферы в коллективах структурных подразделений </w:t>
      </w:r>
      <w:r>
        <w:rPr>
          <w:rFonts w:eastAsia="Times New Roman"/>
          <w:lang w:eastAsia="ru-RU"/>
        </w:rPr>
        <w:t>Министерства</w:t>
      </w:r>
      <w:r w:rsidR="00921F62" w:rsidRPr="00232CF0">
        <w:t>.</w:t>
      </w:r>
      <w:r w:rsidR="00E534D6" w:rsidRPr="00232CF0">
        <w:t xml:space="preserve"> В такой обстановке </w:t>
      </w:r>
      <w:r w:rsidR="00A54727" w:rsidRPr="00232CF0">
        <w:t>сотрудник</w:t>
      </w:r>
      <w:r w:rsidR="005847A6" w:rsidRPr="00232CF0">
        <w:t xml:space="preserve">и </w:t>
      </w:r>
      <w:r w:rsidR="00E534D6" w:rsidRPr="00232CF0">
        <w:t xml:space="preserve">должны осознанно соблюдать установленные правила и оказывать содействие деятельности </w:t>
      </w:r>
      <w:r w:rsidR="00C03119" w:rsidRPr="00232CF0">
        <w:t>лиц</w:t>
      </w:r>
      <w:r w:rsidR="005847A6" w:rsidRPr="00232CF0">
        <w:t>ам</w:t>
      </w:r>
      <w:r w:rsidR="00C03119" w:rsidRPr="00232CF0">
        <w:t>, ответственн</w:t>
      </w:r>
      <w:r w:rsidR="005847A6" w:rsidRPr="00232CF0">
        <w:t>ым</w:t>
      </w:r>
      <w:r w:rsidR="00C03119" w:rsidRPr="00232CF0">
        <w:t xml:space="preserve"> за</w:t>
      </w:r>
      <w:r w:rsidR="0078037C" w:rsidRPr="00232CF0">
        <w:t xml:space="preserve"> безопасност</w:t>
      </w:r>
      <w:r w:rsidR="00C03119" w:rsidRPr="00232CF0">
        <w:t>ь</w:t>
      </w:r>
      <w:r w:rsidR="0078037C" w:rsidRPr="00232CF0">
        <w:t xml:space="preserve"> информации</w:t>
      </w:r>
      <w:r w:rsidR="00E534D6" w:rsidRPr="00232CF0">
        <w:t>.</w:t>
      </w:r>
    </w:p>
    <w:p w:rsidR="00E534D6" w:rsidRPr="00C26ABA" w:rsidRDefault="00921F62" w:rsidP="00387804">
      <w:pPr>
        <w:pStyle w:val="30"/>
      </w:pPr>
      <w:r w:rsidRPr="00C26ABA">
        <w:t xml:space="preserve"> </w:t>
      </w:r>
      <w:r w:rsidR="007B331C" w:rsidRPr="00C26ABA">
        <w:t>Принцип</w:t>
      </w:r>
      <w:r w:rsidR="00E534D6" w:rsidRPr="00C26ABA">
        <w:t xml:space="preserve"> </w:t>
      </w:r>
      <w:r w:rsidR="007B331C" w:rsidRPr="00C26ABA">
        <w:t>г</w:t>
      </w:r>
      <w:r w:rsidR="00E534D6" w:rsidRPr="00C26ABA">
        <w:t>ибкост</w:t>
      </w:r>
      <w:r w:rsidR="007B331C" w:rsidRPr="00C26ABA">
        <w:t>и</w:t>
      </w:r>
      <w:r w:rsidR="00E534D6" w:rsidRPr="00C26ABA">
        <w:t xml:space="preserve"> системы защиты</w:t>
      </w:r>
      <w:r w:rsidR="007B331C" w:rsidRPr="00C26ABA">
        <w:t xml:space="preserve"> заключается в том, что с</w:t>
      </w:r>
      <w:r w:rsidR="00E534D6" w:rsidRPr="00C26ABA">
        <w:t xml:space="preserve">истема обеспечения информационной безопасности должна быть способна реагировать на изменения внешней среды и условий осуществления </w:t>
      </w:r>
      <w:r w:rsidR="000F4482">
        <w:rPr>
          <w:rFonts w:eastAsia="Times New Roman"/>
          <w:lang w:eastAsia="ru-RU"/>
        </w:rPr>
        <w:t>Министерством</w:t>
      </w:r>
      <w:r w:rsidR="007B331C" w:rsidRPr="00C26ABA">
        <w:t xml:space="preserve"> </w:t>
      </w:r>
      <w:r w:rsidR="00E534D6" w:rsidRPr="00C26ABA">
        <w:t>своей деятельности. В число таких изменений входят:</w:t>
      </w:r>
    </w:p>
    <w:p w:rsidR="00E534D6" w:rsidRPr="00C26ABA" w:rsidRDefault="00E534D6" w:rsidP="00387804">
      <w:pPr>
        <w:pStyle w:val="60"/>
      </w:pPr>
      <w:r w:rsidRPr="00C26ABA">
        <w:t xml:space="preserve">изменения организационной и штатной структуры </w:t>
      </w:r>
      <w:r w:rsidR="000F4482">
        <w:rPr>
          <w:rFonts w:eastAsia="Times New Roman"/>
          <w:lang w:eastAsia="ru-RU"/>
        </w:rPr>
        <w:t>Министерства</w:t>
      </w:r>
      <w:r w:rsidRPr="00C26ABA">
        <w:t>;</w:t>
      </w:r>
    </w:p>
    <w:p w:rsidR="00E534D6" w:rsidRPr="00C26ABA" w:rsidRDefault="00E534D6" w:rsidP="00387804">
      <w:pPr>
        <w:pStyle w:val="60"/>
      </w:pPr>
      <w:r w:rsidRPr="00C26ABA">
        <w:t>изменение существующих или внедрение принципиально новых информационных систем;</w:t>
      </w:r>
    </w:p>
    <w:p w:rsidR="00E534D6" w:rsidRPr="00C26ABA" w:rsidRDefault="00E534D6" w:rsidP="00387804">
      <w:pPr>
        <w:pStyle w:val="60"/>
      </w:pPr>
      <w:r w:rsidRPr="00C26ABA">
        <w:t>новые технические средства;</w:t>
      </w:r>
    </w:p>
    <w:p w:rsidR="00E534D6" w:rsidRPr="00C26ABA" w:rsidRDefault="00E534D6" w:rsidP="00387804">
      <w:pPr>
        <w:pStyle w:val="60"/>
      </w:pPr>
      <w:r w:rsidRPr="00C26ABA">
        <w:t>новые виды деятельности.</w:t>
      </w:r>
    </w:p>
    <w:p w:rsidR="00E534D6" w:rsidRPr="00C26ABA" w:rsidRDefault="00E534D6" w:rsidP="00387804">
      <w:pPr>
        <w:pStyle w:val="30"/>
        <w:numPr>
          <w:ilvl w:val="0"/>
          <w:numId w:val="0"/>
        </w:numPr>
        <w:ind w:left="993"/>
      </w:pPr>
      <w:r w:rsidRPr="00C26ABA">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
    <w:p w:rsidR="00E534D6" w:rsidRPr="00C26ABA" w:rsidRDefault="000F4482" w:rsidP="00387804">
      <w:pPr>
        <w:pStyle w:val="30"/>
      </w:pPr>
      <w:r>
        <w:t xml:space="preserve"> </w:t>
      </w:r>
      <w:r w:rsidR="007B331C" w:rsidRPr="00C26ABA">
        <w:t>Принцип о</w:t>
      </w:r>
      <w:r w:rsidR="00E534D6" w:rsidRPr="00C26ABA">
        <w:t>ткрытост</w:t>
      </w:r>
      <w:r w:rsidR="007B331C" w:rsidRPr="00C26ABA">
        <w:t>и</w:t>
      </w:r>
      <w:r w:rsidR="00E534D6" w:rsidRPr="00C26ABA">
        <w:t xml:space="preserve"> алгоритмов и механизмов защиты</w:t>
      </w:r>
      <w:r w:rsidR="007B331C" w:rsidRPr="00C26ABA">
        <w:t xml:space="preserve"> </w:t>
      </w:r>
      <w:r w:rsidR="00E534D6" w:rsidRPr="00C26ABA">
        <w:t xml:space="preserve">состоит в том, что защита не должна обеспечиваться только за счет </w:t>
      </w:r>
      <w:r w:rsidR="005E450D" w:rsidRPr="00C26ABA">
        <w:t>конфиденциальности</w:t>
      </w:r>
      <w:r w:rsidR="00E534D6" w:rsidRPr="00C26ABA">
        <w:t xml:space="preserve">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E534D6" w:rsidRPr="00C26ABA" w:rsidRDefault="000F4482" w:rsidP="00387804">
      <w:pPr>
        <w:pStyle w:val="30"/>
      </w:pPr>
      <w:r>
        <w:t xml:space="preserve"> </w:t>
      </w:r>
      <w:r w:rsidR="00700086" w:rsidRPr="00C26ABA">
        <w:t>Принцип п</w:t>
      </w:r>
      <w:r w:rsidR="00E534D6" w:rsidRPr="00C26ABA">
        <w:t>ростот</w:t>
      </w:r>
      <w:r w:rsidR="00700086" w:rsidRPr="00C26ABA">
        <w:t>ы</w:t>
      </w:r>
      <w:r w:rsidR="00E534D6" w:rsidRPr="00C26ABA">
        <w:t xml:space="preserve"> применения средств защиты</w:t>
      </w:r>
      <w:r w:rsidR="00700086" w:rsidRPr="00C26ABA">
        <w:t xml:space="preserve"> заключается в том, что м</w:t>
      </w:r>
      <w:r w:rsidR="00E534D6" w:rsidRPr="00C26ABA">
        <w:t>еханизмы и методы защиты должны быть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E534D6" w:rsidRPr="00C26ABA" w:rsidRDefault="000F4482" w:rsidP="00387804">
      <w:pPr>
        <w:pStyle w:val="30"/>
      </w:pPr>
      <w:r>
        <w:t xml:space="preserve"> </w:t>
      </w:r>
      <w:r w:rsidR="00E454B5" w:rsidRPr="00C26ABA">
        <w:t>Принцип о</w:t>
      </w:r>
      <w:r w:rsidR="00E534D6" w:rsidRPr="00C26ABA">
        <w:t>боснованност</w:t>
      </w:r>
      <w:r w:rsidR="00E454B5" w:rsidRPr="00C26ABA">
        <w:t>и</w:t>
      </w:r>
      <w:r w:rsidR="00E534D6" w:rsidRPr="00C26ABA">
        <w:t xml:space="preserve"> и техническ</w:t>
      </w:r>
      <w:r w:rsidR="00E454B5" w:rsidRPr="00C26ABA">
        <w:t>ой</w:t>
      </w:r>
      <w:r w:rsidR="00E534D6" w:rsidRPr="00C26ABA">
        <w:t xml:space="preserve"> реализуемост</w:t>
      </w:r>
      <w:r w:rsidR="00E454B5" w:rsidRPr="00C26ABA">
        <w:t>и заключается в том, что и</w:t>
      </w:r>
      <w:r w:rsidR="00E534D6" w:rsidRPr="00C26ABA">
        <w:t xml:space="preserve">нформационные технологии, технические и программные средства, средства и меры защиты информации должны быть реализованы </w:t>
      </w:r>
      <w:r w:rsidR="00E454B5" w:rsidRPr="00C26ABA">
        <w:t>в соответствии с требованием законодательства</w:t>
      </w:r>
      <w:r w:rsidR="00E534D6" w:rsidRPr="00C26ABA">
        <w:t>, обоснованы с точки зрения достижения заданного уровня безопасности информации</w:t>
      </w:r>
      <w:r w:rsidR="00E454B5" w:rsidRPr="00C26ABA">
        <w:t xml:space="preserve"> (</w:t>
      </w:r>
      <w:r w:rsidR="003561C9" w:rsidRPr="00C26ABA">
        <w:t xml:space="preserve">например, </w:t>
      </w:r>
      <w:r w:rsidR="00E454B5" w:rsidRPr="00C26ABA">
        <w:t>уровня защищенности персональных данных</w:t>
      </w:r>
      <w:r w:rsidR="00E1756E" w:rsidRPr="00C26ABA">
        <w:rPr>
          <w:rStyle w:val="af4"/>
          <w:sz w:val="28"/>
        </w:rPr>
        <w:footnoteReference w:id="99"/>
      </w:r>
      <w:r w:rsidR="00E454B5" w:rsidRPr="00C26ABA">
        <w:t>)</w:t>
      </w:r>
      <w:r w:rsidR="00E534D6" w:rsidRPr="00C26ABA">
        <w:t xml:space="preserve"> и экономической целесообразности, а также должны соответствовать установленным нормам и требованиям по безопасности информации.</w:t>
      </w:r>
    </w:p>
    <w:p w:rsidR="00E534D6" w:rsidRPr="000B728F" w:rsidRDefault="000F4482" w:rsidP="00387804">
      <w:pPr>
        <w:pStyle w:val="30"/>
      </w:pPr>
      <w:r>
        <w:t xml:space="preserve"> </w:t>
      </w:r>
      <w:r w:rsidR="00E3479B" w:rsidRPr="000B728F">
        <w:t>Принцип с</w:t>
      </w:r>
      <w:r w:rsidR="00E534D6" w:rsidRPr="000B728F">
        <w:t>пец</w:t>
      </w:r>
      <w:r w:rsidR="00E3479B" w:rsidRPr="000B728F">
        <w:t>иализации</w:t>
      </w:r>
      <w:r w:rsidR="00E534D6" w:rsidRPr="000B728F">
        <w:t xml:space="preserve"> и профессионализм</w:t>
      </w:r>
      <w:r w:rsidR="00E3479B" w:rsidRPr="000B728F">
        <w:t>а п</w:t>
      </w:r>
      <w:r w:rsidR="00E534D6" w:rsidRPr="000B728F">
        <w:t>редполагает привлечение к разработке средств и реализации мер защиты информации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w:t>
      </w:r>
      <w:r w:rsidR="00E3479B" w:rsidRPr="000B728F">
        <w:t>,</w:t>
      </w:r>
      <w:r w:rsidR="00E534D6" w:rsidRPr="000B728F">
        <w:t xml:space="preserve"> лицензи</w:t>
      </w:r>
      <w:r w:rsidR="00E3479B" w:rsidRPr="000B728F">
        <w:t>и</w:t>
      </w:r>
      <w:r w:rsidR="00E534D6" w:rsidRPr="000B728F">
        <w:t xml:space="preserve"> на право оказания услуг в этой области. Реализация </w:t>
      </w:r>
      <w:r w:rsidR="00E3479B" w:rsidRPr="000B728F">
        <w:t>организационно - распорядительных</w:t>
      </w:r>
      <w:r w:rsidR="00E534D6" w:rsidRPr="000B728F">
        <w:t xml:space="preserve"> мер и эксплуатация средств защиты должна осуществляться профессионально подготовленными специалистами </w:t>
      </w:r>
      <w:r>
        <w:rPr>
          <w:rFonts w:eastAsia="Times New Roman"/>
          <w:lang w:eastAsia="ru-RU"/>
        </w:rPr>
        <w:t>Министерства</w:t>
      </w:r>
      <w:r w:rsidR="00061F6A" w:rsidRPr="000B728F">
        <w:rPr>
          <w:rStyle w:val="af4"/>
          <w:rFonts w:ascii="Times New Roman" w:hAnsi="Times New Roman"/>
          <w:spacing w:val="0"/>
          <w:sz w:val="28"/>
          <w:vertAlign w:val="baseline"/>
        </w:rPr>
        <w:t xml:space="preserve"> </w:t>
      </w:r>
      <w:r w:rsidR="00E3479B" w:rsidRPr="000B728F">
        <w:rPr>
          <w:rStyle w:val="af4"/>
          <w:sz w:val="28"/>
        </w:rPr>
        <w:footnoteReference w:id="100"/>
      </w:r>
      <w:r w:rsidR="00FB042F" w:rsidRPr="000B728F">
        <w:t xml:space="preserve">  или уполномоченными лицами</w:t>
      </w:r>
      <w:r w:rsidR="00FB042F" w:rsidRPr="000B728F">
        <w:rPr>
          <w:rStyle w:val="af4"/>
          <w:sz w:val="28"/>
        </w:rPr>
        <w:footnoteReference w:id="101"/>
      </w:r>
      <w:r w:rsidR="00E534D6" w:rsidRPr="000B728F">
        <w:t>).</w:t>
      </w:r>
    </w:p>
    <w:p w:rsidR="00E534D6" w:rsidRPr="000B728F" w:rsidRDefault="000F4482" w:rsidP="00387804">
      <w:pPr>
        <w:pStyle w:val="30"/>
      </w:pPr>
      <w:r>
        <w:t xml:space="preserve"> </w:t>
      </w:r>
      <w:r w:rsidR="00E3479B" w:rsidRPr="000B728F">
        <w:t>Принцип о</w:t>
      </w:r>
      <w:r w:rsidR="00E534D6" w:rsidRPr="000B728F">
        <w:t>бязательност</w:t>
      </w:r>
      <w:r w:rsidR="00E3479B" w:rsidRPr="000B728F">
        <w:t>и</w:t>
      </w:r>
      <w:r w:rsidR="00E534D6" w:rsidRPr="000B728F">
        <w:t xml:space="preserve"> контроля</w:t>
      </w:r>
      <w:r w:rsidR="00E3479B" w:rsidRPr="000B728F">
        <w:t xml:space="preserve"> п</w:t>
      </w:r>
      <w:r w:rsidR="00E534D6" w:rsidRPr="000B728F">
        <w:t>редполагает обязательность и своевременность выявления и пресечения попыток нарушения установленных правил, обеспечения безопасности информации, на основе используемых систем и средств защиты информации, при совершенствовании критериев и методов оценки эффективности этих систем и средств.</w:t>
      </w:r>
      <w:r w:rsidR="008778D6" w:rsidRPr="000B728F">
        <w:t xml:space="preserve"> </w:t>
      </w:r>
      <w:r w:rsidR="00E534D6" w:rsidRPr="000B728F">
        <w:t>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w:t>
      </w:r>
    </w:p>
    <w:p w:rsidR="00EA0E12" w:rsidRPr="000B728F" w:rsidRDefault="00492AE4" w:rsidP="004663BC">
      <w:pPr>
        <w:pStyle w:val="17"/>
      </w:pPr>
      <w:r w:rsidRPr="000B728F">
        <w:rPr>
          <w:lang w:val="en-US"/>
        </w:rPr>
        <w:t>VII</w:t>
      </w:r>
      <w:r w:rsidRPr="000B728F">
        <w:t xml:space="preserve">. </w:t>
      </w:r>
      <w:r w:rsidR="00EA0E12" w:rsidRPr="000B728F">
        <w:t xml:space="preserve">Организация и инфраструктура информационной безопасности в </w:t>
      </w:r>
      <w:r w:rsidR="000F4482">
        <w:t>Министерстве</w:t>
      </w:r>
    </w:p>
    <w:p w:rsidR="00E90377" w:rsidRPr="003074DF" w:rsidRDefault="000F4482" w:rsidP="0074495B">
      <w:pPr>
        <w:pStyle w:val="21"/>
        <w:rPr>
          <w:b/>
        </w:rPr>
      </w:pPr>
      <w:r>
        <w:rPr>
          <w:b/>
        </w:rPr>
        <w:t xml:space="preserve"> </w:t>
      </w:r>
      <w:r w:rsidR="00EA0E12" w:rsidRPr="003074DF">
        <w:rPr>
          <w:b/>
        </w:rPr>
        <w:t xml:space="preserve">Организация информационной безопасности в </w:t>
      </w:r>
      <w:r w:rsidRPr="000F4482">
        <w:rPr>
          <w:rFonts w:eastAsia="Times New Roman"/>
          <w:b/>
          <w:lang w:eastAsia="ru-RU"/>
        </w:rPr>
        <w:t>Министерстве</w:t>
      </w:r>
      <w:r>
        <w:rPr>
          <w:rFonts w:eastAsia="Times New Roman"/>
          <w:lang w:eastAsia="ru-RU"/>
        </w:rPr>
        <w:t xml:space="preserve"> </w:t>
      </w:r>
      <w:r w:rsidR="00536810" w:rsidRPr="003074DF">
        <w:rPr>
          <w:b/>
        </w:rPr>
        <w:t>края</w:t>
      </w:r>
    </w:p>
    <w:p w:rsidR="0099269B" w:rsidRPr="003074DF" w:rsidRDefault="0099269B" w:rsidP="00A87F91">
      <w:pPr>
        <w:pStyle w:val="22"/>
        <w:numPr>
          <w:ilvl w:val="0"/>
          <w:numId w:val="0"/>
        </w:numPr>
        <w:ind w:left="788"/>
      </w:pPr>
    </w:p>
    <w:p w:rsidR="00CE6193" w:rsidRPr="003074DF" w:rsidRDefault="00CE6193" w:rsidP="0074495B">
      <w:pPr>
        <w:pStyle w:val="21"/>
        <w:numPr>
          <w:ilvl w:val="0"/>
          <w:numId w:val="0"/>
        </w:numPr>
        <w:ind w:left="425"/>
      </w:pPr>
      <w:r w:rsidRPr="003074DF">
        <w:t xml:space="preserve">Организация информационной безопасности в </w:t>
      </w:r>
      <w:r w:rsidR="00DD0A0C">
        <w:rPr>
          <w:rFonts w:eastAsia="Times New Roman"/>
          <w:lang w:eastAsia="ru-RU"/>
        </w:rPr>
        <w:t>Министерстве</w:t>
      </w:r>
      <w:r w:rsidR="00E90377" w:rsidRPr="003074DF">
        <w:t xml:space="preserve"> </w:t>
      </w:r>
      <w:r w:rsidRPr="003074DF">
        <w:t>заключается в:</w:t>
      </w:r>
    </w:p>
    <w:p w:rsidR="00CE6193" w:rsidRPr="003074DF" w:rsidRDefault="00CE6193" w:rsidP="0074495B">
      <w:pPr>
        <w:pStyle w:val="60"/>
      </w:pPr>
      <w:r w:rsidRPr="003074DF">
        <w:t xml:space="preserve">определении лиц, ответственных за организацию и поддержание информационной безопасности в </w:t>
      </w:r>
      <w:r w:rsidR="00DD0A0C">
        <w:rPr>
          <w:rFonts w:eastAsia="Times New Roman"/>
          <w:lang w:eastAsia="ru-RU"/>
        </w:rPr>
        <w:t>Министерстве</w:t>
      </w:r>
      <w:r w:rsidRPr="003074DF">
        <w:t>;</w:t>
      </w:r>
    </w:p>
    <w:p w:rsidR="00CE6193" w:rsidRPr="003074DF" w:rsidRDefault="00CE6193" w:rsidP="0074495B">
      <w:pPr>
        <w:pStyle w:val="60"/>
      </w:pPr>
      <w:r w:rsidRPr="003074DF">
        <w:t>регламентации оборота конфиденциальной информации на бумажных и электронных носителях;</w:t>
      </w:r>
    </w:p>
    <w:p w:rsidR="00CE6193" w:rsidRPr="003074DF" w:rsidRDefault="00CE6193" w:rsidP="00747B4A">
      <w:pPr>
        <w:pStyle w:val="60"/>
      </w:pPr>
      <w:r w:rsidRPr="003074DF">
        <w:t xml:space="preserve">построении, </w:t>
      </w:r>
      <w:r w:rsidR="00747B4A" w:rsidRPr="003074DF">
        <w:t xml:space="preserve">аттестации  и </w:t>
      </w:r>
      <w:r w:rsidRPr="003074DF">
        <w:t>вводе в эксплуатацию системы защиты информационных систем;</w:t>
      </w:r>
    </w:p>
    <w:p w:rsidR="00CE6193" w:rsidRPr="00CC0C2C" w:rsidRDefault="00CE6193" w:rsidP="0074495B">
      <w:pPr>
        <w:pStyle w:val="60"/>
      </w:pPr>
      <w:r w:rsidRPr="00CC0C2C">
        <w:t>обучении пользователей по вопросам информационной безопасности.</w:t>
      </w:r>
    </w:p>
    <w:p w:rsidR="00E90377" w:rsidRPr="00CC0C2C" w:rsidRDefault="00E90377" w:rsidP="00A87F91">
      <w:pPr>
        <w:pStyle w:val="61"/>
        <w:numPr>
          <w:ilvl w:val="0"/>
          <w:numId w:val="0"/>
        </w:numPr>
        <w:ind w:left="1996"/>
      </w:pPr>
    </w:p>
    <w:p w:rsidR="00E90377" w:rsidRPr="00CC0C2C" w:rsidRDefault="004066E9" w:rsidP="003216FC">
      <w:pPr>
        <w:pStyle w:val="30"/>
        <w:rPr>
          <w:b/>
        </w:rPr>
      </w:pPr>
      <w:r w:rsidRPr="00CC0C2C">
        <w:rPr>
          <w:b/>
        </w:rPr>
        <w:t xml:space="preserve">Лица, ответственные за организацию и поддержание информационной безопасности в </w:t>
      </w:r>
      <w:r w:rsidR="00DD0A0C" w:rsidRPr="00DD0A0C">
        <w:rPr>
          <w:rFonts w:eastAsia="Times New Roman"/>
          <w:b/>
          <w:lang w:eastAsia="ru-RU"/>
        </w:rPr>
        <w:t>Министерстве</w:t>
      </w:r>
    </w:p>
    <w:p w:rsidR="00D219BB" w:rsidRPr="00CC0C2C" w:rsidRDefault="00D219BB" w:rsidP="00A87F91">
      <w:pPr>
        <w:pStyle w:val="22"/>
        <w:numPr>
          <w:ilvl w:val="0"/>
          <w:numId w:val="0"/>
        </w:numPr>
        <w:ind w:left="788"/>
      </w:pPr>
    </w:p>
    <w:p w:rsidR="00796502" w:rsidRPr="00CC0C2C" w:rsidRDefault="003074DF" w:rsidP="003216FC">
      <w:pPr>
        <w:pStyle w:val="40"/>
      </w:pPr>
      <w:r w:rsidRPr="00CC0C2C">
        <w:t>Министр</w:t>
      </w:r>
      <w:r w:rsidR="00D219BB" w:rsidRPr="00CC0C2C">
        <w:t xml:space="preserve"> </w:t>
      </w:r>
      <w:r w:rsidR="000B297C" w:rsidRPr="00CC0C2C">
        <w:t>как первый руководитель</w:t>
      </w:r>
      <w:r w:rsidR="00796502" w:rsidRPr="00CC0C2C">
        <w:t xml:space="preserve"> несет персональную ответственность за</w:t>
      </w:r>
      <w:r w:rsidR="00E36DB0" w:rsidRPr="00CC0C2C">
        <w:t xml:space="preserve"> регламентацию порядка безопасной обработки конфиденциальной информации и</w:t>
      </w:r>
      <w:r w:rsidR="00796502" w:rsidRPr="00CC0C2C">
        <w:t xml:space="preserve"> обеспечение требований по технической защите конфиденциальной информации</w:t>
      </w:r>
      <w:r w:rsidR="00796502" w:rsidRPr="00CC0C2C">
        <w:rPr>
          <w:rStyle w:val="af4"/>
          <w:sz w:val="28"/>
        </w:rPr>
        <w:footnoteReference w:id="102"/>
      </w:r>
      <w:r w:rsidR="00796502" w:rsidRPr="00CC0C2C">
        <w:t>.</w:t>
      </w:r>
    </w:p>
    <w:p w:rsidR="00C309FC" w:rsidRPr="00CC0C2C" w:rsidRDefault="00C70586" w:rsidP="00CF3640">
      <w:pPr>
        <w:pStyle w:val="40"/>
        <w:numPr>
          <w:ilvl w:val="3"/>
          <w:numId w:val="89"/>
        </w:numPr>
      </w:pPr>
      <w:r w:rsidRPr="00CC0C2C">
        <w:t>Н</w:t>
      </w:r>
      <w:r w:rsidR="00C309FC" w:rsidRPr="00CC0C2C">
        <w:t xml:space="preserve">ачальник </w:t>
      </w:r>
      <w:r w:rsidR="00DD0A0C">
        <w:t>подразделения</w:t>
      </w:r>
      <w:r w:rsidRPr="00CC0C2C">
        <w:t xml:space="preserve">, </w:t>
      </w:r>
      <w:r w:rsidR="00CF3640" w:rsidRPr="00CC0C2C">
        <w:t>на котор</w:t>
      </w:r>
      <w:r w:rsidR="00DD0A0C">
        <w:t>ое</w:t>
      </w:r>
      <w:r w:rsidR="00CF3640" w:rsidRPr="00CC0C2C">
        <w:t xml:space="preserve"> возложены  функции по </w:t>
      </w:r>
      <w:r w:rsidR="00DD0A0C">
        <w:t xml:space="preserve">организации </w:t>
      </w:r>
      <w:r w:rsidR="00CF3640" w:rsidRPr="00CC0C2C">
        <w:t>обеспечени</w:t>
      </w:r>
      <w:r w:rsidR="00DD0A0C">
        <w:t>я</w:t>
      </w:r>
      <w:r w:rsidR="00CF3640" w:rsidRPr="00CC0C2C">
        <w:t xml:space="preserve"> информационной безопасности</w:t>
      </w:r>
      <w:r w:rsidR="00CF3640" w:rsidRPr="00CC0C2C">
        <w:rPr>
          <w:rStyle w:val="af4"/>
        </w:rPr>
        <w:footnoteReference w:id="103"/>
      </w:r>
      <w:r w:rsidR="00CF3640" w:rsidRPr="00CC0C2C">
        <w:t>,</w:t>
      </w:r>
      <w:r w:rsidR="00CC0C2C" w:rsidRPr="00CC0C2C">
        <w:t xml:space="preserve"> </w:t>
      </w:r>
      <w:r w:rsidR="00CF3640" w:rsidRPr="00CC0C2C">
        <w:t xml:space="preserve"> </w:t>
      </w:r>
      <w:r w:rsidR="00C309FC" w:rsidRPr="00CC0C2C">
        <w:t>нес</w:t>
      </w:r>
      <w:r w:rsidRPr="00CC0C2C">
        <w:t>е</w:t>
      </w:r>
      <w:r w:rsidR="00C309FC" w:rsidRPr="00CC0C2C">
        <w:t xml:space="preserve">т ответственность за контроль поддержания уровня защищенности информационных систем </w:t>
      </w:r>
      <w:r w:rsidR="00DD0A0C">
        <w:rPr>
          <w:rFonts w:eastAsia="Times New Roman"/>
          <w:lang w:eastAsia="ru-RU"/>
        </w:rPr>
        <w:t>Министерства</w:t>
      </w:r>
      <w:r w:rsidR="00C309FC" w:rsidRPr="00CC0C2C">
        <w:t>.</w:t>
      </w:r>
    </w:p>
    <w:p w:rsidR="007D12B1" w:rsidRPr="00CC0C2C" w:rsidRDefault="00CC0C2C" w:rsidP="00F7485D">
      <w:pPr>
        <w:pStyle w:val="40"/>
      </w:pPr>
      <w:r w:rsidRPr="00CC0C2C">
        <w:t>А</w:t>
      </w:r>
      <w:r w:rsidR="00E36DB0" w:rsidRPr="00CC0C2C">
        <w:t>дминистратор безопасности информации</w:t>
      </w:r>
      <w:r w:rsidR="003C3A7C" w:rsidRPr="00CC0C2C">
        <w:rPr>
          <w:rStyle w:val="af4"/>
          <w:sz w:val="28"/>
        </w:rPr>
        <w:footnoteReference w:id="104"/>
      </w:r>
      <w:r w:rsidR="00F7485D" w:rsidRPr="00CC0C2C">
        <w:t>,</w:t>
      </w:r>
      <w:r w:rsidR="003C3A7C" w:rsidRPr="00CC0C2C">
        <w:t xml:space="preserve"> или уполномоченное лицо</w:t>
      </w:r>
      <w:r w:rsidR="003C3A7C" w:rsidRPr="00CC0C2C">
        <w:rPr>
          <w:rStyle w:val="af4"/>
          <w:sz w:val="28"/>
        </w:rPr>
        <w:footnoteReference w:id="105"/>
      </w:r>
      <w:r w:rsidR="00E36DB0" w:rsidRPr="00CC0C2C">
        <w:t xml:space="preserve"> нес</w:t>
      </w:r>
      <w:r w:rsidR="003E284D" w:rsidRPr="00CC0C2C">
        <w:t>у</w:t>
      </w:r>
      <w:r w:rsidR="00E36DB0" w:rsidRPr="00CC0C2C">
        <w:t>т ответственность</w:t>
      </w:r>
      <w:r w:rsidR="007D12B1" w:rsidRPr="00CC0C2C">
        <w:t xml:space="preserve"> за защиту </w:t>
      </w:r>
      <w:r w:rsidR="00566499" w:rsidRPr="00CC0C2C">
        <w:t>информационных</w:t>
      </w:r>
      <w:r w:rsidR="007D12B1" w:rsidRPr="00CC0C2C">
        <w:t xml:space="preserve"> систем от несанкционированного доступа к информации</w:t>
      </w:r>
      <w:r w:rsidR="00735853" w:rsidRPr="00CC0C2C">
        <w:t xml:space="preserve">, за эксплуатацию средств и мер защиты информации, обучение назначенных лиц специфике работ по защите информации на стадии эксплуатации </w:t>
      </w:r>
      <w:r w:rsidR="00447EDA" w:rsidRPr="00CC0C2C">
        <w:t>информационных систем</w:t>
      </w:r>
      <w:r w:rsidR="007D12B1" w:rsidRPr="00CC0C2C">
        <w:rPr>
          <w:rStyle w:val="af4"/>
          <w:sz w:val="28"/>
        </w:rPr>
        <w:footnoteReference w:id="106"/>
      </w:r>
      <w:r w:rsidR="007D12B1" w:rsidRPr="00CC0C2C">
        <w:t>.</w:t>
      </w:r>
      <w:r w:rsidR="00E36DB0" w:rsidRPr="00CC0C2C">
        <w:t xml:space="preserve"> </w:t>
      </w:r>
    </w:p>
    <w:p w:rsidR="00C309FC" w:rsidRDefault="00EA5339" w:rsidP="007C2766">
      <w:pPr>
        <w:pStyle w:val="40"/>
      </w:pPr>
      <w:r w:rsidRPr="004A0CCB">
        <w:t>С</w:t>
      </w:r>
      <w:r w:rsidR="00C309FC" w:rsidRPr="004A0CCB">
        <w:t>истемные администраторы</w:t>
      </w:r>
      <w:r w:rsidRPr="004A0CCB">
        <w:t xml:space="preserve"> (администраторы информационных систем) </w:t>
      </w:r>
      <w:r w:rsidR="00C309FC" w:rsidRPr="004A0CCB">
        <w:t xml:space="preserve"> несут ответственность за поддержание уровня защищенности информационных систем </w:t>
      </w:r>
      <w:r w:rsidR="00DD0A0C">
        <w:rPr>
          <w:rFonts w:eastAsia="Times New Roman"/>
          <w:lang w:eastAsia="ru-RU"/>
        </w:rPr>
        <w:t>Министерства</w:t>
      </w:r>
      <w:r w:rsidR="00C309FC" w:rsidRPr="004A0CCB">
        <w:t>.</w:t>
      </w:r>
    </w:p>
    <w:p w:rsidR="00F06843" w:rsidRPr="00F06843" w:rsidRDefault="00DD0A0C" w:rsidP="007C2766">
      <w:pPr>
        <w:pStyle w:val="40"/>
      </w:pPr>
      <w:r>
        <w:t>Начальники управлений и отделов Министерства несут ответственность</w:t>
      </w:r>
      <w:r w:rsidR="00F06843" w:rsidRPr="00F06843">
        <w:t>:</w:t>
      </w:r>
    </w:p>
    <w:p w:rsidR="00F06843" w:rsidRPr="005E6483" w:rsidRDefault="00F06843" w:rsidP="00F06843">
      <w:pPr>
        <w:pStyle w:val="40"/>
        <w:numPr>
          <w:ilvl w:val="0"/>
          <w:numId w:val="0"/>
        </w:numPr>
        <w:ind w:left="1728"/>
      </w:pPr>
      <w:r w:rsidRPr="00F06843">
        <w:t>-</w:t>
      </w:r>
      <w:r w:rsidR="00DD0A0C">
        <w:t xml:space="preserve"> </w:t>
      </w:r>
      <w:r>
        <w:t xml:space="preserve">за исполнением подчиненными сотрудниками требований по работе с конфиденциальной информацией, в т.ч. с персональными данными, в соответствии с действующим законодательством и нормативно-распорядительными актами Министерства. </w:t>
      </w:r>
    </w:p>
    <w:p w:rsidR="00DD0A0C" w:rsidRPr="004A0CCB" w:rsidRDefault="00F06843" w:rsidP="00F06843">
      <w:pPr>
        <w:pStyle w:val="40"/>
        <w:numPr>
          <w:ilvl w:val="0"/>
          <w:numId w:val="0"/>
        </w:numPr>
        <w:ind w:left="1728"/>
      </w:pPr>
      <w:r w:rsidRPr="00F06843">
        <w:t xml:space="preserve">- </w:t>
      </w:r>
      <w:r w:rsidRPr="00AE7EDF">
        <w:t xml:space="preserve">доведение до сведения сотрудников </w:t>
      </w:r>
      <w:r>
        <w:rPr>
          <w:rFonts w:eastAsia="Times New Roman"/>
          <w:lang w:eastAsia="ru-RU"/>
        </w:rPr>
        <w:t>Министерства</w:t>
      </w:r>
      <w:r w:rsidRPr="00AE7EDF">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t>.</w:t>
      </w:r>
    </w:p>
    <w:p w:rsidR="00D86AD6" w:rsidRPr="004A0CCB" w:rsidRDefault="00D86AD6" w:rsidP="00051CE0">
      <w:pPr>
        <w:pStyle w:val="40"/>
      </w:pPr>
      <w:r w:rsidRPr="004A0CCB">
        <w:t>Лицо, ответственное за организацию обработки персональных данных,</w:t>
      </w:r>
      <w:r w:rsidRPr="004A0CCB">
        <w:rPr>
          <w:vertAlign w:val="superscript"/>
        </w:rPr>
        <w:footnoteReference w:id="107"/>
      </w:r>
      <w:r w:rsidRPr="004A0CCB">
        <w:t xml:space="preserve"> </w:t>
      </w:r>
      <w:r w:rsidR="00E36DB0" w:rsidRPr="004A0CCB">
        <w:t>несет ответственность</w:t>
      </w:r>
      <w:r w:rsidR="007D12B1" w:rsidRPr="004A0CCB">
        <w:t xml:space="preserve"> за</w:t>
      </w:r>
      <w:r w:rsidRPr="004A0CCB">
        <w:t>:</w:t>
      </w:r>
    </w:p>
    <w:p w:rsidR="00D86AD6" w:rsidRPr="00AE7EDF" w:rsidRDefault="00D86AD6" w:rsidP="00604636">
      <w:pPr>
        <w:pStyle w:val="75"/>
      </w:pPr>
      <w:r w:rsidRPr="00AE7EDF">
        <w:t xml:space="preserve">осуществление внутреннего контроля за соблюдением </w:t>
      </w:r>
      <w:r w:rsidR="00A54727" w:rsidRPr="00AE7EDF">
        <w:t>сотрудник</w:t>
      </w:r>
      <w:r w:rsidR="00604636" w:rsidRPr="00AE7EDF">
        <w:t xml:space="preserve">ами </w:t>
      </w:r>
      <w:r w:rsidRPr="00AE7EDF">
        <w:t xml:space="preserve">законодательства Российской Федерации о </w:t>
      </w:r>
      <w:r w:rsidR="003C798C" w:rsidRPr="00AE7EDF">
        <w:t xml:space="preserve">защите </w:t>
      </w:r>
      <w:r w:rsidR="008E25AA" w:rsidRPr="00AE7EDF">
        <w:t>персональных данных</w:t>
      </w:r>
      <w:r w:rsidRPr="00AE7EDF">
        <w:t>, в том числе требований к защите персональных данных</w:t>
      </w:r>
      <w:r w:rsidRPr="00AE7EDF">
        <w:rPr>
          <w:vertAlign w:val="superscript"/>
        </w:rPr>
        <w:footnoteReference w:id="108"/>
      </w:r>
      <w:r w:rsidRPr="00AE7EDF">
        <w:t>;</w:t>
      </w:r>
    </w:p>
    <w:p w:rsidR="00D86AD6" w:rsidRPr="00AE7EDF" w:rsidRDefault="00D86AD6" w:rsidP="00604636">
      <w:pPr>
        <w:pStyle w:val="75"/>
      </w:pPr>
      <w:r w:rsidRPr="00AE7EDF">
        <w:t xml:space="preserve">доведение до сведения </w:t>
      </w:r>
      <w:r w:rsidR="00A54727" w:rsidRPr="00AE7EDF">
        <w:t>сотрудник</w:t>
      </w:r>
      <w:r w:rsidR="00604636" w:rsidRPr="00AE7EDF">
        <w:t>ов</w:t>
      </w:r>
      <w:r w:rsidR="007C5A83" w:rsidRPr="00AE7EDF">
        <w:t xml:space="preserve"> </w:t>
      </w:r>
      <w:r w:rsidR="00DD0A0C">
        <w:rPr>
          <w:rFonts w:eastAsia="Times New Roman"/>
          <w:lang w:eastAsia="ru-RU"/>
        </w:rPr>
        <w:t>Министерства</w:t>
      </w:r>
      <w:r w:rsidRPr="00AE7EDF">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sidRPr="00AE7EDF">
        <w:rPr>
          <w:vertAlign w:val="superscript"/>
        </w:rPr>
        <w:footnoteReference w:id="109"/>
      </w:r>
      <w:r w:rsidRPr="00AE7EDF">
        <w:t>;</w:t>
      </w:r>
    </w:p>
    <w:p w:rsidR="00D86AD6" w:rsidRPr="00AE7EDF" w:rsidRDefault="00D86AD6" w:rsidP="00051CE0">
      <w:pPr>
        <w:pStyle w:val="75"/>
      </w:pPr>
      <w:r w:rsidRPr="00AE7EDF">
        <w:t>организации приема и обработки обращений и запросов субъектов персональных данных или их пре</w:t>
      </w:r>
      <w:r w:rsidR="00D8284C" w:rsidRPr="00AE7EDF">
        <w:t>дставителей и (или) осуществлении</w:t>
      </w:r>
      <w:r w:rsidRPr="00AE7EDF">
        <w:t xml:space="preserve"> контроля за приемом и обработкой таких обращений и запросов</w:t>
      </w:r>
      <w:r w:rsidRPr="00AE7EDF">
        <w:rPr>
          <w:vertAlign w:val="superscript"/>
        </w:rPr>
        <w:footnoteReference w:id="110"/>
      </w:r>
      <w:r w:rsidRPr="00AE7EDF">
        <w:t>;</w:t>
      </w:r>
    </w:p>
    <w:p w:rsidR="00D86AD6" w:rsidRPr="00AE7EDF" w:rsidRDefault="00D86AD6" w:rsidP="00AC2424">
      <w:pPr>
        <w:pStyle w:val="75"/>
      </w:pPr>
      <w:r w:rsidRPr="00AE7EDF">
        <w:t xml:space="preserve">осуществление контроля организации допуска </w:t>
      </w:r>
      <w:r w:rsidR="00A54727" w:rsidRPr="00AE7EDF">
        <w:t>сотрудник</w:t>
      </w:r>
      <w:r w:rsidR="00AC2424" w:rsidRPr="00AE7EDF">
        <w:t xml:space="preserve">ов </w:t>
      </w:r>
      <w:r w:rsidR="00DD0A0C">
        <w:rPr>
          <w:rFonts w:eastAsia="Times New Roman"/>
          <w:lang w:eastAsia="ru-RU"/>
        </w:rPr>
        <w:t>Министерства</w:t>
      </w:r>
      <w:r w:rsidR="008E25AA" w:rsidRPr="00AE7EDF">
        <w:t xml:space="preserve"> </w:t>
      </w:r>
      <w:r w:rsidRPr="00AE7EDF">
        <w:t>к  информации, в отношении которой установлено требование об обеспечении ее конфиденциальности</w:t>
      </w:r>
      <w:r w:rsidRPr="00AE7EDF">
        <w:rPr>
          <w:vertAlign w:val="superscript"/>
        </w:rPr>
        <w:footnoteReference w:id="111"/>
      </w:r>
      <w:r w:rsidRPr="00AE7EDF">
        <w:t>.</w:t>
      </w:r>
    </w:p>
    <w:p w:rsidR="00176AE0" w:rsidRPr="00DA0BC4" w:rsidRDefault="00176AE0" w:rsidP="00A87F91">
      <w:pPr>
        <w:pStyle w:val="61"/>
        <w:numPr>
          <w:ilvl w:val="0"/>
          <w:numId w:val="0"/>
        </w:numPr>
        <w:ind w:left="1996"/>
        <w:rPr>
          <w:highlight w:val="yellow"/>
        </w:rPr>
      </w:pPr>
    </w:p>
    <w:p w:rsidR="004066E9" w:rsidRPr="00AE7EDF" w:rsidRDefault="004066E9" w:rsidP="009F4525">
      <w:pPr>
        <w:pStyle w:val="30"/>
        <w:rPr>
          <w:b/>
        </w:rPr>
      </w:pPr>
      <w:r w:rsidRPr="00AE7EDF">
        <w:rPr>
          <w:b/>
        </w:rPr>
        <w:t>Регламентация оборота конфиденциальной информации на б</w:t>
      </w:r>
      <w:r w:rsidR="003502C1" w:rsidRPr="00AE7EDF">
        <w:rPr>
          <w:b/>
        </w:rPr>
        <w:t>умажных и электронных носителях</w:t>
      </w:r>
      <w:r w:rsidR="008F466B" w:rsidRPr="00AE7EDF">
        <w:rPr>
          <w:b/>
        </w:rPr>
        <w:t xml:space="preserve"> в </w:t>
      </w:r>
      <w:r w:rsidR="00F06843">
        <w:rPr>
          <w:b/>
        </w:rPr>
        <w:t>Министерстве</w:t>
      </w:r>
    </w:p>
    <w:p w:rsidR="003502C1" w:rsidRPr="00AE7EDF" w:rsidRDefault="003502C1" w:rsidP="00A87F91">
      <w:pPr>
        <w:pStyle w:val="33"/>
        <w:ind w:firstLine="0"/>
      </w:pPr>
    </w:p>
    <w:p w:rsidR="0063660E" w:rsidRPr="00AE7EDF" w:rsidRDefault="00FE429E" w:rsidP="009F4525">
      <w:pPr>
        <w:pStyle w:val="40"/>
      </w:pPr>
      <w:r>
        <w:t xml:space="preserve"> </w:t>
      </w:r>
      <w:r w:rsidR="0063660E" w:rsidRPr="00AE7EDF">
        <w:t xml:space="preserve">В </w:t>
      </w:r>
      <w:r>
        <w:rPr>
          <w:rFonts w:eastAsia="Times New Roman"/>
          <w:lang w:eastAsia="ru-RU"/>
        </w:rPr>
        <w:t xml:space="preserve">Министерстве </w:t>
      </w:r>
      <w:r w:rsidR="0063660E" w:rsidRPr="00AE7EDF">
        <w:t xml:space="preserve">оборот конфиденциальной информации на бумажных носителях регламентирован </w:t>
      </w:r>
      <w:r w:rsidR="00FA00F9" w:rsidRPr="00AE7EDF">
        <w:t xml:space="preserve">требованиями </w:t>
      </w:r>
      <w:r w:rsidR="0063660E" w:rsidRPr="00AE7EDF">
        <w:t>следующи</w:t>
      </w:r>
      <w:r w:rsidR="00FA00F9" w:rsidRPr="00AE7EDF">
        <w:t>х</w:t>
      </w:r>
      <w:r w:rsidR="0063660E" w:rsidRPr="00AE7EDF">
        <w:t xml:space="preserve"> внутренни</w:t>
      </w:r>
      <w:r w:rsidR="00FA00F9" w:rsidRPr="00AE7EDF">
        <w:t>х</w:t>
      </w:r>
      <w:r w:rsidR="0063660E" w:rsidRPr="00AE7EDF">
        <w:t xml:space="preserve"> организационно-распорядительны</w:t>
      </w:r>
      <w:r w:rsidR="00FA00F9" w:rsidRPr="00AE7EDF">
        <w:t>х</w:t>
      </w:r>
      <w:r w:rsidR="0063660E" w:rsidRPr="00AE7EDF">
        <w:t xml:space="preserve"> акт</w:t>
      </w:r>
      <w:r w:rsidR="00FA00F9" w:rsidRPr="00AE7EDF">
        <w:t>ов</w:t>
      </w:r>
      <w:r w:rsidR="0063660E" w:rsidRPr="00AE7EDF">
        <w:t>:</w:t>
      </w:r>
    </w:p>
    <w:p w:rsidR="00EB6918" w:rsidRPr="00FE429E" w:rsidRDefault="00570BD2" w:rsidP="00570BD2">
      <w:pPr>
        <w:pStyle w:val="61"/>
      </w:pPr>
      <w:r w:rsidRPr="00FE429E">
        <w:t>Политики информационной безопасности в Министерстве социальной защиты населения Забайкальского края</w:t>
      </w:r>
      <w:r w:rsidR="00EB6918" w:rsidRPr="00FE429E">
        <w:t>;</w:t>
      </w:r>
    </w:p>
    <w:p w:rsidR="00E277B5" w:rsidRPr="00FE429E" w:rsidRDefault="00536810" w:rsidP="00536810">
      <w:pPr>
        <w:pStyle w:val="61"/>
      </w:pPr>
      <w:r w:rsidRPr="00FE429E">
        <w:t>Положения о конфиденциальной информации Министерства социальной защиты населения Забайкальского края</w:t>
      </w:r>
      <w:r w:rsidR="00E277B5" w:rsidRPr="00FE429E">
        <w:t>;</w:t>
      </w:r>
    </w:p>
    <w:p w:rsidR="0063660E" w:rsidRPr="00FE429E" w:rsidRDefault="0063660E" w:rsidP="002F64CE">
      <w:pPr>
        <w:pStyle w:val="61"/>
      </w:pPr>
      <w:r w:rsidRPr="00FE429E">
        <w:t xml:space="preserve">разделом </w:t>
      </w:r>
      <w:r w:rsidR="00FB68C4" w:rsidRPr="00FE429E">
        <w:t>6.6</w:t>
      </w:r>
      <w:r w:rsidRPr="00FE429E">
        <w:t xml:space="preserve"> </w:t>
      </w:r>
      <w:r w:rsidR="002F64CE" w:rsidRPr="00FE429E">
        <w:t>Политики в отношении  обработки персональных данных в Министерстве социальной защиты населения Забайкальского края</w:t>
      </w:r>
      <w:r w:rsidRPr="00FE429E">
        <w:t>;</w:t>
      </w:r>
    </w:p>
    <w:p w:rsidR="0063660E" w:rsidRPr="00FE429E" w:rsidRDefault="009163AC" w:rsidP="00BC20D5">
      <w:pPr>
        <w:pStyle w:val="61"/>
      </w:pPr>
      <w:r w:rsidRPr="00FE429E">
        <w:t>Положения об архиве Министерства социальной защиты населения Забайкальского края</w:t>
      </w:r>
      <w:r w:rsidR="0063660E" w:rsidRPr="00FE429E">
        <w:t>;</w:t>
      </w:r>
    </w:p>
    <w:p w:rsidR="0063660E" w:rsidRPr="00FE429E" w:rsidRDefault="009163AC" w:rsidP="008C75CD">
      <w:pPr>
        <w:pStyle w:val="61"/>
      </w:pPr>
      <w:r w:rsidRPr="00FE429E">
        <w:t>Положения о</w:t>
      </w:r>
      <w:r w:rsidR="005E6483">
        <w:t>б</w:t>
      </w:r>
      <w:r w:rsidRPr="00FE429E">
        <w:t xml:space="preserve"> </w:t>
      </w:r>
      <w:r w:rsidR="005E6483">
        <w:t>Э</w:t>
      </w:r>
      <w:r w:rsidRPr="00FE429E">
        <w:t>кспертной комиссии</w:t>
      </w:r>
      <w:r w:rsidR="005E6483">
        <w:t xml:space="preserve"> по работе со сведениями конфиденциального характера </w:t>
      </w:r>
      <w:r w:rsidRPr="00FE429E">
        <w:t xml:space="preserve"> Министерства социальной защиты населения Забайкальского края</w:t>
      </w:r>
      <w:r w:rsidR="0063660E" w:rsidRPr="00FE429E">
        <w:t>;</w:t>
      </w:r>
    </w:p>
    <w:p w:rsidR="00EB6918" w:rsidRPr="00FE429E" w:rsidRDefault="00C815F3" w:rsidP="00C815F3">
      <w:pPr>
        <w:pStyle w:val="61"/>
      </w:pPr>
      <w:r w:rsidRPr="00FE429E">
        <w:t>Инструкции по обеспечению физической защиты помещений контролируемой зоны Министерства социальной защиты населения Забайкальского края</w:t>
      </w:r>
      <w:r w:rsidR="00EB6918" w:rsidRPr="00FE429E">
        <w:t>;</w:t>
      </w:r>
    </w:p>
    <w:p w:rsidR="00BB7208" w:rsidRPr="00FE429E" w:rsidRDefault="009163AC" w:rsidP="00525277">
      <w:pPr>
        <w:pStyle w:val="61"/>
      </w:pPr>
      <w:r w:rsidRPr="00FE429E">
        <w:t xml:space="preserve">приказа </w:t>
      </w:r>
      <w:r w:rsidR="00FE429E" w:rsidRPr="00FE429E">
        <w:rPr>
          <w:rFonts w:eastAsia="Times New Roman"/>
          <w:lang w:eastAsia="ru-RU"/>
        </w:rPr>
        <w:t>Министерства</w:t>
      </w:r>
      <w:r w:rsidRPr="00FE429E">
        <w:t xml:space="preserve"> «О регистрации обращений субъектов персональных данных в Министерстве социальной защиты населения Забайкальского края»</w:t>
      </w:r>
      <w:r w:rsidR="00BB7208" w:rsidRPr="00FE429E">
        <w:t>;</w:t>
      </w:r>
    </w:p>
    <w:p w:rsidR="00FB2285" w:rsidRPr="00FE429E" w:rsidRDefault="00E60406" w:rsidP="00E60406">
      <w:pPr>
        <w:pStyle w:val="61"/>
      </w:pPr>
      <w:r w:rsidRPr="00FE429E">
        <w:t xml:space="preserve">приказа </w:t>
      </w:r>
      <w:r w:rsidR="00FE429E" w:rsidRPr="00FE429E">
        <w:rPr>
          <w:rFonts w:eastAsia="Times New Roman"/>
          <w:lang w:eastAsia="ru-RU"/>
        </w:rPr>
        <w:t xml:space="preserve">Министерства </w:t>
      </w:r>
      <w:r w:rsidRPr="00FE429E">
        <w:t>«Об утверждении сроков и мест хранения материальных носителей персональных данных в Министерстве социальной защиты населения Забайкальского края»</w:t>
      </w:r>
      <w:r w:rsidR="009F4525" w:rsidRPr="00FE429E">
        <w:t>.</w:t>
      </w:r>
    </w:p>
    <w:p w:rsidR="006A2567" w:rsidRPr="00203707" w:rsidRDefault="006A2567" w:rsidP="006409E0">
      <w:pPr>
        <w:pStyle w:val="40"/>
      </w:pPr>
      <w:r w:rsidRPr="00203707">
        <w:t xml:space="preserve">В </w:t>
      </w:r>
      <w:r w:rsidR="0082443B">
        <w:rPr>
          <w:rFonts w:eastAsia="Times New Roman"/>
          <w:lang w:eastAsia="ru-RU"/>
        </w:rPr>
        <w:t>Министерстве</w:t>
      </w:r>
      <w:r w:rsidR="001C22C2" w:rsidRPr="00203707">
        <w:t xml:space="preserve"> </w:t>
      </w:r>
      <w:r w:rsidRPr="00203707">
        <w:t xml:space="preserve">оборот конфиденциальной информации на электронных носителях регламентирован </w:t>
      </w:r>
      <w:r w:rsidR="001C22C2" w:rsidRPr="00203707">
        <w:t>требованиями</w:t>
      </w:r>
      <w:r w:rsidR="00FF3F11" w:rsidRPr="00203707">
        <w:t xml:space="preserve"> </w:t>
      </w:r>
      <w:r w:rsidRPr="00203707">
        <w:t>следующи</w:t>
      </w:r>
      <w:r w:rsidR="00FF3F11" w:rsidRPr="00203707">
        <w:t>х</w:t>
      </w:r>
      <w:r w:rsidRPr="00203707">
        <w:t xml:space="preserve"> внутренними организационно- распорядительны</w:t>
      </w:r>
      <w:r w:rsidR="00FF3F11" w:rsidRPr="00203707">
        <w:t>х</w:t>
      </w:r>
      <w:r w:rsidRPr="00203707">
        <w:t xml:space="preserve"> акт</w:t>
      </w:r>
      <w:r w:rsidR="00FF3F11" w:rsidRPr="00203707">
        <w:t>ов</w:t>
      </w:r>
      <w:r w:rsidR="002122DA">
        <w:rPr>
          <w:rStyle w:val="af4"/>
        </w:rPr>
        <w:footnoteReference w:id="112"/>
      </w:r>
      <w:r w:rsidRPr="00203707">
        <w:t>:</w:t>
      </w:r>
    </w:p>
    <w:p w:rsidR="00EB6918" w:rsidRPr="008D293F" w:rsidRDefault="00570BD2" w:rsidP="00570BD2">
      <w:pPr>
        <w:pStyle w:val="75"/>
      </w:pPr>
      <w:r w:rsidRPr="008D293F">
        <w:t>Политики информационной безопасности в Министерстве социальной защиты населения Забайкальского края</w:t>
      </w:r>
      <w:r w:rsidR="00EB6918" w:rsidRPr="008D293F">
        <w:t>;</w:t>
      </w:r>
    </w:p>
    <w:p w:rsidR="001C22C2" w:rsidRPr="008D293F" w:rsidRDefault="00932130" w:rsidP="00932130">
      <w:pPr>
        <w:pStyle w:val="75"/>
      </w:pPr>
      <w:r w:rsidRPr="008D293F">
        <w:t>Положения о разрешительной системе допуска пользователей к информационным системам Министерства социальной защиты населения Забайкальского края, в которых обрабатывается конфиденциальная информация</w:t>
      </w:r>
      <w:r w:rsidR="001C22C2" w:rsidRPr="008D293F">
        <w:t>;</w:t>
      </w:r>
    </w:p>
    <w:p w:rsidR="00B819ED" w:rsidRPr="008D293F" w:rsidRDefault="001B71BC" w:rsidP="001B71BC">
      <w:pPr>
        <w:pStyle w:val="81"/>
      </w:pPr>
      <w:r w:rsidRPr="008D293F">
        <w:t>Положения   о порядке организации и проведении работ по защите  конфиденциальной информации в информационных системах Министерства социальной защиты населения Забайкальского края</w:t>
      </w:r>
      <w:r w:rsidR="00B819ED" w:rsidRPr="008D293F">
        <w:t>;</w:t>
      </w:r>
    </w:p>
    <w:p w:rsidR="00166C35" w:rsidRPr="008D293F" w:rsidRDefault="00944762" w:rsidP="008F4650">
      <w:pPr>
        <w:pStyle w:val="81"/>
      </w:pPr>
      <w:r w:rsidRPr="008D293F">
        <w:t xml:space="preserve">приказа </w:t>
      </w:r>
      <w:r w:rsidR="008D293F" w:rsidRPr="008D293F">
        <w:rPr>
          <w:rFonts w:eastAsia="Times New Roman"/>
          <w:lang w:eastAsia="ru-RU"/>
        </w:rPr>
        <w:t xml:space="preserve">Министерства </w:t>
      </w:r>
      <w:r w:rsidRPr="008D293F">
        <w:t>«О контролируемой зоне Министерства социальной защиты населения Забайкальского края»</w:t>
      </w:r>
      <w:r w:rsidR="00166C35" w:rsidRPr="008D293F">
        <w:t>;</w:t>
      </w:r>
    </w:p>
    <w:p w:rsidR="00B819ED" w:rsidRPr="008D293F" w:rsidRDefault="00F942F8" w:rsidP="00A739F7">
      <w:pPr>
        <w:pStyle w:val="81"/>
      </w:pPr>
      <w:r w:rsidRPr="008D293F">
        <w:t>Инструкции  по администрированию безопасности информации в информационных системах Министерства социальной защиты населения Забайкальского края</w:t>
      </w:r>
      <w:r w:rsidR="00B819ED" w:rsidRPr="008D293F">
        <w:t>;</w:t>
      </w:r>
    </w:p>
    <w:p w:rsidR="00B819ED" w:rsidRPr="008D293F" w:rsidRDefault="00885C5B" w:rsidP="00885C5B">
      <w:pPr>
        <w:pStyle w:val="81"/>
      </w:pPr>
      <w:r w:rsidRPr="008D293F">
        <w:t>Инструкции пользователям по обеспечению правил информационной безопасности  при работе в</w:t>
      </w:r>
      <w:r w:rsidRPr="00547809">
        <w:rPr>
          <w:color w:val="FF0000"/>
        </w:rPr>
        <w:t xml:space="preserve"> </w:t>
      </w:r>
      <w:r w:rsidRPr="008D293F">
        <w:t>информационных системах Министерства социальной защиты населения Забайкальского края</w:t>
      </w:r>
      <w:r w:rsidR="00B819ED" w:rsidRPr="008D293F">
        <w:t>;</w:t>
      </w:r>
    </w:p>
    <w:p w:rsidR="00B819ED" w:rsidRPr="008D293F" w:rsidRDefault="00341B0B" w:rsidP="00341B0B">
      <w:pPr>
        <w:pStyle w:val="81"/>
      </w:pPr>
      <w:r w:rsidRPr="008D293F">
        <w:t>Инструкции по учету, маркировке, очистке и утилизации машинных носителей информации Министерства социальной защиты населения Забайкальского края</w:t>
      </w:r>
      <w:r w:rsidR="00B819ED" w:rsidRPr="008D293F">
        <w:t>;</w:t>
      </w:r>
    </w:p>
    <w:p w:rsidR="00B819ED" w:rsidRPr="008D293F" w:rsidRDefault="000B2D32" w:rsidP="000B2D32">
      <w:pPr>
        <w:pStyle w:val="81"/>
      </w:pPr>
      <w:r w:rsidRPr="008D293F">
        <w:t>Инструкции по обеспечению  информационной безопасности при подключении и использовании информационно- вычислительной сети общего пользования</w:t>
      </w:r>
      <w:r w:rsidR="00B819ED" w:rsidRPr="008D293F">
        <w:t>;</w:t>
      </w:r>
    </w:p>
    <w:p w:rsidR="00B819ED" w:rsidRPr="008D293F" w:rsidRDefault="00D72FE6" w:rsidP="00360CA8">
      <w:pPr>
        <w:pStyle w:val="81"/>
      </w:pPr>
      <w:r w:rsidRPr="008D293F">
        <w:t>Регламента безопасного функционирования  подсистемы криптографической защиты информации СЗИИС Министерства социальной защиты населения Забайкальского края</w:t>
      </w:r>
      <w:r w:rsidR="00B819ED" w:rsidRPr="008D293F">
        <w:t>;</w:t>
      </w:r>
    </w:p>
    <w:p w:rsidR="00B819ED" w:rsidRPr="008D293F" w:rsidRDefault="000159A7" w:rsidP="00EA7DF7">
      <w:pPr>
        <w:pStyle w:val="81"/>
      </w:pPr>
      <w:r w:rsidRPr="008D293F">
        <w:t>Инструкции по организации антивирусной защиты в информационных системах Минсоцзащиты Забайкальского края</w:t>
      </w:r>
      <w:r w:rsidR="00B819ED" w:rsidRPr="008D293F">
        <w:t>;</w:t>
      </w:r>
    </w:p>
    <w:p w:rsidR="00B819ED" w:rsidRPr="008D293F" w:rsidRDefault="00A81C2D" w:rsidP="00A81C2D">
      <w:pPr>
        <w:pStyle w:val="81"/>
      </w:pPr>
      <w:r w:rsidRPr="008D293F">
        <w:t>Инструкции по организации парольной защиты информационных систем Министерства социальной защиты населения Забайкальского края</w:t>
      </w:r>
      <w:r w:rsidR="00B819ED" w:rsidRPr="008D293F">
        <w:t>;</w:t>
      </w:r>
    </w:p>
    <w:p w:rsidR="00782E46" w:rsidRPr="008D293F" w:rsidRDefault="00840A6A" w:rsidP="00BC20D5">
      <w:pPr>
        <w:pStyle w:val="81"/>
      </w:pPr>
      <w:r w:rsidRPr="008D293F">
        <w:t>Инструкции по внесению изменений в конфигурацию информационных систем Министерства социальной защиты населения Забайкальского края</w:t>
      </w:r>
      <w:r w:rsidR="00782E46" w:rsidRPr="008D293F">
        <w:t>;</w:t>
      </w:r>
    </w:p>
    <w:p w:rsidR="00782E46" w:rsidRPr="008D293F" w:rsidRDefault="00840A6A" w:rsidP="006A4014">
      <w:pPr>
        <w:pStyle w:val="81"/>
      </w:pPr>
      <w:r w:rsidRPr="008D293F">
        <w:t>Инструкции о порядке действий в нештатных ситуациях в информационных системах Министерства социальной защиты населения Забайкальского края</w:t>
      </w:r>
      <w:r w:rsidR="00782E46" w:rsidRPr="008D293F">
        <w:t>;</w:t>
      </w:r>
    </w:p>
    <w:p w:rsidR="00986ED7" w:rsidRPr="008D293F" w:rsidRDefault="00657E49" w:rsidP="00D13CBA">
      <w:pPr>
        <w:pStyle w:val="81"/>
      </w:pPr>
      <w:r w:rsidRPr="008D293F">
        <w:t>Инструкции по резервному копированию информационных ресурсов информационных систем Министерства социальной защиты населения Забайкальского края</w:t>
      </w:r>
      <w:r w:rsidR="00986ED7" w:rsidRPr="008D293F">
        <w:t>;</w:t>
      </w:r>
    </w:p>
    <w:p w:rsidR="00EB6918" w:rsidRPr="008D293F" w:rsidRDefault="00C815F3" w:rsidP="00C815F3">
      <w:pPr>
        <w:pStyle w:val="81"/>
      </w:pPr>
      <w:r w:rsidRPr="008D293F">
        <w:t>Инструкции по обеспечению физической защиты помещений контролируемой зоны Министерства социальной защиты населения Забайкальского края</w:t>
      </w:r>
      <w:r w:rsidR="00EB6918" w:rsidRPr="008D293F">
        <w:t>;</w:t>
      </w:r>
    </w:p>
    <w:p w:rsidR="00986ED7" w:rsidRPr="008D293F" w:rsidRDefault="00536810" w:rsidP="00536810">
      <w:pPr>
        <w:pStyle w:val="81"/>
      </w:pPr>
      <w:r w:rsidRPr="008D293F">
        <w:t>Положения о конфиденциальной информации Министерства социальной защиты населения Забайкальского края</w:t>
      </w:r>
      <w:r w:rsidR="00986ED7" w:rsidRPr="008D293F">
        <w:t>;</w:t>
      </w:r>
    </w:p>
    <w:p w:rsidR="00986ED7" w:rsidRPr="008D293F" w:rsidRDefault="002F64CE" w:rsidP="002F64CE">
      <w:pPr>
        <w:pStyle w:val="81"/>
      </w:pPr>
      <w:r w:rsidRPr="008D293F">
        <w:t>Политики в отношении  обработки персональных данных в Министерстве социальной защиты населения Забайкальского края</w:t>
      </w:r>
      <w:r w:rsidR="00986ED7" w:rsidRPr="008D293F">
        <w:t>;</w:t>
      </w:r>
    </w:p>
    <w:p w:rsidR="00986ED7" w:rsidRPr="008D293F" w:rsidRDefault="00E60406" w:rsidP="00E60406">
      <w:pPr>
        <w:pStyle w:val="81"/>
      </w:pPr>
      <w:r w:rsidRPr="008D293F">
        <w:t xml:space="preserve">приказа </w:t>
      </w:r>
      <w:r w:rsidR="008D293F" w:rsidRPr="008D293F">
        <w:rPr>
          <w:rFonts w:eastAsia="Times New Roman"/>
          <w:lang w:eastAsia="ru-RU"/>
        </w:rPr>
        <w:t>Министерства</w:t>
      </w:r>
      <w:r w:rsidRPr="008D293F">
        <w:t xml:space="preserve"> «Об утверждении сроков и мест хранения материальных носителей персональных данных в Министерстве социальной защиты населения Забайкальского края»</w:t>
      </w:r>
      <w:r w:rsidR="00645B78" w:rsidRPr="008D293F">
        <w:t>.</w:t>
      </w:r>
    </w:p>
    <w:p w:rsidR="00EA0E12" w:rsidRPr="00547809" w:rsidRDefault="00EA0E12" w:rsidP="00A87F91">
      <w:pPr>
        <w:pStyle w:val="61"/>
        <w:numPr>
          <w:ilvl w:val="0"/>
          <w:numId w:val="0"/>
        </w:numPr>
        <w:ind w:left="1996"/>
        <w:rPr>
          <w:color w:val="FF0000"/>
          <w:highlight w:val="yellow"/>
        </w:rPr>
      </w:pPr>
    </w:p>
    <w:p w:rsidR="00F83B98" w:rsidRPr="00604D60" w:rsidRDefault="00F83B98" w:rsidP="00E71753">
      <w:pPr>
        <w:pStyle w:val="30"/>
        <w:rPr>
          <w:b/>
        </w:rPr>
      </w:pPr>
      <w:r w:rsidRPr="00604D60">
        <w:rPr>
          <w:b/>
        </w:rPr>
        <w:t xml:space="preserve">Система защиты </w:t>
      </w:r>
      <w:r w:rsidR="00B00C64" w:rsidRPr="00604D60">
        <w:rPr>
          <w:b/>
        </w:rPr>
        <w:t xml:space="preserve">информации </w:t>
      </w:r>
      <w:r w:rsidRPr="00604D60">
        <w:rPr>
          <w:b/>
        </w:rPr>
        <w:t>информацио</w:t>
      </w:r>
      <w:r w:rsidR="00423796" w:rsidRPr="00604D60">
        <w:rPr>
          <w:b/>
        </w:rPr>
        <w:t xml:space="preserve">нных систем </w:t>
      </w:r>
      <w:r w:rsidR="008F466B" w:rsidRPr="00604D60">
        <w:rPr>
          <w:b/>
        </w:rPr>
        <w:t xml:space="preserve">в </w:t>
      </w:r>
      <w:r w:rsidR="00B735AD">
        <w:rPr>
          <w:b/>
        </w:rPr>
        <w:t>Министерства</w:t>
      </w:r>
    </w:p>
    <w:p w:rsidR="00423796" w:rsidRPr="00604D60" w:rsidRDefault="00423796" w:rsidP="00A87F91">
      <w:pPr>
        <w:pStyle w:val="33"/>
        <w:ind w:firstLine="0"/>
      </w:pPr>
    </w:p>
    <w:p w:rsidR="008C4087" w:rsidRPr="00604D60" w:rsidRDefault="008C4087" w:rsidP="00E94030">
      <w:pPr>
        <w:pStyle w:val="40"/>
      </w:pPr>
      <w:r w:rsidRPr="00604D60">
        <w:t xml:space="preserve">Система защиты </w:t>
      </w:r>
      <w:r w:rsidR="00B00C64" w:rsidRPr="00604D60">
        <w:t xml:space="preserve"> информации </w:t>
      </w:r>
      <w:r w:rsidR="00F94C61" w:rsidRPr="00604D60">
        <w:t>информационных систем</w:t>
      </w:r>
      <w:r w:rsidR="002A661F" w:rsidRPr="00604D60">
        <w:rPr>
          <w:rStyle w:val="af4"/>
          <w:sz w:val="28"/>
        </w:rPr>
        <w:footnoteReference w:id="113"/>
      </w:r>
      <w:r w:rsidRPr="00604D60">
        <w:t xml:space="preserve"> </w:t>
      </w:r>
      <w:r w:rsidR="00881D49" w:rsidRPr="00604D60">
        <w:t xml:space="preserve">в </w:t>
      </w:r>
      <w:r w:rsidR="00750EF0">
        <w:rPr>
          <w:rFonts w:eastAsia="Times New Roman"/>
          <w:lang w:eastAsia="ru-RU"/>
        </w:rPr>
        <w:t>Министерстве</w:t>
      </w:r>
      <w:r w:rsidR="00670AC2" w:rsidRPr="00604D60">
        <w:t xml:space="preserve"> должна строиться</w:t>
      </w:r>
      <w:r w:rsidR="00881D49" w:rsidRPr="00604D60">
        <w:t xml:space="preserve"> </w:t>
      </w:r>
      <w:r w:rsidRPr="00604D60">
        <w:t>на основании применения правовых</w:t>
      </w:r>
      <w:r w:rsidR="002A661F" w:rsidRPr="00604D60">
        <w:rPr>
          <w:rStyle w:val="af4"/>
          <w:sz w:val="28"/>
        </w:rPr>
        <w:footnoteReference w:id="114"/>
      </w:r>
      <w:r w:rsidRPr="00604D60">
        <w:t>, организационных</w:t>
      </w:r>
      <w:r w:rsidR="00885447" w:rsidRPr="00604D60">
        <w:rPr>
          <w:rStyle w:val="af4"/>
          <w:sz w:val="28"/>
        </w:rPr>
        <w:footnoteReference w:id="115"/>
      </w:r>
      <w:r w:rsidRPr="00604D60">
        <w:t xml:space="preserve"> и технических</w:t>
      </w:r>
      <w:r w:rsidR="00885447" w:rsidRPr="00604D60">
        <w:rPr>
          <w:rStyle w:val="af4"/>
          <w:sz w:val="28"/>
        </w:rPr>
        <w:footnoteReference w:id="116"/>
      </w:r>
      <w:r w:rsidRPr="00604D60">
        <w:t xml:space="preserve"> мер по обеспечению безопасности </w:t>
      </w:r>
      <w:r w:rsidR="00AB02B3" w:rsidRPr="00604D60">
        <w:t>защищаемой информации</w:t>
      </w:r>
      <w:r w:rsidRPr="00604D60">
        <w:t>.</w:t>
      </w:r>
    </w:p>
    <w:p w:rsidR="004066E9" w:rsidRPr="00320EE2" w:rsidRDefault="004066E9" w:rsidP="00E94030">
      <w:pPr>
        <w:pStyle w:val="40"/>
      </w:pPr>
      <w:r w:rsidRPr="00320EE2">
        <w:t>В организационно</w:t>
      </w:r>
      <w:r w:rsidR="00881D49" w:rsidRPr="00320EE2">
        <w:t xml:space="preserve"> </w:t>
      </w:r>
      <w:r w:rsidRPr="00320EE2">
        <w:t xml:space="preserve">- распорядительных документах, указанных в </w:t>
      </w:r>
      <w:r w:rsidR="00C754C8" w:rsidRPr="00320EE2">
        <w:t xml:space="preserve">разделе </w:t>
      </w:r>
      <w:r w:rsidR="00C44F66" w:rsidRPr="00320EE2">
        <w:t>7</w:t>
      </w:r>
      <w:r w:rsidRPr="00320EE2">
        <w:t>.</w:t>
      </w:r>
      <w:r w:rsidR="00F95FDD" w:rsidRPr="00320EE2">
        <w:t>1</w:t>
      </w:r>
      <w:r w:rsidR="00F83B98" w:rsidRPr="00320EE2">
        <w:t>.2</w:t>
      </w:r>
      <w:r w:rsidR="00C754C8" w:rsidRPr="00320EE2">
        <w:t>.</w:t>
      </w:r>
      <w:r w:rsidRPr="00320EE2">
        <w:t xml:space="preserve"> настоящей Политики, определяется необходимый уровень защищенности </w:t>
      </w:r>
      <w:r w:rsidR="00C754C8" w:rsidRPr="00320EE2">
        <w:t>информации информационных систем</w:t>
      </w:r>
      <w:r w:rsidRPr="00320EE2">
        <w:t xml:space="preserve"> </w:t>
      </w:r>
      <w:r w:rsidR="00750EF0">
        <w:rPr>
          <w:rFonts w:eastAsia="Times New Roman"/>
          <w:lang w:eastAsia="ru-RU"/>
        </w:rPr>
        <w:t>Министерства</w:t>
      </w:r>
      <w:r w:rsidRPr="00320EE2">
        <w:t xml:space="preserve">. На основании анализа актуальных угроз безопасности </w:t>
      </w:r>
      <w:r w:rsidR="00C754C8" w:rsidRPr="00320EE2">
        <w:t>информации</w:t>
      </w:r>
      <w:r w:rsidR="00CD6B41" w:rsidRPr="00320EE2">
        <w:t>,</w:t>
      </w:r>
      <w:r w:rsidRPr="00320EE2">
        <w:t xml:space="preserve"> описанного в Модели угроз</w:t>
      </w:r>
      <w:r w:rsidRPr="00320EE2">
        <w:rPr>
          <w:vertAlign w:val="superscript"/>
        </w:rPr>
        <w:footnoteReference w:id="117"/>
      </w:r>
      <w:r w:rsidRPr="00320EE2">
        <w:t xml:space="preserve">, сделано заключение о необходимости использования технических средств и организационных мероприятий для обеспечения безопасности </w:t>
      </w:r>
      <w:r w:rsidR="00C754C8" w:rsidRPr="00320EE2">
        <w:t>защищаемой информации</w:t>
      </w:r>
      <w:r w:rsidRPr="00320EE2">
        <w:t>. Выбранные необходимые технические мероприятия отражены в Техническом проекте</w:t>
      </w:r>
      <w:r w:rsidRPr="00320EE2">
        <w:rPr>
          <w:vertAlign w:val="superscript"/>
        </w:rPr>
        <w:footnoteReference w:id="118"/>
      </w:r>
      <w:r w:rsidRPr="00320EE2">
        <w:t xml:space="preserve"> и  в </w:t>
      </w:r>
      <w:hyperlink r:id="rId11" w:history="1">
        <w:r w:rsidRPr="00320EE2">
          <w:t xml:space="preserve">Плане мероприятий </w:t>
        </w:r>
      </w:hyperlink>
      <w:r w:rsidR="004D45C5" w:rsidRPr="00320EE2">
        <w:t xml:space="preserve"> защите </w:t>
      </w:r>
      <w:r w:rsidR="00B03A43" w:rsidRPr="00320EE2">
        <w:t xml:space="preserve">информации </w:t>
      </w:r>
      <w:r w:rsidR="004D45C5" w:rsidRPr="00320EE2">
        <w:t>информационных систем</w:t>
      </w:r>
      <w:r w:rsidRPr="00320EE2">
        <w:rPr>
          <w:vertAlign w:val="superscript"/>
        </w:rPr>
        <w:footnoteReference w:id="119"/>
      </w:r>
      <w:r w:rsidRPr="00320EE2">
        <w:t>.</w:t>
      </w:r>
    </w:p>
    <w:p w:rsidR="004066E9" w:rsidRPr="00320EE2" w:rsidRDefault="004066E9" w:rsidP="004C3B6D">
      <w:pPr>
        <w:pStyle w:val="40"/>
      </w:pPr>
      <w:r w:rsidRPr="00320EE2">
        <w:t xml:space="preserve">Для </w:t>
      </w:r>
      <w:r w:rsidR="00646D4B" w:rsidRPr="00320EE2">
        <w:t xml:space="preserve"> каждой </w:t>
      </w:r>
      <w:r w:rsidR="00A40A26" w:rsidRPr="00320EE2">
        <w:t>информационной системы</w:t>
      </w:r>
      <w:r w:rsidRPr="00320EE2">
        <w:t xml:space="preserve"> в разработанном  Паспорте </w:t>
      </w:r>
      <w:r w:rsidR="00A40A26" w:rsidRPr="00320EE2">
        <w:t>информационной системы</w:t>
      </w:r>
      <w:r w:rsidRPr="00320EE2">
        <w:rPr>
          <w:vertAlign w:val="superscript"/>
        </w:rPr>
        <w:footnoteReference w:id="120"/>
      </w:r>
      <w:r w:rsidR="00CD444C" w:rsidRPr="00320EE2">
        <w:t xml:space="preserve"> </w:t>
      </w:r>
      <w:r w:rsidRPr="00320EE2">
        <w:t xml:space="preserve">составлен список используемых технических средств защиты, а так же программного обеспечения, участвующего в обработке </w:t>
      </w:r>
      <w:r w:rsidR="00A40A26" w:rsidRPr="00320EE2">
        <w:t>информации в информационной системе</w:t>
      </w:r>
      <w:r w:rsidRPr="00320EE2">
        <w:t>.</w:t>
      </w:r>
    </w:p>
    <w:p w:rsidR="004066E9" w:rsidRPr="00320EE2" w:rsidRDefault="004066E9" w:rsidP="004C3B6D">
      <w:pPr>
        <w:pStyle w:val="40"/>
      </w:pPr>
      <w:r w:rsidRPr="00320EE2">
        <w:t xml:space="preserve">В зависимости от уровня защищенности </w:t>
      </w:r>
      <w:r w:rsidR="00B51963" w:rsidRPr="00320EE2">
        <w:t>информационных систем</w:t>
      </w:r>
      <w:r w:rsidRPr="00320EE2">
        <w:t xml:space="preserve">, актуальных угроз и предъявляемых требований к защите </w:t>
      </w:r>
      <w:r w:rsidR="00B51963" w:rsidRPr="00320EE2">
        <w:t>информации</w:t>
      </w:r>
      <w:r w:rsidRPr="00320EE2">
        <w:rPr>
          <w:vertAlign w:val="superscript"/>
        </w:rPr>
        <w:footnoteReference w:id="121"/>
      </w:r>
      <w:r w:rsidRPr="00320EE2">
        <w:t xml:space="preserve"> </w:t>
      </w:r>
      <w:r w:rsidR="00B51963" w:rsidRPr="00320EE2">
        <w:t>система защиты</w:t>
      </w:r>
      <w:r w:rsidRPr="00320EE2">
        <w:t xml:space="preserve"> включает следующие технические средства:</w:t>
      </w:r>
    </w:p>
    <w:p w:rsidR="004066E9" w:rsidRPr="00320EE2" w:rsidRDefault="004066E9" w:rsidP="004C3B6D">
      <w:pPr>
        <w:pStyle w:val="75"/>
      </w:pPr>
      <w:r w:rsidRPr="00320EE2">
        <w:t>антивирусные средства для рабочих станций пользователей и серверов;</w:t>
      </w:r>
    </w:p>
    <w:p w:rsidR="004066E9" w:rsidRPr="00320EE2" w:rsidRDefault="004066E9" w:rsidP="004C3B6D">
      <w:pPr>
        <w:pStyle w:val="75"/>
      </w:pPr>
      <w:r w:rsidRPr="00320EE2">
        <w:t>средства межсетевого экранирования;</w:t>
      </w:r>
      <w:r w:rsidR="004D3331" w:rsidRPr="00320EE2">
        <w:t xml:space="preserve"> </w:t>
      </w:r>
    </w:p>
    <w:p w:rsidR="004D3331" w:rsidRPr="00924480" w:rsidRDefault="004D3331" w:rsidP="004C3B6D">
      <w:pPr>
        <w:pStyle w:val="75"/>
      </w:pPr>
      <w:r w:rsidRPr="00924480">
        <w:t>система защиты информации от НСД;</w:t>
      </w:r>
    </w:p>
    <w:p w:rsidR="004066E9" w:rsidRPr="00924480" w:rsidRDefault="004066E9" w:rsidP="004C3B6D">
      <w:pPr>
        <w:pStyle w:val="75"/>
      </w:pPr>
      <w:r w:rsidRPr="00924480">
        <w:t>средства криптографической защиты информации, при передаче защищаемой информации по каналам связи</w:t>
      </w:r>
      <w:r w:rsidR="00D32798" w:rsidRPr="00924480">
        <w:rPr>
          <w:rStyle w:val="af4"/>
          <w:sz w:val="28"/>
        </w:rPr>
        <w:footnoteReference w:id="122"/>
      </w:r>
      <w:r w:rsidRPr="00924480">
        <w:t>.</w:t>
      </w:r>
    </w:p>
    <w:p w:rsidR="004066E9" w:rsidRPr="00924480" w:rsidRDefault="004066E9" w:rsidP="00A23E5B">
      <w:pPr>
        <w:pStyle w:val="40"/>
      </w:pPr>
      <w:r w:rsidRPr="00924480">
        <w:t xml:space="preserve">Разработанная в Техническом проекте  </w:t>
      </w:r>
      <w:r w:rsidR="00D75773" w:rsidRPr="00924480">
        <w:t xml:space="preserve">система защиты </w:t>
      </w:r>
      <w:r w:rsidR="00B03A43" w:rsidRPr="00924480">
        <w:t xml:space="preserve">информации </w:t>
      </w:r>
      <w:r w:rsidR="00D75773" w:rsidRPr="00924480">
        <w:t>ИС</w:t>
      </w:r>
      <w:r w:rsidRPr="00924480">
        <w:t xml:space="preserve"> включает  </w:t>
      </w:r>
      <w:r w:rsidR="00ED6DC0" w:rsidRPr="00924480">
        <w:t xml:space="preserve">следующие </w:t>
      </w:r>
      <w:r w:rsidRPr="00924480">
        <w:t xml:space="preserve">функции защиты (меры по обеспечению безопасности персональных данных), обеспечиваемые штатными средствами обработки </w:t>
      </w:r>
      <w:r w:rsidR="00D75773" w:rsidRPr="00924480">
        <w:t>информации</w:t>
      </w:r>
      <w:r w:rsidRPr="00924480">
        <w:t>, операционными системами (ОС), прикладным ПО и специальными комплексами, реализующими средства защиты</w:t>
      </w:r>
      <w:r w:rsidRPr="00924480">
        <w:rPr>
          <w:vertAlign w:val="superscript"/>
        </w:rPr>
        <w:footnoteReference w:id="123"/>
      </w:r>
      <w:r w:rsidRPr="00924480">
        <w:t>:</w:t>
      </w:r>
    </w:p>
    <w:p w:rsidR="0005563E" w:rsidRPr="00924480" w:rsidRDefault="0005563E" w:rsidP="00A23E5B">
      <w:pPr>
        <w:pStyle w:val="75"/>
      </w:pPr>
      <w:r w:rsidRPr="00924480">
        <w:t>идентификацию и аутентификацию субъектов доступа и объектов доступа;</w:t>
      </w:r>
    </w:p>
    <w:p w:rsidR="0005563E" w:rsidRPr="00924480" w:rsidRDefault="0005563E" w:rsidP="005160DB">
      <w:pPr>
        <w:pStyle w:val="75"/>
      </w:pPr>
      <w:r w:rsidRPr="00924480">
        <w:t>управление доступом субъектов доступа к объектам доступа;</w:t>
      </w:r>
    </w:p>
    <w:p w:rsidR="0005563E" w:rsidRPr="00924480" w:rsidRDefault="0005563E" w:rsidP="005160DB">
      <w:pPr>
        <w:pStyle w:val="75"/>
      </w:pPr>
      <w:r w:rsidRPr="00924480">
        <w:t>ограничение программной среды;</w:t>
      </w:r>
    </w:p>
    <w:p w:rsidR="0005563E" w:rsidRPr="00924480" w:rsidRDefault="0005563E" w:rsidP="005160DB">
      <w:pPr>
        <w:pStyle w:val="75"/>
      </w:pPr>
      <w:r w:rsidRPr="00924480">
        <w:t>защиту машинных носителей информации;</w:t>
      </w:r>
    </w:p>
    <w:p w:rsidR="0005563E" w:rsidRPr="00924480" w:rsidRDefault="0005563E" w:rsidP="005160DB">
      <w:pPr>
        <w:pStyle w:val="75"/>
      </w:pPr>
      <w:r w:rsidRPr="00924480">
        <w:t>регистрацию событий безопасности;</w:t>
      </w:r>
    </w:p>
    <w:p w:rsidR="0005563E" w:rsidRPr="00924480" w:rsidRDefault="0005563E" w:rsidP="005160DB">
      <w:pPr>
        <w:pStyle w:val="75"/>
      </w:pPr>
      <w:r w:rsidRPr="00924480">
        <w:t>антивирусную защиту;</w:t>
      </w:r>
    </w:p>
    <w:p w:rsidR="0005563E" w:rsidRPr="00924480" w:rsidRDefault="0005563E" w:rsidP="005160DB">
      <w:pPr>
        <w:pStyle w:val="75"/>
      </w:pPr>
      <w:r w:rsidRPr="00924480">
        <w:t>обнаружение (предотвращение) вторжений;</w:t>
      </w:r>
    </w:p>
    <w:p w:rsidR="0005563E" w:rsidRPr="00924480" w:rsidRDefault="0005563E" w:rsidP="005160DB">
      <w:pPr>
        <w:pStyle w:val="75"/>
      </w:pPr>
      <w:r w:rsidRPr="00924480">
        <w:t>контроль (анализ) защищенности информации;</w:t>
      </w:r>
    </w:p>
    <w:p w:rsidR="0005563E" w:rsidRPr="00924480" w:rsidRDefault="0005563E" w:rsidP="005160DB">
      <w:pPr>
        <w:pStyle w:val="75"/>
      </w:pPr>
      <w:r w:rsidRPr="00924480">
        <w:t>целостность информационной системы и информации;</w:t>
      </w:r>
    </w:p>
    <w:p w:rsidR="0005563E" w:rsidRPr="00924480" w:rsidRDefault="0005563E" w:rsidP="005160DB">
      <w:pPr>
        <w:pStyle w:val="75"/>
      </w:pPr>
      <w:r w:rsidRPr="00924480">
        <w:t>доступность информации;</w:t>
      </w:r>
    </w:p>
    <w:p w:rsidR="0005563E" w:rsidRPr="00924480" w:rsidRDefault="0005563E" w:rsidP="005160DB">
      <w:pPr>
        <w:pStyle w:val="75"/>
      </w:pPr>
      <w:r w:rsidRPr="00924480">
        <w:t>защиту технических средств;</w:t>
      </w:r>
    </w:p>
    <w:p w:rsidR="00426616" w:rsidRPr="00924480" w:rsidRDefault="0005563E" w:rsidP="005160DB">
      <w:pPr>
        <w:pStyle w:val="75"/>
      </w:pPr>
      <w:r w:rsidRPr="00924480">
        <w:t xml:space="preserve">защиту информационной системы, ее средств, систем связи и передачи данных </w:t>
      </w:r>
      <w:r w:rsidR="00426616" w:rsidRPr="00924480">
        <w:rPr>
          <w:vertAlign w:val="superscript"/>
        </w:rPr>
        <w:footnoteReference w:id="124"/>
      </w:r>
      <w:r w:rsidR="00426616" w:rsidRPr="00924480">
        <w:t>.</w:t>
      </w:r>
    </w:p>
    <w:p w:rsidR="004066E9" w:rsidRPr="00924480" w:rsidRDefault="004066E9" w:rsidP="00CD7743">
      <w:pPr>
        <w:pStyle w:val="40"/>
      </w:pPr>
      <w:r w:rsidRPr="00924480">
        <w:t xml:space="preserve">Список используемых технических средств отражается в Техническом </w:t>
      </w:r>
      <w:hyperlink r:id="rId12" w:history="1">
        <w:r w:rsidRPr="00924480">
          <w:t>проекте</w:t>
        </w:r>
      </w:hyperlink>
      <w:r w:rsidRPr="00924480">
        <w:t xml:space="preserve"> на создание </w:t>
      </w:r>
      <w:r w:rsidR="00D75773" w:rsidRPr="00924480">
        <w:t xml:space="preserve">системы защиты </w:t>
      </w:r>
      <w:r w:rsidR="00B03A43" w:rsidRPr="00924480">
        <w:t xml:space="preserve">информации </w:t>
      </w:r>
      <w:r w:rsidR="00D75773" w:rsidRPr="00924480">
        <w:t>информационных систем</w:t>
      </w:r>
      <w:r w:rsidRPr="00924480">
        <w:rPr>
          <w:vertAlign w:val="superscript"/>
        </w:rPr>
        <w:footnoteReference w:id="125"/>
      </w:r>
      <w:r w:rsidRPr="00924480">
        <w:t xml:space="preserve">. Список используемых средств должен поддерживаться в актуальном состоянии. При изменении состава технических средств защиты или элементов </w:t>
      </w:r>
      <w:r w:rsidR="00D75773" w:rsidRPr="00924480">
        <w:t>ИС</w:t>
      </w:r>
      <w:r w:rsidRPr="00924480">
        <w:t>, соответствующие изменения должны быть внесены в Технический проект по согласованию с разработчиком</w:t>
      </w:r>
      <w:r w:rsidRPr="00924480">
        <w:rPr>
          <w:vertAlign w:val="superscript"/>
        </w:rPr>
        <w:footnoteReference w:id="126"/>
      </w:r>
      <w:r w:rsidRPr="00924480">
        <w:t>.</w:t>
      </w:r>
    </w:p>
    <w:p w:rsidR="00907D02" w:rsidRPr="00924CD6" w:rsidRDefault="004066E9" w:rsidP="00940797">
      <w:pPr>
        <w:pStyle w:val="40"/>
      </w:pPr>
      <w:r w:rsidRPr="00924CD6">
        <w:t xml:space="preserve">Подсистемы </w:t>
      </w:r>
      <w:r w:rsidR="00E36BEB" w:rsidRPr="00924CD6">
        <w:t>СЗИ</w:t>
      </w:r>
      <w:r w:rsidR="008B7318" w:rsidRPr="00924CD6">
        <w:t>И</w:t>
      </w:r>
      <w:r w:rsidR="00E36BEB" w:rsidRPr="00924CD6">
        <w:t>С</w:t>
      </w:r>
      <w:r w:rsidRPr="00924CD6">
        <w:t xml:space="preserve"> имеют различный функционал в зависимости от типов актуальных угроз и необходимого уровня защищенности персональных данных, определяемого в соответствии с</w:t>
      </w:r>
      <w:r w:rsidR="00907D02" w:rsidRPr="00924CD6">
        <w:t>:</w:t>
      </w:r>
    </w:p>
    <w:p w:rsidR="00907D02" w:rsidRPr="00924CD6" w:rsidRDefault="004066E9" w:rsidP="00940797">
      <w:pPr>
        <w:pStyle w:val="75"/>
      </w:pPr>
      <w:r w:rsidRPr="00924CD6">
        <w:t>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РФ от 01.11.2012 №1119</w:t>
      </w:r>
      <w:r w:rsidR="00907D02" w:rsidRPr="00924CD6">
        <w:t>;</w:t>
      </w:r>
    </w:p>
    <w:p w:rsidR="004066E9" w:rsidRPr="00924CD6" w:rsidRDefault="00D2394B" w:rsidP="00940797">
      <w:pPr>
        <w:pStyle w:val="75"/>
      </w:pPr>
      <w:r w:rsidRPr="00924CD6">
        <w:t>Приложением №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 17 от 11.02.2013</w:t>
      </w:r>
      <w:r w:rsidR="00907D02" w:rsidRPr="00924CD6">
        <w:t>;</w:t>
      </w:r>
    </w:p>
    <w:p w:rsidR="00907D02" w:rsidRPr="00924CD6" w:rsidRDefault="00907D02" w:rsidP="00940797">
      <w:pPr>
        <w:pStyle w:val="75"/>
      </w:pPr>
      <w:r w:rsidRPr="00924CD6">
        <w:t>Составом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утвержденными приказом ФСБ России от 10.07.2014 №</w:t>
      </w:r>
      <w:r w:rsidR="00750EF0">
        <w:t xml:space="preserve"> </w:t>
      </w:r>
      <w:r w:rsidRPr="00924CD6">
        <w:t>378 (зарегистрировано в Минюсте России 18.08.2014 №33620).</w:t>
      </w:r>
    </w:p>
    <w:p w:rsidR="00400113" w:rsidRPr="00924CD6" w:rsidRDefault="00400113" w:rsidP="00A87F91">
      <w:pPr>
        <w:pStyle w:val="43"/>
        <w:numPr>
          <w:ilvl w:val="0"/>
          <w:numId w:val="0"/>
        </w:numPr>
        <w:ind w:left="1728"/>
      </w:pPr>
    </w:p>
    <w:p w:rsidR="00400113" w:rsidRPr="00924CD6" w:rsidRDefault="00400113" w:rsidP="00B95690">
      <w:pPr>
        <w:pStyle w:val="30"/>
        <w:rPr>
          <w:b/>
        </w:rPr>
      </w:pPr>
      <w:r w:rsidRPr="00924CD6">
        <w:rPr>
          <w:rStyle w:val="23"/>
          <w:b/>
        </w:rPr>
        <w:t>Обучение</w:t>
      </w:r>
      <w:r w:rsidRPr="00924CD6">
        <w:rPr>
          <w:b/>
        </w:rPr>
        <w:t xml:space="preserve"> пользователей по вопро</w:t>
      </w:r>
      <w:r w:rsidR="005C5E8B" w:rsidRPr="00924CD6">
        <w:rPr>
          <w:b/>
        </w:rPr>
        <w:t>сам информационной безопасности</w:t>
      </w:r>
    </w:p>
    <w:p w:rsidR="005C5E8B" w:rsidRPr="00DA0BC4" w:rsidRDefault="005C5E8B" w:rsidP="00A87F91">
      <w:pPr>
        <w:pStyle w:val="33"/>
        <w:ind w:firstLine="0"/>
        <w:rPr>
          <w:highlight w:val="yellow"/>
        </w:rPr>
      </w:pPr>
    </w:p>
    <w:p w:rsidR="00CA0AD8" w:rsidRPr="00FD43C6" w:rsidRDefault="00CA0AD8" w:rsidP="00961821">
      <w:pPr>
        <w:pStyle w:val="40"/>
      </w:pPr>
      <w:r w:rsidRPr="00FD43C6">
        <w:t>Перед допуском к самостоятельной работе с информацией ограниченного доступа пользователи должны быть соответствующим образом проинструктированы администратором безопасности информации</w:t>
      </w:r>
      <w:r w:rsidR="005C5E8B" w:rsidRPr="00FD43C6">
        <w:t xml:space="preserve"> (или уполномоченным лицом, на который возложены обязанности по защите информации)</w:t>
      </w:r>
      <w:r w:rsidRPr="00FD43C6">
        <w:t xml:space="preserve"> или иным образом обучены правилам обращения с конфиденциальной информацией и средствами защиты информации</w:t>
      </w:r>
      <w:r w:rsidRPr="00FD43C6">
        <w:rPr>
          <w:rStyle w:val="af4"/>
          <w:sz w:val="28"/>
        </w:rPr>
        <w:footnoteReference w:id="127"/>
      </w:r>
      <w:r w:rsidRPr="00FD43C6">
        <w:t>.</w:t>
      </w:r>
    </w:p>
    <w:p w:rsidR="00166C35" w:rsidRDefault="00166C35" w:rsidP="00A87F91">
      <w:pPr>
        <w:pStyle w:val="33"/>
        <w:ind w:firstLine="0"/>
      </w:pPr>
    </w:p>
    <w:p w:rsidR="00750EF0" w:rsidRDefault="00750EF0" w:rsidP="00A87F91">
      <w:pPr>
        <w:pStyle w:val="33"/>
        <w:ind w:firstLine="0"/>
      </w:pPr>
    </w:p>
    <w:p w:rsidR="00750EF0" w:rsidRPr="00FD43C6" w:rsidRDefault="00750EF0" w:rsidP="00A87F91">
      <w:pPr>
        <w:pStyle w:val="33"/>
        <w:ind w:firstLine="0"/>
      </w:pPr>
    </w:p>
    <w:p w:rsidR="009E582C" w:rsidRPr="00067D0A" w:rsidRDefault="00750EF0" w:rsidP="00961821">
      <w:pPr>
        <w:pStyle w:val="21"/>
        <w:rPr>
          <w:b/>
        </w:rPr>
      </w:pPr>
      <w:r>
        <w:rPr>
          <w:b/>
        </w:rPr>
        <w:t xml:space="preserve"> </w:t>
      </w:r>
      <w:r w:rsidR="009E582C" w:rsidRPr="00067D0A">
        <w:rPr>
          <w:b/>
        </w:rPr>
        <w:t xml:space="preserve">Инфраструктура информационной безопасности в </w:t>
      </w:r>
      <w:r w:rsidRPr="00750EF0">
        <w:rPr>
          <w:rFonts w:eastAsia="Times New Roman"/>
          <w:b/>
          <w:lang w:eastAsia="ru-RU"/>
        </w:rPr>
        <w:t>Министерстве</w:t>
      </w:r>
    </w:p>
    <w:p w:rsidR="009E582C" w:rsidRPr="00067D0A" w:rsidRDefault="009E582C" w:rsidP="00A87F91">
      <w:pPr>
        <w:pStyle w:val="22"/>
        <w:numPr>
          <w:ilvl w:val="0"/>
          <w:numId w:val="0"/>
        </w:numPr>
        <w:ind w:left="792"/>
      </w:pPr>
    </w:p>
    <w:p w:rsidR="009E582C" w:rsidRPr="00067D0A" w:rsidRDefault="009E582C" w:rsidP="00961821">
      <w:pPr>
        <w:pStyle w:val="21"/>
        <w:numPr>
          <w:ilvl w:val="0"/>
          <w:numId w:val="0"/>
        </w:numPr>
        <w:ind w:left="425"/>
      </w:pPr>
      <w:r w:rsidRPr="00067D0A">
        <w:t>Инфраструктура информационной безопасности заключается в</w:t>
      </w:r>
      <w:r w:rsidRPr="00067D0A">
        <w:rPr>
          <w:rStyle w:val="af4"/>
          <w:sz w:val="28"/>
        </w:rPr>
        <w:footnoteReference w:id="128"/>
      </w:r>
      <w:r w:rsidRPr="00067D0A">
        <w:t>:</w:t>
      </w:r>
    </w:p>
    <w:p w:rsidR="009E582C" w:rsidRPr="00067D0A" w:rsidRDefault="00222ABB" w:rsidP="00961821">
      <w:pPr>
        <w:pStyle w:val="60"/>
      </w:pPr>
      <w:r w:rsidRPr="00067D0A">
        <w:t>определении ролей</w:t>
      </w:r>
      <w:r w:rsidR="009E582C" w:rsidRPr="00067D0A">
        <w:t xml:space="preserve"> и обязанност</w:t>
      </w:r>
      <w:r w:rsidRPr="00067D0A">
        <w:t xml:space="preserve">ей </w:t>
      </w:r>
      <w:r w:rsidR="00487875" w:rsidRPr="00067D0A">
        <w:t>должностных лиц</w:t>
      </w:r>
      <w:r w:rsidRPr="00067D0A">
        <w:t xml:space="preserve"> по обеспечению информационной безопасности</w:t>
      </w:r>
      <w:r w:rsidRPr="00067D0A">
        <w:rPr>
          <w:rStyle w:val="af4"/>
          <w:sz w:val="28"/>
        </w:rPr>
        <w:footnoteReference w:id="129"/>
      </w:r>
      <w:r w:rsidRPr="00067D0A">
        <w:t>;</w:t>
      </w:r>
    </w:p>
    <w:p w:rsidR="009E582C" w:rsidRPr="00067D0A" w:rsidRDefault="009E582C" w:rsidP="00961821">
      <w:pPr>
        <w:pStyle w:val="60"/>
      </w:pPr>
      <w:r w:rsidRPr="00067D0A">
        <w:t>регулярн</w:t>
      </w:r>
      <w:r w:rsidR="00222ABB" w:rsidRPr="00067D0A">
        <w:t>ой</w:t>
      </w:r>
      <w:r w:rsidRPr="00067D0A">
        <w:t xml:space="preserve"> проверк</w:t>
      </w:r>
      <w:r w:rsidR="00BF02FB" w:rsidRPr="00067D0A">
        <w:t>е</w:t>
      </w:r>
      <w:r w:rsidRPr="00067D0A">
        <w:t xml:space="preserve"> согласованности мер защиты</w:t>
      </w:r>
      <w:r w:rsidR="00222ABB" w:rsidRPr="00067D0A">
        <w:t xml:space="preserve"> информации</w:t>
      </w:r>
      <w:r w:rsidR="00222ABB" w:rsidRPr="00067D0A">
        <w:rPr>
          <w:rStyle w:val="af4"/>
          <w:sz w:val="28"/>
        </w:rPr>
        <w:footnoteReference w:id="130"/>
      </w:r>
      <w:r w:rsidR="00222ABB" w:rsidRPr="00067D0A">
        <w:t>;</w:t>
      </w:r>
    </w:p>
    <w:p w:rsidR="009E582C" w:rsidRPr="00067D0A" w:rsidRDefault="009E582C" w:rsidP="00961821">
      <w:pPr>
        <w:pStyle w:val="60"/>
      </w:pPr>
      <w:r w:rsidRPr="00067D0A">
        <w:t>обработк</w:t>
      </w:r>
      <w:r w:rsidR="00222ABB" w:rsidRPr="00067D0A">
        <w:t>е</w:t>
      </w:r>
      <w:r w:rsidRPr="00067D0A">
        <w:t xml:space="preserve"> инцидентов, связанных с нарушением безопасности</w:t>
      </w:r>
      <w:r w:rsidR="00222ABB" w:rsidRPr="00067D0A">
        <w:rPr>
          <w:rStyle w:val="af4"/>
          <w:sz w:val="28"/>
        </w:rPr>
        <w:footnoteReference w:id="131"/>
      </w:r>
      <w:r w:rsidR="00222ABB" w:rsidRPr="00067D0A">
        <w:t>.</w:t>
      </w:r>
    </w:p>
    <w:p w:rsidR="00F656B7" w:rsidRPr="00067D0A" w:rsidRDefault="00F656B7" w:rsidP="00A87F91">
      <w:pPr>
        <w:pStyle w:val="61"/>
        <w:numPr>
          <w:ilvl w:val="0"/>
          <w:numId w:val="0"/>
        </w:numPr>
        <w:ind w:left="1996"/>
      </w:pPr>
    </w:p>
    <w:p w:rsidR="009A7ACC" w:rsidRPr="00067D0A" w:rsidRDefault="009A7ACC" w:rsidP="00961821">
      <w:pPr>
        <w:pStyle w:val="30"/>
        <w:rPr>
          <w:b/>
        </w:rPr>
      </w:pPr>
      <w:r w:rsidRPr="00067D0A">
        <w:rPr>
          <w:b/>
        </w:rPr>
        <w:t xml:space="preserve">Определение ролей и обязанностей </w:t>
      </w:r>
      <w:r w:rsidR="00751F74" w:rsidRPr="00067D0A">
        <w:rPr>
          <w:b/>
        </w:rPr>
        <w:t>должностных лиц</w:t>
      </w:r>
      <w:r w:rsidRPr="00067D0A">
        <w:rPr>
          <w:b/>
        </w:rPr>
        <w:t xml:space="preserve"> по обеспече</w:t>
      </w:r>
      <w:r w:rsidR="00CC4E20" w:rsidRPr="00067D0A">
        <w:rPr>
          <w:b/>
        </w:rPr>
        <w:t>нию информационной безопасности</w:t>
      </w:r>
    </w:p>
    <w:p w:rsidR="00CC4E20" w:rsidRPr="00067D0A" w:rsidRDefault="00CC4E20" w:rsidP="00A87F91">
      <w:pPr>
        <w:pStyle w:val="33"/>
        <w:ind w:firstLine="0"/>
      </w:pPr>
    </w:p>
    <w:p w:rsidR="009A7ACC" w:rsidRPr="00067D0A" w:rsidRDefault="009A7ACC" w:rsidP="00A637F5">
      <w:pPr>
        <w:pStyle w:val="40"/>
      </w:pPr>
      <w:r w:rsidRPr="00067D0A">
        <w:t xml:space="preserve">В </w:t>
      </w:r>
      <w:hyperlink r:id="rId13" w:history="1">
        <w:r w:rsidRPr="00067D0A">
          <w:t>Техническом</w:t>
        </w:r>
      </w:hyperlink>
      <w:r w:rsidRPr="00067D0A">
        <w:t xml:space="preserve"> проекте  определены следующие  категории </w:t>
      </w:r>
      <w:r w:rsidR="00751F74" w:rsidRPr="00067D0A">
        <w:t xml:space="preserve">лиц, допущенных к работе в </w:t>
      </w:r>
      <w:r w:rsidRPr="00067D0A">
        <w:t xml:space="preserve"> </w:t>
      </w:r>
      <w:r w:rsidR="00BF06A8" w:rsidRPr="00067D0A">
        <w:t xml:space="preserve">информационных системах </w:t>
      </w:r>
      <w:r w:rsidR="004B6CDF">
        <w:rPr>
          <w:rFonts w:eastAsia="Times New Roman"/>
          <w:lang w:eastAsia="ru-RU"/>
        </w:rPr>
        <w:t>Министерства</w:t>
      </w:r>
      <w:r w:rsidRPr="00067D0A">
        <w:rPr>
          <w:vertAlign w:val="superscript"/>
        </w:rPr>
        <w:footnoteReference w:id="132"/>
      </w:r>
      <w:r w:rsidRPr="00067D0A">
        <w:t>:</w:t>
      </w:r>
    </w:p>
    <w:p w:rsidR="009A7ACC" w:rsidRPr="00430F33" w:rsidRDefault="009A7ACC" w:rsidP="00B850C1">
      <w:pPr>
        <w:pStyle w:val="81"/>
      </w:pPr>
      <w:r w:rsidRPr="00430F33">
        <w:t xml:space="preserve">администратор </w:t>
      </w:r>
      <w:r w:rsidR="001574FE" w:rsidRPr="00430F33">
        <w:t>информационной системы</w:t>
      </w:r>
      <w:r w:rsidRPr="00430F33">
        <w:t>;</w:t>
      </w:r>
    </w:p>
    <w:p w:rsidR="009A7ACC" w:rsidRPr="00430F33" w:rsidRDefault="009A7ACC" w:rsidP="00B850C1">
      <w:pPr>
        <w:pStyle w:val="81"/>
      </w:pPr>
      <w:r w:rsidRPr="00430F33">
        <w:t>администратор безопасности информации;</w:t>
      </w:r>
    </w:p>
    <w:p w:rsidR="009A7ACC" w:rsidRPr="00430F33" w:rsidRDefault="00751F74" w:rsidP="00B850C1">
      <w:pPr>
        <w:pStyle w:val="81"/>
      </w:pPr>
      <w:r w:rsidRPr="00430F33">
        <w:t>пользователь</w:t>
      </w:r>
      <w:r w:rsidR="009A7ACC" w:rsidRPr="00430F33">
        <w:t>.</w:t>
      </w:r>
    </w:p>
    <w:p w:rsidR="009A7ACC" w:rsidRPr="00430F33" w:rsidRDefault="009A7ACC" w:rsidP="00B850C1">
      <w:pPr>
        <w:pStyle w:val="40"/>
      </w:pPr>
      <w:r w:rsidRPr="00430F33">
        <w:t>В Паспорт</w:t>
      </w:r>
      <w:r w:rsidR="00B850C1" w:rsidRPr="00430F33">
        <w:t>е</w:t>
      </w:r>
      <w:r w:rsidRPr="00430F33">
        <w:t xml:space="preserve"> </w:t>
      </w:r>
      <w:r w:rsidR="001574FE" w:rsidRPr="00430F33">
        <w:t>информационной системы</w:t>
      </w:r>
      <w:r w:rsidRPr="00430F33">
        <w:t xml:space="preserve">  указанного Технического проекта разработаны матрицы доступа</w:t>
      </w:r>
      <w:r w:rsidRPr="00430F33">
        <w:rPr>
          <w:vertAlign w:val="superscript"/>
        </w:rPr>
        <w:footnoteReference w:id="133"/>
      </w:r>
      <w:r w:rsidRPr="00430F33">
        <w:t xml:space="preserve"> для каждого вида </w:t>
      </w:r>
      <w:r w:rsidR="00D509D1" w:rsidRPr="00430F33">
        <w:t>лиц, допущенных</w:t>
      </w:r>
      <w:r w:rsidRPr="00430F33">
        <w:t xml:space="preserve"> к ресурсам информационной системы.</w:t>
      </w:r>
    </w:p>
    <w:p w:rsidR="009A7ACC" w:rsidRPr="00430F33" w:rsidRDefault="009A7ACC" w:rsidP="00173004">
      <w:pPr>
        <w:pStyle w:val="40"/>
      </w:pPr>
      <w:r w:rsidRPr="00430F33">
        <w:t>Данные о группах пользовател</w:t>
      </w:r>
      <w:r w:rsidR="00010970" w:rsidRPr="00430F33">
        <w:t>ей и администраторов</w:t>
      </w:r>
      <w:r w:rsidRPr="00430F33">
        <w:t xml:space="preserve">, уровне их доступа и информированности  отражены также в </w:t>
      </w:r>
      <w:bookmarkStart w:id="1" w:name="_Toc214259730"/>
      <w:bookmarkStart w:id="2" w:name="_Toc248298275"/>
      <w:r w:rsidRPr="00430F33">
        <w:t xml:space="preserve">Положении </w:t>
      </w:r>
      <w:r w:rsidR="00984780" w:rsidRPr="00430F33">
        <w:t xml:space="preserve">о разрешительной системе допуска пользователей к информационным системам </w:t>
      </w:r>
      <w:r w:rsidR="004B6CDF">
        <w:rPr>
          <w:rFonts w:eastAsia="Times New Roman"/>
          <w:lang w:eastAsia="ru-RU"/>
        </w:rPr>
        <w:t>Министерства</w:t>
      </w:r>
      <w:r w:rsidR="008149B5" w:rsidRPr="00430F33">
        <w:t xml:space="preserve"> </w:t>
      </w:r>
      <w:r w:rsidRPr="00430F33">
        <w:rPr>
          <w:vertAlign w:val="superscript"/>
        </w:rPr>
        <w:footnoteReference w:id="134"/>
      </w:r>
      <w:r w:rsidRPr="00430F33">
        <w:t>.</w:t>
      </w:r>
    </w:p>
    <w:p w:rsidR="009A7ACC" w:rsidRPr="00430F33" w:rsidRDefault="009A7ACC" w:rsidP="00B71D33">
      <w:pPr>
        <w:pStyle w:val="40"/>
      </w:pPr>
      <w:r w:rsidRPr="00430F33">
        <w:t xml:space="preserve">Администратор </w:t>
      </w:r>
      <w:bookmarkEnd w:id="1"/>
      <w:bookmarkEnd w:id="2"/>
      <w:r w:rsidR="00E52B4B" w:rsidRPr="00430F33">
        <w:t>информационной системы</w:t>
      </w:r>
      <w:r w:rsidRPr="00430F33">
        <w:t>:</w:t>
      </w:r>
    </w:p>
    <w:p w:rsidR="009A7ACC" w:rsidRPr="00430F33" w:rsidRDefault="009A7ACC" w:rsidP="00B71D33">
      <w:pPr>
        <w:pStyle w:val="50"/>
      </w:pPr>
      <w:r w:rsidRPr="00430F33">
        <w:t xml:space="preserve">Администратор </w:t>
      </w:r>
      <w:r w:rsidR="00E52B4B" w:rsidRPr="00430F33">
        <w:t>информационной системы</w:t>
      </w:r>
      <w:r w:rsidRPr="00430F33">
        <w:t xml:space="preserve"> – </w:t>
      </w:r>
      <w:r w:rsidR="00E52B4B" w:rsidRPr="00430F33">
        <w:t>должностное лицо</w:t>
      </w:r>
      <w:r w:rsidR="00243EFD" w:rsidRPr="00430F33">
        <w:t xml:space="preserve"> </w:t>
      </w:r>
      <w:r w:rsidR="004B6CDF">
        <w:rPr>
          <w:rFonts w:eastAsia="Times New Roman"/>
          <w:lang w:eastAsia="ru-RU"/>
        </w:rPr>
        <w:t xml:space="preserve">Министерства </w:t>
      </w:r>
      <w:r w:rsidR="00250FEF" w:rsidRPr="00430F33">
        <w:t>или уполномоченное лицо (</w:t>
      </w:r>
      <w:r w:rsidR="00A54727" w:rsidRPr="00430F33">
        <w:t>сотрудник</w:t>
      </w:r>
      <w:r w:rsidR="00250FEF" w:rsidRPr="00430F33">
        <w:t xml:space="preserve"> уполномоченного лица)</w:t>
      </w:r>
      <w:r w:rsidRPr="00430F33">
        <w:rPr>
          <w:vertAlign w:val="superscript"/>
        </w:rPr>
        <w:footnoteReference w:id="135"/>
      </w:r>
      <w:r w:rsidRPr="00430F33">
        <w:t>, ответственн</w:t>
      </w:r>
      <w:r w:rsidR="00E52B4B" w:rsidRPr="00430F33">
        <w:t>ое</w:t>
      </w:r>
      <w:r w:rsidRPr="00430F33">
        <w:t xml:space="preserve"> за настройку, внедрение и сопровождение </w:t>
      </w:r>
      <w:r w:rsidR="004B6CDF">
        <w:t xml:space="preserve">информационных систем. </w:t>
      </w:r>
      <w:r w:rsidR="00E52B4B" w:rsidRPr="00430F33">
        <w:t>Администратор информационной системы о</w:t>
      </w:r>
      <w:r w:rsidRPr="00430F33">
        <w:t xml:space="preserve">беспечивает функционирование подсистемы управления доступом </w:t>
      </w:r>
      <w:r w:rsidR="00E52B4B" w:rsidRPr="00430F33">
        <w:t>ИС и уполномочен</w:t>
      </w:r>
      <w:r w:rsidRPr="00430F33">
        <w:t xml:space="preserve"> осуществлять предоставление и разграничение доступа конечного пользователя к элементам,  хранящим </w:t>
      </w:r>
      <w:r w:rsidR="00E52B4B" w:rsidRPr="00430F33">
        <w:t>защищаемую информацию</w:t>
      </w:r>
      <w:r w:rsidRPr="00430F33">
        <w:t>.</w:t>
      </w:r>
    </w:p>
    <w:p w:rsidR="009A7ACC" w:rsidRPr="00430F33" w:rsidRDefault="00E52B4B" w:rsidP="00B71D33">
      <w:pPr>
        <w:pStyle w:val="50"/>
      </w:pPr>
      <w:r w:rsidRPr="00430F33">
        <w:t>Администратор информационной системы</w:t>
      </w:r>
      <w:r w:rsidR="009A7ACC" w:rsidRPr="00430F33">
        <w:t xml:space="preserve"> обладает следующим уровнем доступа и знаний:</w:t>
      </w:r>
    </w:p>
    <w:p w:rsidR="009A7ACC" w:rsidRPr="005752FA" w:rsidRDefault="009A7ACC" w:rsidP="00B71D33">
      <w:pPr>
        <w:pStyle w:val="81"/>
      </w:pPr>
      <w:r w:rsidRPr="005752FA">
        <w:t xml:space="preserve">обладает полной информацией о системном и прикладном программном обеспечении </w:t>
      </w:r>
      <w:r w:rsidR="00E52B4B" w:rsidRPr="005752FA">
        <w:t>ИС</w:t>
      </w:r>
      <w:r w:rsidRPr="005752FA">
        <w:t>;</w:t>
      </w:r>
    </w:p>
    <w:p w:rsidR="009A7ACC" w:rsidRPr="005752FA" w:rsidRDefault="009A7ACC" w:rsidP="00B71D33">
      <w:pPr>
        <w:pStyle w:val="81"/>
      </w:pPr>
      <w:r w:rsidRPr="005752FA">
        <w:t>обладает полной информацией о технических средствах и конфигурации ИС;</w:t>
      </w:r>
    </w:p>
    <w:p w:rsidR="009A7ACC" w:rsidRPr="005752FA" w:rsidRDefault="009A7ACC" w:rsidP="00B71D33">
      <w:pPr>
        <w:pStyle w:val="81"/>
      </w:pPr>
      <w:r w:rsidRPr="005752FA">
        <w:t>имеет доступ ко всем техническим средствам обработки информации и данным ИС;</w:t>
      </w:r>
    </w:p>
    <w:p w:rsidR="009A7ACC" w:rsidRPr="005752FA" w:rsidRDefault="009A7ACC" w:rsidP="00B71D33">
      <w:pPr>
        <w:pStyle w:val="81"/>
      </w:pPr>
      <w:r w:rsidRPr="005752FA">
        <w:t>обладает правами конфигурирования и административной настройки технических средств ИС.</w:t>
      </w:r>
    </w:p>
    <w:p w:rsidR="009A7ACC" w:rsidRPr="005752FA" w:rsidRDefault="009A7ACC" w:rsidP="00B71D33">
      <w:pPr>
        <w:pStyle w:val="40"/>
      </w:pPr>
      <w:bookmarkStart w:id="3" w:name="_Toc214259731"/>
      <w:bookmarkStart w:id="4" w:name="_Toc248298276"/>
      <w:r w:rsidRPr="005752FA">
        <w:t>Администратор безопасности</w:t>
      </w:r>
      <w:bookmarkEnd w:id="3"/>
      <w:bookmarkEnd w:id="4"/>
      <w:r w:rsidRPr="005752FA">
        <w:t xml:space="preserve"> информации:</w:t>
      </w:r>
    </w:p>
    <w:p w:rsidR="009A7ACC" w:rsidRPr="005752FA" w:rsidRDefault="009A7ACC" w:rsidP="00B71D33">
      <w:pPr>
        <w:pStyle w:val="50"/>
      </w:pPr>
      <w:r w:rsidRPr="005752FA">
        <w:t xml:space="preserve">Администратор безопасности информации - </w:t>
      </w:r>
      <w:r w:rsidR="00E52B4B" w:rsidRPr="005752FA">
        <w:t xml:space="preserve">должностное лицо </w:t>
      </w:r>
      <w:r w:rsidR="004B6CDF">
        <w:rPr>
          <w:rFonts w:eastAsia="Times New Roman"/>
          <w:lang w:eastAsia="ru-RU"/>
        </w:rPr>
        <w:t>Министерства</w:t>
      </w:r>
      <w:r w:rsidR="00AB4163" w:rsidRPr="005752FA">
        <w:t xml:space="preserve"> или уполномоченное лицо (</w:t>
      </w:r>
      <w:r w:rsidR="00A54727" w:rsidRPr="005752FA">
        <w:t>сотрудник</w:t>
      </w:r>
      <w:r w:rsidR="00AB4163" w:rsidRPr="005752FA">
        <w:t xml:space="preserve"> уполномоченного лица)</w:t>
      </w:r>
      <w:r w:rsidRPr="005752FA">
        <w:rPr>
          <w:vertAlign w:val="superscript"/>
        </w:rPr>
        <w:footnoteReference w:id="136"/>
      </w:r>
      <w:r w:rsidRPr="005752FA">
        <w:t>, ответственн</w:t>
      </w:r>
      <w:r w:rsidR="00E52B4B" w:rsidRPr="005752FA">
        <w:t>ое</w:t>
      </w:r>
      <w:r w:rsidRPr="005752FA">
        <w:t xml:space="preserve"> за  функционирование </w:t>
      </w:r>
      <w:r w:rsidR="00E52B4B" w:rsidRPr="005752FA">
        <w:t>СЗИ</w:t>
      </w:r>
      <w:r w:rsidR="008B7318" w:rsidRPr="005752FA">
        <w:t>И</w:t>
      </w:r>
      <w:r w:rsidR="00E52B4B" w:rsidRPr="005752FA">
        <w:t>С</w:t>
      </w:r>
      <w:r w:rsidRPr="005752FA">
        <w:t>, включая обслуживание и настройку административной, серверной и клиентской компонент.</w:t>
      </w:r>
    </w:p>
    <w:p w:rsidR="009A7ACC" w:rsidRPr="005752FA" w:rsidRDefault="009A7ACC" w:rsidP="00B71D33">
      <w:pPr>
        <w:pStyle w:val="50"/>
      </w:pPr>
      <w:r w:rsidRPr="005752FA">
        <w:t>Администратор безопасности информации обладает следующим уровнем доступа и знаний:</w:t>
      </w:r>
    </w:p>
    <w:p w:rsidR="009A7ACC" w:rsidRPr="005752FA" w:rsidRDefault="009A7ACC" w:rsidP="00D16A56">
      <w:pPr>
        <w:pStyle w:val="81"/>
      </w:pPr>
      <w:r w:rsidRPr="005752FA">
        <w:t>обладает правами администратора ИС;</w:t>
      </w:r>
    </w:p>
    <w:p w:rsidR="009A7ACC" w:rsidRPr="005752FA" w:rsidRDefault="009A7ACC" w:rsidP="00D16A56">
      <w:pPr>
        <w:pStyle w:val="81"/>
      </w:pPr>
      <w:r w:rsidRPr="005752FA">
        <w:t>обладает полной информацией об ИС;</w:t>
      </w:r>
    </w:p>
    <w:p w:rsidR="009A7ACC" w:rsidRPr="005752FA" w:rsidRDefault="009A7ACC" w:rsidP="00D16A56">
      <w:pPr>
        <w:pStyle w:val="81"/>
      </w:pPr>
      <w:r w:rsidRPr="005752FA">
        <w:t>имеет доступ к средствам защиты информации и протоколирования, а также к части ключевых элементов ИС;</w:t>
      </w:r>
    </w:p>
    <w:p w:rsidR="009A7ACC" w:rsidRPr="005752FA" w:rsidRDefault="009A7ACC" w:rsidP="00D16A56">
      <w:pPr>
        <w:pStyle w:val="81"/>
      </w:pPr>
      <w:r w:rsidRPr="005752FA">
        <w:t>не имеет прав доступа к конфигурированию технических средств сети за исключением контрольных (инспекционных).</w:t>
      </w:r>
    </w:p>
    <w:p w:rsidR="009A7ACC" w:rsidRPr="005752FA" w:rsidRDefault="009A7ACC" w:rsidP="00D16A56">
      <w:pPr>
        <w:pStyle w:val="50"/>
      </w:pPr>
      <w:r w:rsidRPr="005752FA">
        <w:t>Администратор безопасности  информации уполномочен:</w:t>
      </w:r>
    </w:p>
    <w:p w:rsidR="009A7ACC" w:rsidRPr="005752FA" w:rsidRDefault="009A7ACC" w:rsidP="00D16A56">
      <w:pPr>
        <w:pStyle w:val="81"/>
      </w:pPr>
      <w:r w:rsidRPr="005752FA">
        <w:t>реализовывать политики безопасности в части настройки СКЗИ, межсетевых экранов и систем обнаружения атак, в соответствии с которыми пользователь получает возможность работать с элементами ИС;</w:t>
      </w:r>
    </w:p>
    <w:p w:rsidR="009A7ACC" w:rsidRPr="005752FA" w:rsidRDefault="009A7ACC" w:rsidP="00D16A56">
      <w:pPr>
        <w:pStyle w:val="81"/>
      </w:pPr>
      <w:r w:rsidRPr="005752FA">
        <w:t>осуществлять аудит средств защиты;</w:t>
      </w:r>
    </w:p>
    <w:p w:rsidR="009A7ACC" w:rsidRPr="005752FA" w:rsidRDefault="009A7ACC" w:rsidP="00D16A56">
      <w:pPr>
        <w:pStyle w:val="81"/>
      </w:pPr>
      <w:r w:rsidRPr="005752FA">
        <w:t>устанавливать доверительные отношения своей защищенной сети с сетями других органов власти и организаций.</w:t>
      </w:r>
    </w:p>
    <w:p w:rsidR="009A7ACC" w:rsidRPr="005752FA" w:rsidRDefault="00010970" w:rsidP="00FC5773">
      <w:pPr>
        <w:pStyle w:val="40"/>
      </w:pPr>
      <w:r w:rsidRPr="005752FA">
        <w:t>Пользователь</w:t>
      </w:r>
      <w:r w:rsidR="009A7ACC" w:rsidRPr="005752FA">
        <w:t>:</w:t>
      </w:r>
    </w:p>
    <w:p w:rsidR="009A7ACC" w:rsidRPr="005752FA" w:rsidRDefault="00010970" w:rsidP="00FC5773">
      <w:pPr>
        <w:pStyle w:val="50"/>
      </w:pPr>
      <w:r w:rsidRPr="005752FA">
        <w:t>Пользователь</w:t>
      </w:r>
      <w:r w:rsidR="002373FF" w:rsidRPr="005752FA">
        <w:rPr>
          <w:rStyle w:val="af4"/>
          <w:sz w:val="28"/>
        </w:rPr>
        <w:footnoteReference w:id="137"/>
      </w:r>
      <w:r w:rsidRPr="005752FA">
        <w:t xml:space="preserve"> </w:t>
      </w:r>
      <w:r w:rsidR="009A7ACC" w:rsidRPr="005752FA">
        <w:t xml:space="preserve">- </w:t>
      </w:r>
      <w:r w:rsidR="002373FF" w:rsidRPr="005752FA">
        <w:t xml:space="preserve">должностное лицо </w:t>
      </w:r>
      <w:r w:rsidR="004A56BC">
        <w:rPr>
          <w:rFonts w:eastAsia="Times New Roman"/>
          <w:lang w:eastAsia="ru-RU"/>
        </w:rPr>
        <w:t>Министерства</w:t>
      </w:r>
      <w:r w:rsidR="002373FF" w:rsidRPr="005752FA">
        <w:t xml:space="preserve"> </w:t>
      </w:r>
      <w:r w:rsidR="00166C35" w:rsidRPr="005752FA">
        <w:t xml:space="preserve">или </w:t>
      </w:r>
      <w:r w:rsidR="002373FF" w:rsidRPr="005752FA">
        <w:t>иного государственного (муниципального) органа (организации)</w:t>
      </w:r>
      <w:r w:rsidR="009A7ACC" w:rsidRPr="005752FA">
        <w:t xml:space="preserve">,  </w:t>
      </w:r>
      <w:r w:rsidR="002373FF" w:rsidRPr="005752FA">
        <w:t>допущенный в установленном порядке  к работе с защищаемой информацией</w:t>
      </w:r>
      <w:r w:rsidR="002373FF" w:rsidRPr="005752FA">
        <w:rPr>
          <w:vertAlign w:val="superscript"/>
        </w:rPr>
        <w:footnoteReference w:id="138"/>
      </w:r>
      <w:r w:rsidR="002373FF" w:rsidRPr="005752FA">
        <w:t xml:space="preserve">, полномочия которого </w:t>
      </w:r>
      <w:r w:rsidR="004A56BC">
        <w:t xml:space="preserve"> </w:t>
      </w:r>
      <w:r w:rsidR="002373FF" w:rsidRPr="005752FA">
        <w:t>регламентированы внутренними организационно - распорядительными актами</w:t>
      </w:r>
      <w:r w:rsidR="002373FF" w:rsidRPr="005752FA">
        <w:rPr>
          <w:vertAlign w:val="superscript"/>
        </w:rPr>
        <w:footnoteReference w:id="139"/>
      </w:r>
      <w:r w:rsidR="002373FF" w:rsidRPr="005752FA">
        <w:t xml:space="preserve"> </w:t>
      </w:r>
      <w:r w:rsidR="004A56BC">
        <w:rPr>
          <w:rFonts w:eastAsia="Times New Roman"/>
          <w:lang w:eastAsia="ru-RU"/>
        </w:rPr>
        <w:t>Министерства</w:t>
      </w:r>
      <w:r w:rsidR="009A7ACC" w:rsidRPr="005752FA">
        <w:t xml:space="preserve">.  Обработка </w:t>
      </w:r>
      <w:r w:rsidR="004C225B" w:rsidRPr="005752FA">
        <w:t xml:space="preserve">защищаемой информации </w:t>
      </w:r>
      <w:r w:rsidR="009A7ACC" w:rsidRPr="005752FA">
        <w:t xml:space="preserve">включает: возможность просмотра </w:t>
      </w:r>
      <w:r w:rsidR="004C225B" w:rsidRPr="005752FA">
        <w:t>информации</w:t>
      </w:r>
      <w:r w:rsidR="009A7ACC" w:rsidRPr="005752FA">
        <w:t xml:space="preserve">, ручной ввод </w:t>
      </w:r>
      <w:r w:rsidR="004C225B" w:rsidRPr="005752FA">
        <w:t>информации</w:t>
      </w:r>
      <w:r w:rsidR="009A7ACC" w:rsidRPr="005752FA">
        <w:t xml:space="preserve"> в </w:t>
      </w:r>
      <w:r w:rsidR="004C225B" w:rsidRPr="005752FA">
        <w:t>информационную систему</w:t>
      </w:r>
      <w:r w:rsidR="009A7ACC" w:rsidRPr="005752FA">
        <w:t xml:space="preserve">,  формирование справок и отчетов по информации, полученной из ИС. </w:t>
      </w:r>
      <w:r w:rsidRPr="005752FA">
        <w:t>Пользователь</w:t>
      </w:r>
      <w:r w:rsidR="009A7ACC" w:rsidRPr="005752FA">
        <w:t xml:space="preserve"> не имеет полномочий для управления подсистемами обработки данных и СЗ</w:t>
      </w:r>
      <w:r w:rsidR="004C225B" w:rsidRPr="005752FA">
        <w:t>И</w:t>
      </w:r>
      <w:r w:rsidR="008B7318" w:rsidRPr="005752FA">
        <w:t>И</w:t>
      </w:r>
      <w:r w:rsidR="004C225B" w:rsidRPr="005752FA">
        <w:t>С</w:t>
      </w:r>
      <w:r w:rsidR="009A7ACC" w:rsidRPr="005752FA">
        <w:t>.</w:t>
      </w:r>
    </w:p>
    <w:p w:rsidR="009A7ACC" w:rsidRPr="008D4B2B" w:rsidRDefault="00010970" w:rsidP="00FC5773">
      <w:pPr>
        <w:pStyle w:val="50"/>
      </w:pPr>
      <w:r w:rsidRPr="008D4B2B">
        <w:t>Пользователь</w:t>
      </w:r>
      <w:r w:rsidR="009A7ACC" w:rsidRPr="008D4B2B">
        <w:t xml:space="preserve"> обладает следующим уровнем доступа и знаний:</w:t>
      </w:r>
    </w:p>
    <w:p w:rsidR="009A7ACC" w:rsidRPr="008D4B2B" w:rsidRDefault="009A7ACC" w:rsidP="00382AF3">
      <w:pPr>
        <w:pStyle w:val="81"/>
      </w:pPr>
      <w:r w:rsidRPr="008D4B2B">
        <w:t xml:space="preserve">обладает всеми необходимыми атрибутами (например, паролем), обеспечивающими доступ к некоторому подмножеству </w:t>
      </w:r>
      <w:r w:rsidR="00267AD5" w:rsidRPr="008D4B2B">
        <w:t>защищаемой информации</w:t>
      </w:r>
      <w:r w:rsidRPr="008D4B2B">
        <w:t>;</w:t>
      </w:r>
    </w:p>
    <w:p w:rsidR="009A7ACC" w:rsidRPr="008D4B2B" w:rsidRDefault="009A7ACC" w:rsidP="00382AF3">
      <w:pPr>
        <w:pStyle w:val="81"/>
      </w:pPr>
      <w:r w:rsidRPr="008D4B2B">
        <w:t>располагает конфиденциальными данными, к которым имеет доступ.</w:t>
      </w:r>
    </w:p>
    <w:p w:rsidR="004A7DF3" w:rsidRPr="008D4B2B" w:rsidRDefault="00B936D0" w:rsidP="00382AF3">
      <w:pPr>
        <w:pStyle w:val="40"/>
      </w:pPr>
      <w:r w:rsidRPr="008D4B2B">
        <w:t>Конкретизация ролей производится</w:t>
      </w:r>
      <w:r w:rsidR="008E4957" w:rsidRPr="008D4B2B">
        <w:t xml:space="preserve"> в</w:t>
      </w:r>
      <w:r w:rsidRPr="008D4B2B">
        <w:t xml:space="preserve"> </w:t>
      </w:r>
      <w:r w:rsidR="009429B6" w:rsidRPr="008D4B2B">
        <w:t>должностных</w:t>
      </w:r>
      <w:r w:rsidRPr="008D4B2B">
        <w:t xml:space="preserve"> </w:t>
      </w:r>
      <w:r w:rsidR="00274CDB" w:rsidRPr="008D4B2B">
        <w:t>обязанностях</w:t>
      </w:r>
      <w:r w:rsidRPr="008D4B2B">
        <w:t xml:space="preserve"> лиц, допущенных к работе в ИС</w:t>
      </w:r>
      <w:r w:rsidR="004A7DF3" w:rsidRPr="008D4B2B">
        <w:t>.</w:t>
      </w:r>
    </w:p>
    <w:p w:rsidR="00EC63D6" w:rsidRPr="00DA0BC4" w:rsidRDefault="00EC63D6" w:rsidP="00A87F91">
      <w:pPr>
        <w:pStyle w:val="8"/>
        <w:numPr>
          <w:ilvl w:val="0"/>
          <w:numId w:val="0"/>
        </w:numPr>
        <w:ind w:left="2410"/>
        <w:rPr>
          <w:highlight w:val="yellow"/>
        </w:rPr>
      </w:pPr>
    </w:p>
    <w:p w:rsidR="009E582C" w:rsidRPr="008D4B2B" w:rsidRDefault="00EC63D6" w:rsidP="00382AF3">
      <w:pPr>
        <w:pStyle w:val="30"/>
        <w:rPr>
          <w:b/>
        </w:rPr>
      </w:pPr>
      <w:r w:rsidRPr="008D4B2B">
        <w:rPr>
          <w:b/>
        </w:rPr>
        <w:t>Р</w:t>
      </w:r>
      <w:r w:rsidR="009E582C" w:rsidRPr="008D4B2B">
        <w:rPr>
          <w:b/>
        </w:rPr>
        <w:t>егулярн</w:t>
      </w:r>
      <w:r w:rsidRPr="008D4B2B">
        <w:rPr>
          <w:b/>
        </w:rPr>
        <w:t>ая</w:t>
      </w:r>
      <w:r w:rsidR="009E582C" w:rsidRPr="008D4B2B">
        <w:rPr>
          <w:b/>
        </w:rPr>
        <w:t xml:space="preserve"> проверка согласованности мер защиты</w:t>
      </w:r>
      <w:r w:rsidR="008F466B" w:rsidRPr="008D4B2B">
        <w:rPr>
          <w:b/>
        </w:rPr>
        <w:t xml:space="preserve"> информации</w:t>
      </w:r>
    </w:p>
    <w:p w:rsidR="000F6859" w:rsidRPr="008D4B2B" w:rsidRDefault="000F6859" w:rsidP="00A87F91">
      <w:pPr>
        <w:pStyle w:val="33"/>
        <w:ind w:firstLine="0"/>
      </w:pPr>
    </w:p>
    <w:p w:rsidR="00EC63D6" w:rsidRPr="008D4B2B" w:rsidRDefault="00B770F8" w:rsidP="00872070">
      <w:pPr>
        <w:pStyle w:val="40"/>
      </w:pPr>
      <w:r w:rsidRPr="008D4B2B">
        <w:t xml:space="preserve">В </w:t>
      </w:r>
      <w:r w:rsidR="00DE3077">
        <w:rPr>
          <w:rFonts w:eastAsia="Times New Roman"/>
          <w:lang w:eastAsia="ru-RU"/>
        </w:rPr>
        <w:t>Министерстве</w:t>
      </w:r>
      <w:r w:rsidR="004F0976" w:rsidRPr="008D4B2B">
        <w:t xml:space="preserve"> </w:t>
      </w:r>
      <w:r w:rsidR="00670AC2" w:rsidRPr="008D4B2B">
        <w:t xml:space="preserve">должны </w:t>
      </w:r>
      <w:r w:rsidRPr="008D4B2B">
        <w:t>провод</w:t>
      </w:r>
      <w:r w:rsidR="00670AC2" w:rsidRPr="008D4B2B">
        <w:t>ить</w:t>
      </w:r>
      <w:r w:rsidRPr="008D4B2B">
        <w:t>ся следующие мероприятия по проверке</w:t>
      </w:r>
      <w:r w:rsidR="00AA30AD" w:rsidRPr="008D4B2B">
        <w:t xml:space="preserve"> согласованности мер защиты информации:</w:t>
      </w:r>
    </w:p>
    <w:p w:rsidR="00AA30AD" w:rsidRPr="008D4B2B" w:rsidRDefault="006606F5" w:rsidP="00872070">
      <w:pPr>
        <w:pStyle w:val="75"/>
      </w:pPr>
      <w:r w:rsidRPr="008D4B2B">
        <w:t>поддержани</w:t>
      </w:r>
      <w:r w:rsidR="008370B5" w:rsidRPr="008D4B2B">
        <w:t>е</w:t>
      </w:r>
      <w:r w:rsidRPr="008D4B2B">
        <w:t xml:space="preserve"> в актуальном состоянии организационных мер защиты информации</w:t>
      </w:r>
      <w:r w:rsidR="003F115B" w:rsidRPr="008D4B2B">
        <w:rPr>
          <w:rStyle w:val="af4"/>
          <w:sz w:val="28"/>
        </w:rPr>
        <w:footnoteReference w:id="140"/>
      </w:r>
      <w:r w:rsidRPr="008D4B2B">
        <w:t>;</w:t>
      </w:r>
    </w:p>
    <w:p w:rsidR="006606F5" w:rsidRPr="008D4B2B" w:rsidRDefault="006606F5" w:rsidP="00872070">
      <w:pPr>
        <w:pStyle w:val="75"/>
      </w:pPr>
      <w:r w:rsidRPr="008D4B2B">
        <w:t>контрол</w:t>
      </w:r>
      <w:r w:rsidR="008370B5" w:rsidRPr="008D4B2B">
        <w:t>ь</w:t>
      </w:r>
      <w:r w:rsidRPr="008D4B2B">
        <w:t xml:space="preserve">  неизменност</w:t>
      </w:r>
      <w:r w:rsidR="008370B5" w:rsidRPr="008D4B2B">
        <w:t>и</w:t>
      </w:r>
      <w:r w:rsidRPr="008D4B2B">
        <w:t xml:space="preserve"> защищаемой инфраструктуры</w:t>
      </w:r>
      <w:r w:rsidR="003F115B" w:rsidRPr="008D4B2B">
        <w:rPr>
          <w:rStyle w:val="af4"/>
          <w:sz w:val="28"/>
        </w:rPr>
        <w:footnoteReference w:id="141"/>
      </w:r>
      <w:r w:rsidRPr="008D4B2B">
        <w:t>;</w:t>
      </w:r>
    </w:p>
    <w:p w:rsidR="006606F5" w:rsidRPr="008D4B2B" w:rsidRDefault="006606F5" w:rsidP="00872070">
      <w:pPr>
        <w:pStyle w:val="75"/>
      </w:pPr>
      <w:r w:rsidRPr="008D4B2B">
        <w:t>контрол</w:t>
      </w:r>
      <w:r w:rsidR="008370B5" w:rsidRPr="008D4B2B">
        <w:t>ь</w:t>
      </w:r>
      <w:r w:rsidRPr="008D4B2B">
        <w:t xml:space="preserve"> работоспособност</w:t>
      </w:r>
      <w:r w:rsidR="008370B5" w:rsidRPr="008D4B2B">
        <w:t>и</w:t>
      </w:r>
      <w:r w:rsidRPr="008D4B2B">
        <w:t xml:space="preserve"> средств защиты информации</w:t>
      </w:r>
      <w:r w:rsidR="00435171" w:rsidRPr="008D4B2B">
        <w:rPr>
          <w:rStyle w:val="af4"/>
          <w:sz w:val="28"/>
        </w:rPr>
        <w:footnoteReference w:id="142"/>
      </w:r>
      <w:r w:rsidRPr="008D4B2B">
        <w:t>;</w:t>
      </w:r>
    </w:p>
    <w:p w:rsidR="006606F5" w:rsidRPr="00526F4A" w:rsidRDefault="006606F5" w:rsidP="00872070">
      <w:pPr>
        <w:pStyle w:val="75"/>
      </w:pPr>
      <w:r w:rsidRPr="00526F4A">
        <w:t>выявлени</w:t>
      </w:r>
      <w:r w:rsidR="008370B5" w:rsidRPr="00526F4A">
        <w:t>е</w:t>
      </w:r>
      <w:r w:rsidRPr="00526F4A">
        <w:t xml:space="preserve"> и анализ уязвимостей ИС</w:t>
      </w:r>
      <w:r w:rsidR="003F115B" w:rsidRPr="00526F4A">
        <w:rPr>
          <w:rStyle w:val="af4"/>
          <w:sz w:val="28"/>
        </w:rPr>
        <w:footnoteReference w:id="143"/>
      </w:r>
      <w:r w:rsidRPr="00526F4A">
        <w:t>.</w:t>
      </w:r>
    </w:p>
    <w:p w:rsidR="003F115B" w:rsidRPr="00DA0BC4" w:rsidRDefault="003F115B" w:rsidP="00A87F91">
      <w:pPr>
        <w:pStyle w:val="61"/>
        <w:numPr>
          <w:ilvl w:val="0"/>
          <w:numId w:val="0"/>
        </w:numPr>
        <w:ind w:left="1996"/>
        <w:rPr>
          <w:highlight w:val="yellow"/>
        </w:rPr>
      </w:pPr>
    </w:p>
    <w:p w:rsidR="003F115B" w:rsidRPr="00526F4A" w:rsidRDefault="00826B7D" w:rsidP="007B6481">
      <w:pPr>
        <w:pStyle w:val="30"/>
        <w:rPr>
          <w:b/>
        </w:rPr>
      </w:pPr>
      <w:r w:rsidRPr="00526F4A">
        <w:rPr>
          <w:b/>
        </w:rPr>
        <w:t>О</w:t>
      </w:r>
      <w:r w:rsidR="009E582C" w:rsidRPr="00526F4A">
        <w:rPr>
          <w:b/>
        </w:rPr>
        <w:t>бработк</w:t>
      </w:r>
      <w:r w:rsidRPr="00526F4A">
        <w:rPr>
          <w:b/>
        </w:rPr>
        <w:t>а</w:t>
      </w:r>
      <w:r w:rsidR="009E582C" w:rsidRPr="00526F4A">
        <w:rPr>
          <w:b/>
        </w:rPr>
        <w:t xml:space="preserve"> инцидентов, связанных с нарушением безопасности</w:t>
      </w:r>
      <w:r w:rsidR="009D6ACD" w:rsidRPr="00526F4A">
        <w:rPr>
          <w:b/>
        </w:rPr>
        <w:t xml:space="preserve"> информации</w:t>
      </w:r>
      <w:r w:rsidR="00833F55" w:rsidRPr="00526F4A">
        <w:rPr>
          <w:rStyle w:val="af4"/>
          <w:b/>
          <w:sz w:val="28"/>
        </w:rPr>
        <w:footnoteReference w:id="144"/>
      </w:r>
    </w:p>
    <w:p w:rsidR="006F6EA7" w:rsidRPr="00526F4A" w:rsidRDefault="006F6EA7" w:rsidP="00A87F91">
      <w:pPr>
        <w:pStyle w:val="33"/>
        <w:ind w:firstLine="0"/>
      </w:pPr>
    </w:p>
    <w:p w:rsidR="009D6ACD" w:rsidRPr="00526F4A" w:rsidRDefault="009D6ACD" w:rsidP="00556317">
      <w:pPr>
        <w:pStyle w:val="40"/>
      </w:pPr>
      <w:r w:rsidRPr="00526F4A">
        <w:t xml:space="preserve">В </w:t>
      </w:r>
      <w:r w:rsidR="00DE3077">
        <w:rPr>
          <w:rFonts w:eastAsia="Times New Roman"/>
          <w:lang w:eastAsia="ru-RU"/>
        </w:rPr>
        <w:t xml:space="preserve">Министерстве </w:t>
      </w:r>
      <w:r w:rsidR="00670AC2" w:rsidRPr="00526F4A">
        <w:t xml:space="preserve">должны </w:t>
      </w:r>
      <w:r w:rsidRPr="00526F4A">
        <w:t>провод</w:t>
      </w:r>
      <w:r w:rsidR="00670AC2" w:rsidRPr="00526F4A">
        <w:t>ить</w:t>
      </w:r>
      <w:r w:rsidRPr="00526F4A">
        <w:t>ся следующие мероприятия по обработке инцидентов, связанных с нарушением безопасности информации:</w:t>
      </w:r>
    </w:p>
    <w:p w:rsidR="00B24224" w:rsidRPr="00526F4A" w:rsidRDefault="009F727A" w:rsidP="00556317">
      <w:pPr>
        <w:pStyle w:val="75"/>
      </w:pPr>
      <w:r w:rsidRPr="00526F4A">
        <w:t>определение лиц, ответственных за выявление инцидентов и реагирование на них;</w:t>
      </w:r>
    </w:p>
    <w:p w:rsidR="00B24224" w:rsidRPr="00526F4A" w:rsidRDefault="009F727A" w:rsidP="00556317">
      <w:pPr>
        <w:pStyle w:val="75"/>
      </w:pPr>
      <w:r w:rsidRPr="00526F4A">
        <w:t>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внедрений вредоносных компьютерных программ (вирусов) и иных событий, приводящих к возникновению инцидентов;</w:t>
      </w:r>
    </w:p>
    <w:p w:rsidR="00B24224" w:rsidRPr="00526F4A" w:rsidRDefault="009F727A" w:rsidP="00556317">
      <w:pPr>
        <w:pStyle w:val="75"/>
      </w:pPr>
      <w:r w:rsidRPr="00526F4A">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p w:rsidR="00B24224" w:rsidRPr="00526F4A" w:rsidRDefault="009F727A" w:rsidP="00556317">
      <w:pPr>
        <w:pStyle w:val="75"/>
      </w:pPr>
      <w:r w:rsidRPr="00526F4A">
        <w:t>анализ инцидентов, в том числе определение источников и причин возникновения инцидентов, а также оценка их последствий</w:t>
      </w:r>
      <w:r w:rsidR="00B52D06" w:rsidRPr="00526F4A">
        <w:rPr>
          <w:rStyle w:val="af4"/>
          <w:sz w:val="28"/>
        </w:rPr>
        <w:footnoteReference w:id="145"/>
      </w:r>
      <w:r w:rsidRPr="00526F4A">
        <w:t>;</w:t>
      </w:r>
    </w:p>
    <w:p w:rsidR="00B24224" w:rsidRPr="00526F4A" w:rsidRDefault="009F727A" w:rsidP="00556317">
      <w:pPr>
        <w:pStyle w:val="75"/>
      </w:pPr>
      <w:r w:rsidRPr="00526F4A">
        <w:t>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sidR="009F727A" w:rsidRPr="00526F4A" w:rsidRDefault="009F727A" w:rsidP="00556317">
      <w:pPr>
        <w:pStyle w:val="75"/>
      </w:pPr>
      <w:r w:rsidRPr="00526F4A">
        <w:t>планирование и принятие мер по предотвращению повторного возникновения инцидентов.</w:t>
      </w:r>
    </w:p>
    <w:p w:rsidR="00F05CBA" w:rsidRPr="00DA0BC4" w:rsidRDefault="00F05CBA" w:rsidP="00A87F91">
      <w:pPr>
        <w:pStyle w:val="61"/>
        <w:numPr>
          <w:ilvl w:val="0"/>
          <w:numId w:val="0"/>
        </w:numPr>
        <w:ind w:left="1996"/>
        <w:rPr>
          <w:highlight w:val="yellow"/>
        </w:rPr>
      </w:pPr>
    </w:p>
    <w:p w:rsidR="00F05CBA" w:rsidRPr="00FE4648" w:rsidRDefault="000E08CF" w:rsidP="004663BC">
      <w:pPr>
        <w:pStyle w:val="17"/>
      </w:pPr>
      <w:r w:rsidRPr="00FE4648">
        <w:rPr>
          <w:lang w:val="en-US"/>
        </w:rPr>
        <w:t>VIII</w:t>
      </w:r>
      <w:r w:rsidRPr="00FE4648">
        <w:t xml:space="preserve">. </w:t>
      </w:r>
      <w:r w:rsidR="00AD3B43" w:rsidRPr="00FE4648">
        <w:t>Безопасность аппаратно-программного обеспечения</w:t>
      </w:r>
      <w:r w:rsidR="008F466B" w:rsidRPr="00FE4648">
        <w:t xml:space="preserve"> в </w:t>
      </w:r>
      <w:r w:rsidR="00536810" w:rsidRPr="00FE4648">
        <w:t>Мин</w:t>
      </w:r>
      <w:r w:rsidR="003D38E5">
        <w:t>истерстве</w:t>
      </w:r>
    </w:p>
    <w:p w:rsidR="00AD3B43" w:rsidRPr="00FE4648" w:rsidRDefault="003D38E5" w:rsidP="00807632">
      <w:pPr>
        <w:pStyle w:val="21"/>
        <w:numPr>
          <w:ilvl w:val="0"/>
          <w:numId w:val="0"/>
        </w:numPr>
        <w:ind w:left="284"/>
      </w:pPr>
      <w:r>
        <w:t>Безопасность аппаратно-</w:t>
      </w:r>
      <w:r w:rsidR="00AD3B43" w:rsidRPr="00FE4648">
        <w:t xml:space="preserve">программного обеспечения в </w:t>
      </w:r>
      <w:r>
        <w:rPr>
          <w:rFonts w:eastAsia="Times New Roman"/>
          <w:lang w:eastAsia="ru-RU"/>
        </w:rPr>
        <w:t>Министерстве</w:t>
      </w:r>
      <w:r w:rsidR="00760A3C" w:rsidRPr="00FE4648">
        <w:t xml:space="preserve"> </w:t>
      </w:r>
      <w:r w:rsidR="00670AC2" w:rsidRPr="00FE4648">
        <w:t xml:space="preserve">должна </w:t>
      </w:r>
      <w:r w:rsidR="00AD3B43" w:rsidRPr="00FE4648">
        <w:t>достига</w:t>
      </w:r>
      <w:r w:rsidR="00670AC2" w:rsidRPr="00FE4648">
        <w:t>ть</w:t>
      </w:r>
      <w:r w:rsidR="00AD3B43" w:rsidRPr="00FE4648">
        <w:t>ся проведением следующих мероприятий:</w:t>
      </w:r>
    </w:p>
    <w:p w:rsidR="00AD3B43" w:rsidRPr="00FE4648" w:rsidRDefault="00AD3B43" w:rsidP="00807632">
      <w:pPr>
        <w:pStyle w:val="60"/>
      </w:pPr>
      <w:r w:rsidRPr="00FE4648">
        <w:t>идентификацией и аутентификацией</w:t>
      </w:r>
      <w:r w:rsidR="00A26565" w:rsidRPr="00FE4648">
        <w:t xml:space="preserve"> субъектов доступа</w:t>
      </w:r>
      <w:r w:rsidR="00A26565" w:rsidRPr="00FE4648">
        <w:rPr>
          <w:rStyle w:val="af4"/>
          <w:sz w:val="28"/>
        </w:rPr>
        <w:footnoteReference w:id="146"/>
      </w:r>
      <w:r w:rsidRPr="00FE4648">
        <w:t>;</w:t>
      </w:r>
    </w:p>
    <w:p w:rsidR="00AD3B43" w:rsidRPr="00FE4648" w:rsidRDefault="00B56204" w:rsidP="00807632">
      <w:pPr>
        <w:pStyle w:val="60"/>
      </w:pPr>
      <w:r w:rsidRPr="00FE4648">
        <w:t>управлением доступом субъектов доступа к объектам доступа</w:t>
      </w:r>
      <w:r w:rsidR="00A26565" w:rsidRPr="00FE4648">
        <w:rPr>
          <w:rStyle w:val="af4"/>
          <w:sz w:val="28"/>
        </w:rPr>
        <w:footnoteReference w:id="147"/>
      </w:r>
      <w:r w:rsidR="00AD3B43" w:rsidRPr="00FE4648">
        <w:t>;</w:t>
      </w:r>
    </w:p>
    <w:p w:rsidR="00AD3B43" w:rsidRPr="00FE4648" w:rsidRDefault="004B2520" w:rsidP="00807632">
      <w:pPr>
        <w:pStyle w:val="60"/>
      </w:pPr>
      <w:r w:rsidRPr="00FE4648">
        <w:t>мониторингом (просмотром, анализом) результатов регистрации событий безопасности и реагирование на них</w:t>
      </w:r>
      <w:r w:rsidR="00A26565" w:rsidRPr="00FE4648">
        <w:rPr>
          <w:rStyle w:val="af4"/>
          <w:sz w:val="28"/>
        </w:rPr>
        <w:footnoteReference w:id="148"/>
      </w:r>
      <w:r w:rsidR="00A26565" w:rsidRPr="00FE4648">
        <w:t>;</w:t>
      </w:r>
    </w:p>
    <w:p w:rsidR="00AD3B43" w:rsidRPr="00FE4648" w:rsidRDefault="00F77D28" w:rsidP="00807632">
      <w:pPr>
        <w:pStyle w:val="60"/>
      </w:pPr>
      <w:r w:rsidRPr="00FE4648">
        <w:t>уничтожением (стиранием) данных и остаточной информации с машинных носителей информации и (или) уничтожением машинных носителей информации</w:t>
      </w:r>
      <w:r w:rsidR="00A26565" w:rsidRPr="00FE4648">
        <w:rPr>
          <w:rStyle w:val="af4"/>
          <w:sz w:val="28"/>
        </w:rPr>
        <w:footnoteReference w:id="149"/>
      </w:r>
      <w:r w:rsidR="00A26565" w:rsidRPr="00FE4648">
        <w:t>;</w:t>
      </w:r>
    </w:p>
    <w:p w:rsidR="00A26565" w:rsidRPr="00FE4648" w:rsidRDefault="00A26565" w:rsidP="00807632">
      <w:pPr>
        <w:pStyle w:val="60"/>
      </w:pPr>
      <w:r w:rsidRPr="00FE4648">
        <w:t>антивирусной защитой</w:t>
      </w:r>
      <w:r w:rsidRPr="00FE4648">
        <w:rPr>
          <w:rStyle w:val="af4"/>
          <w:sz w:val="28"/>
        </w:rPr>
        <w:footnoteReference w:id="150"/>
      </w:r>
      <w:r w:rsidRPr="00FE4648">
        <w:t>;</w:t>
      </w:r>
    </w:p>
    <w:p w:rsidR="00A26565" w:rsidRPr="00FE4648" w:rsidRDefault="00A26565" w:rsidP="00807632">
      <w:pPr>
        <w:pStyle w:val="60"/>
      </w:pPr>
      <w:r w:rsidRPr="00FE4648">
        <w:t>обеспечением безопасности персональных компьютеров</w:t>
      </w:r>
      <w:r w:rsidRPr="00FE4648">
        <w:rPr>
          <w:rStyle w:val="af4"/>
          <w:sz w:val="28"/>
        </w:rPr>
        <w:footnoteReference w:id="151"/>
      </w:r>
      <w:r w:rsidR="009E1D47" w:rsidRPr="00FE4648">
        <w:t>;</w:t>
      </w:r>
    </w:p>
    <w:p w:rsidR="009E1D47" w:rsidRPr="00FE4648" w:rsidRDefault="009E1D47" w:rsidP="00807632">
      <w:pPr>
        <w:pStyle w:val="60"/>
      </w:pPr>
      <w:r w:rsidRPr="00FE4648">
        <w:t>обеспечением б</w:t>
      </w:r>
      <w:r w:rsidR="00F65FDF" w:rsidRPr="00FE4648">
        <w:t>езопасности среды виртуализации;</w:t>
      </w:r>
      <w:r w:rsidRPr="00FE4648">
        <w:rPr>
          <w:rStyle w:val="af4"/>
          <w:sz w:val="28"/>
        </w:rPr>
        <w:footnoteReference w:id="152"/>
      </w:r>
    </w:p>
    <w:p w:rsidR="00F65FDF" w:rsidRPr="00FE4648" w:rsidRDefault="00F65FDF" w:rsidP="00807632">
      <w:pPr>
        <w:pStyle w:val="60"/>
      </w:pPr>
      <w:r w:rsidRPr="00FE4648">
        <w:t>регламентацией   и  контролем использования в информационной системе мобильных технических средств</w:t>
      </w:r>
      <w:r w:rsidRPr="00FE4648">
        <w:rPr>
          <w:rStyle w:val="af4"/>
          <w:sz w:val="28"/>
        </w:rPr>
        <w:footnoteReference w:id="153"/>
      </w:r>
    </w:p>
    <w:p w:rsidR="00F65FDF" w:rsidRPr="00FE4648" w:rsidRDefault="00F65FDF" w:rsidP="00807632">
      <w:pPr>
        <w:pStyle w:val="60"/>
      </w:pPr>
      <w:r w:rsidRPr="00FE4648">
        <w:t>установкой  (инсталляцией) только разрешенного   к использованию программного обеспечения и  (или)  его компонентов</w:t>
      </w:r>
      <w:r w:rsidRPr="00FE4648">
        <w:rPr>
          <w:rStyle w:val="af4"/>
          <w:sz w:val="28"/>
        </w:rPr>
        <w:footnoteReference w:id="154"/>
      </w:r>
      <w:r w:rsidR="00FE3429" w:rsidRPr="00FE4648">
        <w:t>.</w:t>
      </w:r>
    </w:p>
    <w:p w:rsidR="00A26565" w:rsidRPr="00FE4648" w:rsidRDefault="00A26565" w:rsidP="00A87F91">
      <w:pPr>
        <w:pStyle w:val="61"/>
        <w:numPr>
          <w:ilvl w:val="0"/>
          <w:numId w:val="0"/>
        </w:numPr>
        <w:ind w:left="1996"/>
      </w:pPr>
    </w:p>
    <w:p w:rsidR="00AD3B43" w:rsidRPr="00FE4648" w:rsidRDefault="003D38E5" w:rsidP="00AD316A">
      <w:pPr>
        <w:pStyle w:val="21"/>
        <w:rPr>
          <w:b/>
        </w:rPr>
      </w:pPr>
      <w:r>
        <w:rPr>
          <w:b/>
        </w:rPr>
        <w:t xml:space="preserve"> </w:t>
      </w:r>
      <w:r w:rsidR="00A26565" w:rsidRPr="00FE4648">
        <w:rPr>
          <w:b/>
        </w:rPr>
        <w:t>Идентификация и а</w:t>
      </w:r>
      <w:r w:rsidR="00825F55" w:rsidRPr="00FE4648">
        <w:rPr>
          <w:b/>
        </w:rPr>
        <w:t>утентификация субъектов доступа</w:t>
      </w:r>
    </w:p>
    <w:p w:rsidR="00825F55" w:rsidRPr="00FE4648" w:rsidRDefault="00825F55" w:rsidP="00A87F91">
      <w:pPr>
        <w:pStyle w:val="22"/>
        <w:numPr>
          <w:ilvl w:val="0"/>
          <w:numId w:val="0"/>
        </w:numPr>
        <w:ind w:left="788"/>
      </w:pPr>
    </w:p>
    <w:p w:rsidR="00C72169" w:rsidRPr="00FE4648" w:rsidRDefault="00C72169" w:rsidP="00AD316A">
      <w:pPr>
        <w:pStyle w:val="30"/>
      </w:pPr>
      <w:r w:rsidRPr="00FE4648">
        <w:t xml:space="preserve">Меры по идентификации и аутентификации субъектов доступа и объектов доступа в </w:t>
      </w:r>
      <w:r w:rsidR="006A3D5E" w:rsidRPr="00FE4648">
        <w:t>информационные системы</w:t>
      </w:r>
      <w:r w:rsidRPr="00FE4648">
        <w:t xml:space="preserve"> </w:t>
      </w:r>
      <w:r w:rsidR="003D38E5">
        <w:rPr>
          <w:rFonts w:eastAsia="Times New Roman"/>
          <w:lang w:eastAsia="ru-RU"/>
        </w:rPr>
        <w:t>Министерства</w:t>
      </w:r>
      <w:r w:rsidR="006A3D5E" w:rsidRPr="00FE4648">
        <w:t xml:space="preserve"> </w:t>
      </w:r>
      <w:r w:rsidR="00670AC2" w:rsidRPr="00FE4648">
        <w:t xml:space="preserve">должны </w:t>
      </w:r>
      <w:r w:rsidRPr="00FE4648">
        <w:t>обеспечива</w:t>
      </w:r>
      <w:r w:rsidR="00670AC2" w:rsidRPr="00FE4648">
        <w:t>ть</w:t>
      </w:r>
      <w:r w:rsidRPr="00FE4648">
        <w:t>ся присвоением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проверкой принадлежности субъекту (объекту) доступа предъявленного им идентификатора (подтверждение подлинности)</w:t>
      </w:r>
      <w:r w:rsidRPr="00FE4648">
        <w:rPr>
          <w:rStyle w:val="af4"/>
          <w:sz w:val="28"/>
        </w:rPr>
        <w:footnoteReference w:id="155"/>
      </w:r>
      <w:r w:rsidRPr="00FE4648">
        <w:t>.</w:t>
      </w:r>
    </w:p>
    <w:p w:rsidR="00A1546C" w:rsidRPr="00C25785" w:rsidRDefault="00A1546C" w:rsidP="00A1546C">
      <w:pPr>
        <w:pStyle w:val="30"/>
      </w:pPr>
      <w:r w:rsidRPr="00C25785">
        <w:t xml:space="preserve">При идентификации и аутентификации субъектов доступа и объектов доступа в ИС </w:t>
      </w:r>
      <w:r w:rsidR="003D38E5">
        <w:rPr>
          <w:rFonts w:eastAsia="Times New Roman"/>
          <w:lang w:eastAsia="ru-RU"/>
        </w:rPr>
        <w:t>Министерства</w:t>
      </w:r>
      <w:r w:rsidRPr="00C25785">
        <w:t xml:space="preserve"> </w:t>
      </w:r>
      <w:r w:rsidR="00B71FA1" w:rsidRPr="00C25785">
        <w:t xml:space="preserve">должны </w:t>
      </w:r>
      <w:r w:rsidRPr="00C25785">
        <w:t>провод</w:t>
      </w:r>
      <w:r w:rsidR="00B71FA1" w:rsidRPr="00C25785">
        <w:t>ить</w:t>
      </w:r>
      <w:r w:rsidRPr="00C25785">
        <w:t>ся следующие мероприятия:</w:t>
      </w:r>
    </w:p>
    <w:p w:rsidR="00B71FA1" w:rsidRPr="00303D60" w:rsidRDefault="00A1546C" w:rsidP="00B82AE3">
      <w:pPr>
        <w:pStyle w:val="40"/>
      </w:pPr>
      <w:r w:rsidRPr="00C25785">
        <w:t xml:space="preserve">реализуемые  встроенными в </w:t>
      </w:r>
      <w:r w:rsidR="00B82AE3" w:rsidRPr="00C25785">
        <w:t xml:space="preserve">СЗИ Dallas Lock 8.0-К  </w:t>
      </w:r>
      <w:r w:rsidRPr="00C25785">
        <w:t xml:space="preserve">средствами идентификация  и  аутентификация  пользователей, </w:t>
      </w:r>
      <w:r w:rsidRPr="00303D60">
        <w:t xml:space="preserve">являющихся </w:t>
      </w:r>
      <w:r w:rsidR="00A54727" w:rsidRPr="00303D60">
        <w:t>сотрудник</w:t>
      </w:r>
      <w:r w:rsidRPr="00303D60">
        <w:t>ами оператора</w:t>
      </w:r>
      <w:r w:rsidRPr="00303D60">
        <w:rPr>
          <w:vertAlign w:val="superscript"/>
        </w:rPr>
        <w:footnoteReference w:id="156"/>
      </w:r>
      <w:r w:rsidRPr="00303D60">
        <w:t xml:space="preserve">;  </w:t>
      </w:r>
    </w:p>
    <w:p w:rsidR="002C1B0E" w:rsidRPr="00303D60" w:rsidRDefault="00A1546C" w:rsidP="00303D60">
      <w:pPr>
        <w:pStyle w:val="40"/>
      </w:pPr>
      <w:r w:rsidRPr="00303D60">
        <w:t xml:space="preserve"> </w:t>
      </w:r>
      <w:r w:rsidR="00215D8B" w:rsidRPr="00303D60">
        <w:t xml:space="preserve">реализуемые  криптографическими механизмами </w:t>
      </w:r>
      <w:r w:rsidR="00303D60" w:rsidRPr="00303D60">
        <w:t>ПАК «ViPNet Custom 4.0»</w:t>
      </w:r>
      <w:r w:rsidR="00215D8B" w:rsidRPr="00303D60">
        <w:t xml:space="preserve"> идентификация и аутентификация  устройств,  в  том числе стационарных, мобильных и портативных</w:t>
      </w:r>
      <w:r w:rsidR="00215D8B" w:rsidRPr="00303D60">
        <w:rPr>
          <w:rStyle w:val="af4"/>
        </w:rPr>
        <w:footnoteReference w:id="157"/>
      </w:r>
      <w:r w:rsidR="00215D8B" w:rsidRPr="00303D60">
        <w:t>;</w:t>
      </w:r>
      <w:r w:rsidRPr="00303D60">
        <w:t xml:space="preserve"> </w:t>
      </w:r>
    </w:p>
    <w:p w:rsidR="00F90A1D" w:rsidRPr="00303D60" w:rsidRDefault="00A1546C" w:rsidP="00045638">
      <w:pPr>
        <w:pStyle w:val="40"/>
      </w:pPr>
      <w:r w:rsidRPr="00303D60">
        <w:t xml:space="preserve">  </w:t>
      </w:r>
      <w:r w:rsidR="00045638" w:rsidRPr="00303D60">
        <w:t>реализуемое администратором безопасности информации при помощи средств управления СЗИ у</w:t>
      </w:r>
      <w:r w:rsidR="002C1B0E" w:rsidRPr="00303D60">
        <w:t>правление идентификаторами, в том числе создание, присвоение, уничтожение идентификаторов</w:t>
      </w:r>
      <w:r w:rsidR="00045638" w:rsidRPr="00303D60">
        <w:rPr>
          <w:rStyle w:val="af4"/>
        </w:rPr>
        <w:footnoteReference w:id="158"/>
      </w:r>
      <w:r w:rsidR="00045638" w:rsidRPr="00303D60">
        <w:t>;</w:t>
      </w:r>
      <w:r w:rsidRPr="00303D60">
        <w:t xml:space="preserve"> </w:t>
      </w:r>
    </w:p>
    <w:p w:rsidR="0028773D" w:rsidRPr="004D7565" w:rsidRDefault="00A1546C" w:rsidP="00045638">
      <w:pPr>
        <w:pStyle w:val="40"/>
      </w:pPr>
      <w:r w:rsidRPr="004D7565">
        <w:t xml:space="preserve"> </w:t>
      </w:r>
      <w:r w:rsidR="00F90A1D" w:rsidRPr="004D7565">
        <w:t>р</w:t>
      </w:r>
      <w:r w:rsidR="00045638" w:rsidRPr="004D7565">
        <w:t>еализуе</w:t>
      </w:r>
      <w:r w:rsidR="00F90A1D" w:rsidRPr="004D7565">
        <w:t>мое</w:t>
      </w:r>
      <w:r w:rsidR="00045638" w:rsidRPr="004D7565">
        <w:t xml:space="preserve"> администратор</w:t>
      </w:r>
      <w:r w:rsidR="00F90A1D" w:rsidRPr="004D7565">
        <w:t>ом</w:t>
      </w:r>
      <w:r w:rsidR="00045638" w:rsidRPr="004D7565">
        <w:t xml:space="preserve"> безопасности информации при помощи средств управления СЗИ</w:t>
      </w:r>
      <w:r w:rsidR="00F90A1D" w:rsidRPr="004D7565">
        <w:t xml:space="preserve"> 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r w:rsidR="00F90A1D" w:rsidRPr="004D7565">
        <w:rPr>
          <w:rStyle w:val="af4"/>
        </w:rPr>
        <w:footnoteReference w:id="159"/>
      </w:r>
      <w:r w:rsidR="00F90A1D" w:rsidRPr="004D7565">
        <w:t>;</w:t>
      </w:r>
      <w:r w:rsidRPr="004D7565">
        <w:t xml:space="preserve">  </w:t>
      </w:r>
    </w:p>
    <w:p w:rsidR="00A1546C" w:rsidRPr="004D7565" w:rsidRDefault="00A1546C" w:rsidP="00B82AE3">
      <w:pPr>
        <w:pStyle w:val="40"/>
      </w:pPr>
      <w:r w:rsidRPr="004D7565">
        <w:t xml:space="preserve">    </w:t>
      </w:r>
      <w:r w:rsidR="0028773D" w:rsidRPr="004D7565">
        <w:t xml:space="preserve">защита обратной связи при вводе аутентификационной информации, реализуемая  встроенными в </w:t>
      </w:r>
      <w:r w:rsidR="00B82AE3" w:rsidRPr="004D7565">
        <w:t>СЗИ Dallas Lock 8.0-К</w:t>
      </w:r>
      <w:r w:rsidR="0028773D" w:rsidRPr="004D7565">
        <w:rPr>
          <w:rStyle w:val="af4"/>
        </w:rPr>
        <w:footnoteReference w:id="160"/>
      </w:r>
      <w:r w:rsidR="0028773D" w:rsidRPr="004D7565">
        <w:t>;</w:t>
      </w:r>
    </w:p>
    <w:p w:rsidR="002E6A80" w:rsidRPr="004D7565" w:rsidRDefault="002E6A80" w:rsidP="00B82AE3">
      <w:pPr>
        <w:pStyle w:val="40"/>
      </w:pPr>
      <w:r w:rsidRPr="004D7565">
        <w:t xml:space="preserve">реализуемые  встроенными в </w:t>
      </w:r>
      <w:r w:rsidR="00B82AE3" w:rsidRPr="004D7565">
        <w:t>СЗИ Dallas Lock 8.0-К</w:t>
      </w:r>
      <w:r w:rsidRPr="004D7565">
        <w:t xml:space="preserve"> идентификация и аутентификация  пользователей,  не являющихся    </w:t>
      </w:r>
      <w:r w:rsidR="00A54727" w:rsidRPr="004D7565">
        <w:t>сотрудник</w:t>
      </w:r>
      <w:r w:rsidRPr="004D7565">
        <w:t>ами     оператора     (внешних пользователей)</w:t>
      </w:r>
      <w:r w:rsidRPr="004D7565">
        <w:rPr>
          <w:rStyle w:val="af4"/>
        </w:rPr>
        <w:footnoteReference w:id="161"/>
      </w:r>
      <w:r w:rsidRPr="004D7565">
        <w:t>.</w:t>
      </w:r>
    </w:p>
    <w:p w:rsidR="00A3437C" w:rsidRPr="00DA0BC4" w:rsidRDefault="00A3437C" w:rsidP="00A87F91">
      <w:pPr>
        <w:pStyle w:val="33"/>
        <w:ind w:firstLine="0"/>
        <w:rPr>
          <w:highlight w:val="yellow"/>
        </w:rPr>
      </w:pPr>
    </w:p>
    <w:p w:rsidR="00B56204" w:rsidRPr="00A678DA" w:rsidRDefault="003D38E5" w:rsidP="00360917">
      <w:pPr>
        <w:pStyle w:val="21"/>
        <w:rPr>
          <w:b/>
        </w:rPr>
      </w:pPr>
      <w:r>
        <w:rPr>
          <w:b/>
        </w:rPr>
        <w:t xml:space="preserve"> </w:t>
      </w:r>
      <w:r w:rsidR="00B56204" w:rsidRPr="00A678DA">
        <w:rPr>
          <w:b/>
        </w:rPr>
        <w:t>Управление доступом субъе</w:t>
      </w:r>
      <w:r w:rsidR="00825F55" w:rsidRPr="00A678DA">
        <w:rPr>
          <w:b/>
        </w:rPr>
        <w:t>ктов доступа к объектам доступа</w:t>
      </w:r>
    </w:p>
    <w:p w:rsidR="00825F55" w:rsidRPr="00A678DA" w:rsidRDefault="00825F55" w:rsidP="00A87F91">
      <w:pPr>
        <w:pStyle w:val="22"/>
        <w:numPr>
          <w:ilvl w:val="0"/>
          <w:numId w:val="0"/>
        </w:numPr>
        <w:ind w:left="788"/>
      </w:pPr>
    </w:p>
    <w:p w:rsidR="00B56204" w:rsidRPr="00A678DA" w:rsidRDefault="00B56204" w:rsidP="00360917">
      <w:pPr>
        <w:pStyle w:val="30"/>
      </w:pPr>
      <w:r w:rsidRPr="00A678DA">
        <w:t xml:space="preserve">Меры по управлению доступом субъектов доступа к объектам доступа </w:t>
      </w:r>
      <w:r w:rsidR="00A36DC6" w:rsidRPr="00A678DA">
        <w:t xml:space="preserve">в информационные системы </w:t>
      </w:r>
      <w:r w:rsidR="000324CC">
        <w:rPr>
          <w:rFonts w:eastAsia="Times New Roman"/>
          <w:lang w:eastAsia="ru-RU"/>
        </w:rPr>
        <w:t>Министерства</w:t>
      </w:r>
      <w:r w:rsidR="00A36DC6" w:rsidRPr="00A678DA">
        <w:t xml:space="preserve"> </w:t>
      </w:r>
      <w:r w:rsidR="00670AC2" w:rsidRPr="00A678DA">
        <w:t xml:space="preserve">должны </w:t>
      </w:r>
      <w:r w:rsidRPr="00A678DA">
        <w:t>обеспечива</w:t>
      </w:r>
      <w:r w:rsidR="00670AC2" w:rsidRPr="00A678DA">
        <w:t>ть</w:t>
      </w:r>
      <w:r w:rsidRPr="00A678DA">
        <w:t>ся управлением правами и привилегиями субъектов доступа, разграничением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обеспечении контроля соблюдения этих правил</w:t>
      </w:r>
      <w:r w:rsidRPr="00A678DA">
        <w:rPr>
          <w:rStyle w:val="af4"/>
          <w:sz w:val="28"/>
        </w:rPr>
        <w:footnoteReference w:id="162"/>
      </w:r>
      <w:r w:rsidRPr="00A678DA">
        <w:t>.</w:t>
      </w:r>
    </w:p>
    <w:p w:rsidR="003A0377" w:rsidRPr="00A678DA" w:rsidRDefault="003A0377" w:rsidP="00360917">
      <w:pPr>
        <w:pStyle w:val="30"/>
      </w:pPr>
      <w:r w:rsidRPr="00A678DA">
        <w:t xml:space="preserve">При управлении доступом субъектов доступа к объектам доступа в информационные системы </w:t>
      </w:r>
      <w:r w:rsidR="000324CC">
        <w:rPr>
          <w:rFonts w:eastAsia="Times New Roman"/>
          <w:lang w:eastAsia="ru-RU"/>
        </w:rPr>
        <w:t xml:space="preserve">Министерства </w:t>
      </w:r>
      <w:r w:rsidRPr="00A678DA">
        <w:t>должны проводиться следующие мероприятия:</w:t>
      </w:r>
    </w:p>
    <w:p w:rsidR="00BF3631" w:rsidRPr="00A678DA" w:rsidRDefault="00BF3631" w:rsidP="00BF3631">
      <w:pPr>
        <w:pStyle w:val="40"/>
      </w:pPr>
      <w:r w:rsidRPr="00A678DA">
        <w:t>реализуемое администратором безопасности информации при помощи средств управления СЗИ управление (заведение, активация,  блокирование  и уничтожение) учетными записями пользователей, в  том числе внешних пользователей</w:t>
      </w:r>
      <w:r w:rsidRPr="00A678DA">
        <w:rPr>
          <w:rStyle w:val="af4"/>
        </w:rPr>
        <w:footnoteReference w:id="163"/>
      </w:r>
      <w:r w:rsidRPr="00A678DA">
        <w:t>;</w:t>
      </w:r>
    </w:p>
    <w:p w:rsidR="00435BAD" w:rsidRPr="00A678DA" w:rsidRDefault="00435BAD" w:rsidP="00B82AE3">
      <w:pPr>
        <w:pStyle w:val="40"/>
      </w:pPr>
      <w:r w:rsidRPr="00A678DA">
        <w:t xml:space="preserve">реализация средствами </w:t>
      </w:r>
      <w:r w:rsidR="00B82AE3" w:rsidRPr="00A678DA">
        <w:t>СЗИ Dallas Lock 8.0-К</w:t>
      </w:r>
      <w:r w:rsidRPr="00A678DA">
        <w:t xml:space="preserve"> на основании матрицы доступа необходимых  методов   (дискреционный, мандатный, ролевой или иной метод),  типов  (чтение, запись,  выполнение   или   иной   тип)   и   правил разграничения доступа</w:t>
      </w:r>
      <w:r w:rsidR="00990182" w:rsidRPr="00A678DA">
        <w:rPr>
          <w:rStyle w:val="af4"/>
        </w:rPr>
        <w:footnoteReference w:id="164"/>
      </w:r>
      <w:r w:rsidRPr="00A678DA">
        <w:t>;</w:t>
      </w:r>
    </w:p>
    <w:p w:rsidR="00990182" w:rsidRPr="00175268" w:rsidRDefault="00990182" w:rsidP="00303D60">
      <w:pPr>
        <w:pStyle w:val="40"/>
      </w:pPr>
      <w:r w:rsidRPr="00175268">
        <w:t xml:space="preserve">управление  (фильтрация,  маршрутизация,  контроль соединений, однонаправленная передача и иные способы )    информационными    потоками     между устройствами, сегментами информационной  системы,  а также между информационными системами, реализуемые межсетевым экранированием ПО </w:t>
      </w:r>
      <w:r w:rsidR="00303D60" w:rsidRPr="00175268">
        <w:t>ViPNet Client 4 (KC2)</w:t>
      </w:r>
      <w:r w:rsidRPr="00175268">
        <w:rPr>
          <w:rStyle w:val="af4"/>
        </w:rPr>
        <w:footnoteReference w:id="165"/>
      </w:r>
      <w:r w:rsidR="00201EE1" w:rsidRPr="00175268">
        <w:t>;</w:t>
      </w:r>
    </w:p>
    <w:p w:rsidR="00201EE1" w:rsidRPr="00175268" w:rsidRDefault="00201EE1" w:rsidP="00BF3631">
      <w:pPr>
        <w:pStyle w:val="40"/>
      </w:pPr>
      <w:r w:rsidRPr="00175268">
        <w:t>разделение полномочий (ролей) пользователей, администраторов  и  лиц,  обеспечивающих функционирование информационной системы</w:t>
      </w:r>
      <w:r w:rsidRPr="00175268">
        <w:rPr>
          <w:rStyle w:val="af4"/>
        </w:rPr>
        <w:footnoteReference w:id="166"/>
      </w:r>
      <w:r w:rsidRPr="00175268">
        <w:t>;</w:t>
      </w:r>
    </w:p>
    <w:p w:rsidR="009465AE" w:rsidRPr="00175268" w:rsidRDefault="009465AE" w:rsidP="00B82AE3">
      <w:pPr>
        <w:pStyle w:val="40"/>
      </w:pPr>
      <w:r w:rsidRPr="00175268">
        <w:t xml:space="preserve">назначение   минимально   необходимых    прав    и привилегий пользователям, администраторам  и  лицам, обеспечивающим    функционирование    информационной системы, реализуемое администратором безопасности информации разграничительными механизмами </w:t>
      </w:r>
      <w:r w:rsidR="00B82AE3" w:rsidRPr="00175268">
        <w:t>СЗИ Dallas Lock 8.0-К</w:t>
      </w:r>
      <w:r w:rsidRPr="00175268">
        <w:t xml:space="preserve"> на основании матрицы доступа</w:t>
      </w:r>
      <w:r w:rsidRPr="00175268">
        <w:rPr>
          <w:rStyle w:val="af4"/>
        </w:rPr>
        <w:footnoteReference w:id="167"/>
      </w:r>
      <w:r w:rsidRPr="00175268">
        <w:t>;</w:t>
      </w:r>
    </w:p>
    <w:p w:rsidR="00A9564B" w:rsidRPr="002B7715" w:rsidRDefault="00A9564B" w:rsidP="00B82AE3">
      <w:pPr>
        <w:pStyle w:val="40"/>
      </w:pPr>
      <w:r w:rsidRPr="002B7715">
        <w:t>ограничение    неуспешных    попыток    входа    в информационную  систему  (доступа  к  информационной системе),</w:t>
      </w:r>
      <w:r w:rsidRPr="002B7715">
        <w:rPr>
          <w:rFonts w:asciiTheme="minorHAnsi" w:hAnsiTheme="minorHAnsi" w:cstheme="minorBidi"/>
          <w:sz w:val="22"/>
          <w:szCs w:val="22"/>
        </w:rPr>
        <w:t xml:space="preserve"> </w:t>
      </w:r>
      <w:r w:rsidRPr="002B7715">
        <w:t xml:space="preserve">реализуемое администратором безопасности информации разграничительными механизмами </w:t>
      </w:r>
      <w:r w:rsidR="00B82AE3" w:rsidRPr="002B7715">
        <w:t>СЗИ Dallas Lock 8.0-К</w:t>
      </w:r>
      <w:r w:rsidRPr="002B7715">
        <w:t xml:space="preserve"> на основании матрицы доступа</w:t>
      </w:r>
      <w:r w:rsidRPr="002B7715">
        <w:rPr>
          <w:rStyle w:val="af4"/>
        </w:rPr>
        <w:footnoteReference w:id="168"/>
      </w:r>
      <w:r w:rsidRPr="002B7715">
        <w:t>;</w:t>
      </w:r>
    </w:p>
    <w:p w:rsidR="001E1010" w:rsidRPr="002B7715" w:rsidRDefault="001E1010" w:rsidP="00B82AE3">
      <w:pPr>
        <w:pStyle w:val="40"/>
      </w:pPr>
      <w:r w:rsidRPr="002B7715">
        <w:t xml:space="preserve">ограничение числа параллельных сеансов доступа для каждой учетной  записи  пользователя  информационной системы, реализуемое администратором безопасности информации разграничительными механизмами </w:t>
      </w:r>
      <w:r w:rsidR="00B82AE3" w:rsidRPr="002B7715">
        <w:t xml:space="preserve">СЗИ Dallas Lock 8.0-К </w:t>
      </w:r>
      <w:r w:rsidRPr="002B7715">
        <w:rPr>
          <w:rStyle w:val="af4"/>
        </w:rPr>
        <w:footnoteReference w:id="169"/>
      </w:r>
      <w:r w:rsidRPr="002B7715">
        <w:t xml:space="preserve">; </w:t>
      </w:r>
    </w:p>
    <w:p w:rsidR="00DC1F32" w:rsidRPr="002B7715" w:rsidRDefault="00DC1F32" w:rsidP="00A9564B">
      <w:pPr>
        <w:pStyle w:val="40"/>
      </w:pPr>
      <w:r w:rsidRPr="002B7715">
        <w:t xml:space="preserve">реализуемое средствами ОС </w:t>
      </w:r>
      <w:r w:rsidRPr="002B7715">
        <w:rPr>
          <w:lang w:val="en-US"/>
        </w:rPr>
        <w:t>Windows</w:t>
      </w:r>
      <w:r w:rsidRPr="002B7715">
        <w:t xml:space="preserve"> блокирование  сеанса  доступа   в   информационную систему  после  установленного  времени  бездействия (неактивности) пользователя или по его запросу</w:t>
      </w:r>
      <w:r w:rsidRPr="002B7715">
        <w:rPr>
          <w:rStyle w:val="af4"/>
        </w:rPr>
        <w:footnoteReference w:id="170"/>
      </w:r>
      <w:r w:rsidRPr="002B7715">
        <w:t>;</w:t>
      </w:r>
    </w:p>
    <w:p w:rsidR="00A358DB" w:rsidRPr="00585151" w:rsidRDefault="00A358DB" w:rsidP="00B82AE3">
      <w:pPr>
        <w:pStyle w:val="40"/>
      </w:pPr>
      <w:r w:rsidRPr="00585151">
        <w:t xml:space="preserve">запрет  любых действий    пользователей до аутентификации в  </w:t>
      </w:r>
      <w:r w:rsidR="00B82AE3" w:rsidRPr="00585151">
        <w:t xml:space="preserve">СЗИ Dallas Lock 8.0-К </w:t>
      </w:r>
      <w:r w:rsidR="009A4050" w:rsidRPr="00585151">
        <w:rPr>
          <w:rStyle w:val="af4"/>
        </w:rPr>
        <w:footnoteReference w:id="171"/>
      </w:r>
      <w:r w:rsidRPr="00585151">
        <w:t>;</w:t>
      </w:r>
    </w:p>
    <w:p w:rsidR="00414913" w:rsidRPr="00585151" w:rsidRDefault="009A10B4" w:rsidP="00A358DB">
      <w:pPr>
        <w:pStyle w:val="40"/>
      </w:pPr>
      <w:r w:rsidRPr="00585151">
        <w:t>реализация путем создания защищенных каналов связи средствами ПАК «</w:t>
      </w:r>
      <w:r w:rsidRPr="00585151">
        <w:rPr>
          <w:lang w:val="en-US"/>
        </w:rPr>
        <w:t>ViPNet</w:t>
      </w:r>
      <w:r w:rsidRPr="00585151">
        <w:t xml:space="preserve"> </w:t>
      </w:r>
      <w:r w:rsidRPr="00585151">
        <w:rPr>
          <w:lang w:val="en-US"/>
        </w:rPr>
        <w:t>Custom</w:t>
      </w:r>
      <w:r w:rsidRPr="00585151">
        <w:t xml:space="preserve"> </w:t>
      </w:r>
      <w:r w:rsidR="00303D60" w:rsidRPr="00585151">
        <w:t>4.0</w:t>
      </w:r>
      <w:r w:rsidRPr="00585151">
        <w:t>» защищенного удаленного доступа субъектов доступа   к   объектам   доступа    через    внешние информационно телекоммуникационные сети</w:t>
      </w:r>
      <w:r w:rsidRPr="00585151">
        <w:rPr>
          <w:rStyle w:val="af4"/>
        </w:rPr>
        <w:footnoteReference w:id="172"/>
      </w:r>
      <w:r w:rsidRPr="00585151">
        <w:t>;</w:t>
      </w:r>
    </w:p>
    <w:p w:rsidR="00D6660E" w:rsidRPr="00585151" w:rsidRDefault="009A160C" w:rsidP="009A160C">
      <w:pPr>
        <w:pStyle w:val="40"/>
      </w:pPr>
      <w:r w:rsidRPr="00585151">
        <w:t xml:space="preserve">регламентация   и   контроль    использования    в информационной  системе   технологий   беспроводного доступа, заключающихся в </w:t>
      </w:r>
      <w:r w:rsidR="00AE7EAC" w:rsidRPr="00585151">
        <w:t>применении</w:t>
      </w:r>
      <w:r w:rsidRPr="00585151">
        <w:t xml:space="preserve"> одинакового набора средств защиты информации  для всех узлов независимо от каналов связи</w:t>
      </w:r>
      <w:r w:rsidRPr="00585151">
        <w:rPr>
          <w:rStyle w:val="af4"/>
        </w:rPr>
        <w:footnoteReference w:id="173"/>
      </w:r>
      <w:r w:rsidRPr="00585151">
        <w:t xml:space="preserve">; </w:t>
      </w:r>
    </w:p>
    <w:p w:rsidR="007C5D8D" w:rsidRPr="00585151" w:rsidRDefault="007C5D8D" w:rsidP="009A160C">
      <w:pPr>
        <w:pStyle w:val="40"/>
      </w:pPr>
      <w:r w:rsidRPr="00585151">
        <w:t>регламентация   и   контроль    использования    в информационной системе мобильных технических средств, заключающихся в применении</w:t>
      </w:r>
      <w:r w:rsidR="009A160C" w:rsidRPr="00585151">
        <w:t xml:space="preserve"> одинаков</w:t>
      </w:r>
      <w:r w:rsidRPr="00585151">
        <w:t>ого</w:t>
      </w:r>
      <w:r w:rsidR="009A160C" w:rsidRPr="00585151">
        <w:t xml:space="preserve"> набор</w:t>
      </w:r>
      <w:r w:rsidRPr="00585151">
        <w:t>а</w:t>
      </w:r>
      <w:r w:rsidR="009A160C" w:rsidRPr="00585151">
        <w:t xml:space="preserve"> средств защиты информации </w:t>
      </w:r>
      <w:r w:rsidRPr="00585151">
        <w:t xml:space="preserve"> для в</w:t>
      </w:r>
      <w:r w:rsidR="009A160C" w:rsidRPr="00585151">
        <w:t>се</w:t>
      </w:r>
      <w:r w:rsidRPr="00585151">
        <w:t>х</w:t>
      </w:r>
      <w:r w:rsidR="009A160C" w:rsidRPr="00585151">
        <w:t xml:space="preserve"> узл</w:t>
      </w:r>
      <w:r w:rsidRPr="00585151">
        <w:t>ов</w:t>
      </w:r>
      <w:r w:rsidR="009A160C" w:rsidRPr="00585151">
        <w:t xml:space="preserve"> независимо от каналов связи</w:t>
      </w:r>
      <w:r w:rsidRPr="00585151">
        <w:rPr>
          <w:rStyle w:val="af4"/>
        </w:rPr>
        <w:footnoteReference w:id="174"/>
      </w:r>
      <w:r w:rsidRPr="00585151">
        <w:t>;</w:t>
      </w:r>
    </w:p>
    <w:p w:rsidR="00C1533D" w:rsidRPr="00EA002B" w:rsidRDefault="00C1533D" w:rsidP="009A160C">
      <w:pPr>
        <w:pStyle w:val="40"/>
      </w:pPr>
      <w:r w:rsidRPr="00EA002B">
        <w:t>управление   взаимодействием   с   информационными системами     сторонних     организаций (внешние информационные системы)</w:t>
      </w:r>
      <w:r w:rsidRPr="00EA002B">
        <w:rPr>
          <w:rStyle w:val="af4"/>
        </w:rPr>
        <w:footnoteReference w:id="175"/>
      </w:r>
      <w:r w:rsidRPr="00EA002B">
        <w:t>;</w:t>
      </w:r>
    </w:p>
    <w:p w:rsidR="003A4404" w:rsidRPr="00EA002B" w:rsidRDefault="003A4404" w:rsidP="003A4404">
      <w:pPr>
        <w:pStyle w:val="40"/>
      </w:pPr>
      <w:r w:rsidRPr="00EA002B">
        <w:t>обеспечение    доверенной     загрузки     средств вычислительной техники</w:t>
      </w:r>
      <w:r w:rsidRPr="00EA002B">
        <w:rPr>
          <w:rStyle w:val="af4"/>
        </w:rPr>
        <w:footnoteReference w:id="176"/>
      </w:r>
      <w:r w:rsidRPr="00EA002B">
        <w:t>.</w:t>
      </w:r>
    </w:p>
    <w:p w:rsidR="00293F61" w:rsidRPr="00DA0BC4" w:rsidRDefault="00293F61" w:rsidP="00A87F91">
      <w:pPr>
        <w:pStyle w:val="33"/>
        <w:ind w:firstLine="0"/>
        <w:rPr>
          <w:highlight w:val="yellow"/>
        </w:rPr>
      </w:pPr>
    </w:p>
    <w:p w:rsidR="004B2520" w:rsidRPr="00B95AFC" w:rsidRDefault="004B2520" w:rsidP="00360917">
      <w:pPr>
        <w:pStyle w:val="21"/>
        <w:rPr>
          <w:b/>
        </w:rPr>
      </w:pPr>
      <w:r w:rsidRPr="00B95AFC">
        <w:rPr>
          <w:b/>
        </w:rPr>
        <w:t>Мониторинг (просмотр, анализ) результатов регистрации событий без</w:t>
      </w:r>
      <w:r w:rsidR="00825F55" w:rsidRPr="00B95AFC">
        <w:rPr>
          <w:b/>
        </w:rPr>
        <w:t>опасности и реагирование на них</w:t>
      </w:r>
    </w:p>
    <w:p w:rsidR="00825F55" w:rsidRPr="00B95AFC" w:rsidRDefault="00825F55" w:rsidP="00A87F91">
      <w:pPr>
        <w:pStyle w:val="22"/>
        <w:numPr>
          <w:ilvl w:val="0"/>
          <w:numId w:val="0"/>
        </w:numPr>
        <w:ind w:left="788"/>
      </w:pPr>
    </w:p>
    <w:p w:rsidR="004B2520" w:rsidRPr="00B95AFC" w:rsidRDefault="004B2520" w:rsidP="00360917">
      <w:pPr>
        <w:pStyle w:val="30"/>
      </w:pPr>
      <w:r w:rsidRPr="00B95AFC">
        <w:t xml:space="preserve">Мониторинг результатов регистрации событий безопасности </w:t>
      </w:r>
      <w:r w:rsidR="00670AC2" w:rsidRPr="00B95AFC">
        <w:t xml:space="preserve">должен </w:t>
      </w:r>
      <w:r w:rsidR="004A38CF" w:rsidRPr="00B95AFC">
        <w:t>проводит</w:t>
      </w:r>
      <w:r w:rsidR="00670AC2" w:rsidRPr="00B95AFC">
        <w:t>ь</w:t>
      </w:r>
      <w:r w:rsidR="004A38CF" w:rsidRPr="00B95AFC">
        <w:t>ся в форме анализа</w:t>
      </w:r>
      <w:r w:rsidRPr="00B95AFC">
        <w:t xml:space="preserve"> системных журналов</w:t>
      </w:r>
      <w:r w:rsidRPr="00B95AFC">
        <w:rPr>
          <w:rStyle w:val="af4"/>
          <w:sz w:val="28"/>
        </w:rPr>
        <w:footnoteReference w:id="177"/>
      </w:r>
      <w:r w:rsidRPr="00B95AFC">
        <w:t xml:space="preserve"> и журналов СЗИ, проводим</w:t>
      </w:r>
      <w:r w:rsidR="004A38CF" w:rsidRPr="00B95AFC">
        <w:t>ого</w:t>
      </w:r>
      <w:r w:rsidRPr="00B95AFC">
        <w:t xml:space="preserve"> администратором безопасности информации с целью своевременного выявления факта попыток несанкционированного доступа к информационным ресурсам  </w:t>
      </w:r>
      <w:r w:rsidR="00A36DC6" w:rsidRPr="00B95AFC">
        <w:t xml:space="preserve">в информационные системы </w:t>
      </w:r>
      <w:r w:rsidR="00C64E8C">
        <w:rPr>
          <w:rFonts w:eastAsia="Times New Roman"/>
          <w:lang w:eastAsia="ru-RU"/>
        </w:rPr>
        <w:t>Министерства</w:t>
      </w:r>
      <w:r w:rsidRPr="00B95AFC">
        <w:rPr>
          <w:vertAlign w:val="superscript"/>
        </w:rPr>
        <w:footnoteReference w:id="178"/>
      </w:r>
      <w:r w:rsidRPr="00B95AFC">
        <w:t>.</w:t>
      </w:r>
    </w:p>
    <w:p w:rsidR="004B2520" w:rsidRPr="008F0CB9" w:rsidRDefault="004B2520" w:rsidP="00C0755E">
      <w:pPr>
        <w:pStyle w:val="30"/>
      </w:pPr>
      <w:r w:rsidRPr="008F0CB9">
        <w:t xml:space="preserve">Анализ журналов </w:t>
      </w:r>
      <w:r w:rsidR="004952FD" w:rsidRPr="008F0CB9">
        <w:t xml:space="preserve">должен </w:t>
      </w:r>
      <w:r w:rsidRPr="008F0CB9">
        <w:t>производит</w:t>
      </w:r>
      <w:r w:rsidR="004952FD" w:rsidRPr="008F0CB9">
        <w:t>ь</w:t>
      </w:r>
      <w:r w:rsidRPr="008F0CB9">
        <w:t>ся ежедневно</w:t>
      </w:r>
      <w:r w:rsidR="000C38B4" w:rsidRPr="008F0CB9">
        <w:rPr>
          <w:rStyle w:val="af4"/>
          <w:sz w:val="28"/>
        </w:rPr>
        <w:footnoteReference w:id="179"/>
      </w:r>
      <w:r w:rsidRPr="008F0CB9">
        <w:t xml:space="preserve">. </w:t>
      </w:r>
    </w:p>
    <w:p w:rsidR="004B2520" w:rsidRPr="008F0CB9" w:rsidRDefault="004B2520" w:rsidP="00C0755E">
      <w:pPr>
        <w:pStyle w:val="30"/>
      </w:pPr>
      <w:r w:rsidRPr="008F0CB9">
        <w:t>При анализе журналов СЗИ НСД проверяются:</w:t>
      </w:r>
    </w:p>
    <w:p w:rsidR="004B2520" w:rsidRPr="008F0CB9" w:rsidRDefault="004B2520" w:rsidP="00C0755E">
      <w:pPr>
        <w:pStyle w:val="60"/>
      </w:pPr>
      <w:r w:rsidRPr="008F0CB9">
        <w:t>журналы контроля целостности программных частей СЗИ</w:t>
      </w:r>
      <w:r w:rsidRPr="008F0CB9">
        <w:rPr>
          <w:vertAlign w:val="superscript"/>
        </w:rPr>
        <w:footnoteReference w:id="180"/>
      </w:r>
      <w:r w:rsidRPr="008F0CB9">
        <w:t>;</w:t>
      </w:r>
    </w:p>
    <w:p w:rsidR="004B2520" w:rsidRPr="008F0CB9" w:rsidRDefault="004B2520" w:rsidP="00C0755E">
      <w:pPr>
        <w:pStyle w:val="60"/>
      </w:pPr>
      <w:r w:rsidRPr="008F0CB9">
        <w:t xml:space="preserve">журналы контроля целостности программного обеспечения </w:t>
      </w:r>
      <w:r w:rsidR="00BC50B0" w:rsidRPr="008F0CB9">
        <w:t>И</w:t>
      </w:r>
      <w:r w:rsidRPr="008F0CB9">
        <w:t>С</w:t>
      </w:r>
      <w:r w:rsidRPr="008F0CB9">
        <w:rPr>
          <w:vertAlign w:val="superscript"/>
        </w:rPr>
        <w:footnoteReference w:id="181"/>
      </w:r>
      <w:r w:rsidRPr="008F0CB9">
        <w:t>;</w:t>
      </w:r>
    </w:p>
    <w:p w:rsidR="004B2520" w:rsidRPr="008F0CB9" w:rsidRDefault="004B2520" w:rsidP="00C0755E">
      <w:pPr>
        <w:pStyle w:val="60"/>
      </w:pPr>
      <w:r w:rsidRPr="008F0CB9">
        <w:t>журналы доступа пользователей и процессов к защищаемым объектам</w:t>
      </w:r>
      <w:r w:rsidRPr="008F0CB9">
        <w:rPr>
          <w:vertAlign w:val="superscript"/>
        </w:rPr>
        <w:footnoteReference w:id="182"/>
      </w:r>
      <w:r w:rsidRPr="008F0CB9">
        <w:t>;</w:t>
      </w:r>
    </w:p>
    <w:p w:rsidR="004B2520" w:rsidRPr="008F0CB9" w:rsidRDefault="004B2520" w:rsidP="00C0755E">
      <w:pPr>
        <w:pStyle w:val="60"/>
      </w:pPr>
      <w:r w:rsidRPr="008F0CB9">
        <w:t>журналы соз</w:t>
      </w:r>
      <w:r w:rsidRPr="008F0CB9">
        <w:rPr>
          <w:rStyle w:val="63"/>
        </w:rPr>
        <w:t>д</w:t>
      </w:r>
      <w:r w:rsidRPr="008F0CB9">
        <w:t>ания новых пользователей в СЗИ и изменения полномочий пользователей</w:t>
      </w:r>
      <w:r w:rsidRPr="008F0CB9">
        <w:rPr>
          <w:vertAlign w:val="superscript"/>
        </w:rPr>
        <w:footnoteReference w:id="183"/>
      </w:r>
      <w:r w:rsidRPr="008F0CB9">
        <w:t>.</w:t>
      </w:r>
    </w:p>
    <w:p w:rsidR="00F77D28" w:rsidRPr="00DA0BC4" w:rsidRDefault="00F77D28" w:rsidP="00A87F91">
      <w:pPr>
        <w:pStyle w:val="61"/>
        <w:numPr>
          <w:ilvl w:val="0"/>
          <w:numId w:val="0"/>
        </w:numPr>
        <w:ind w:left="1996"/>
        <w:rPr>
          <w:highlight w:val="yellow"/>
        </w:rPr>
      </w:pPr>
    </w:p>
    <w:p w:rsidR="00F77D28" w:rsidRPr="009D6D88" w:rsidRDefault="00F77D28" w:rsidP="00B32DF5">
      <w:pPr>
        <w:pStyle w:val="21"/>
        <w:rPr>
          <w:b/>
        </w:rPr>
      </w:pPr>
      <w:r w:rsidRPr="009D6D88">
        <w:rPr>
          <w:b/>
        </w:rPr>
        <w:t>Уничтожение (стирание) данных и остаточной информации с машинных носителей информации и (или) уничтожени</w:t>
      </w:r>
      <w:r w:rsidR="004D56EA" w:rsidRPr="009D6D88">
        <w:rPr>
          <w:b/>
        </w:rPr>
        <w:t>е машинных носителей информации</w:t>
      </w:r>
    </w:p>
    <w:p w:rsidR="004D56EA" w:rsidRPr="009D6D88" w:rsidRDefault="004D56EA" w:rsidP="00A87F91">
      <w:pPr>
        <w:pStyle w:val="22"/>
        <w:numPr>
          <w:ilvl w:val="0"/>
          <w:numId w:val="0"/>
        </w:numPr>
        <w:ind w:left="788"/>
      </w:pPr>
    </w:p>
    <w:p w:rsidR="004A38CF" w:rsidRPr="009D6D88" w:rsidRDefault="004A38CF" w:rsidP="00B32DF5">
      <w:pPr>
        <w:pStyle w:val="30"/>
      </w:pPr>
      <w:r w:rsidRPr="009D6D88">
        <w:t xml:space="preserve">Уничтожение (стирание) данных и остаточной информации с машинных носителей информации </w:t>
      </w:r>
      <w:r w:rsidR="00780435" w:rsidRPr="009D6D88">
        <w:t xml:space="preserve">в </w:t>
      </w:r>
      <w:r w:rsidR="00DF51A1">
        <w:rPr>
          <w:rFonts w:eastAsia="Times New Roman"/>
          <w:lang w:eastAsia="ru-RU"/>
        </w:rPr>
        <w:t>Министерстве</w:t>
      </w:r>
      <w:r w:rsidR="00CE77BD" w:rsidRPr="009D6D88">
        <w:t xml:space="preserve"> </w:t>
      </w:r>
      <w:r w:rsidR="004952FD" w:rsidRPr="009D6D88">
        <w:t xml:space="preserve">должно </w:t>
      </w:r>
      <w:r w:rsidRPr="009D6D88">
        <w:t>производит</w:t>
      </w:r>
      <w:r w:rsidR="004952FD" w:rsidRPr="009D6D88">
        <w:t>ь</w:t>
      </w:r>
      <w:r w:rsidRPr="009D6D88">
        <w:t>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r w:rsidRPr="009D6D88">
        <w:rPr>
          <w:rStyle w:val="af4"/>
          <w:sz w:val="28"/>
        </w:rPr>
        <w:footnoteReference w:id="184"/>
      </w:r>
      <w:r w:rsidRPr="009D6D88">
        <w:t>.</w:t>
      </w:r>
    </w:p>
    <w:p w:rsidR="004A38CF" w:rsidRPr="009D6D88" w:rsidRDefault="004A38CF" w:rsidP="00B32DF5">
      <w:pPr>
        <w:pStyle w:val="30"/>
      </w:pPr>
      <w:r w:rsidRPr="009D6D88">
        <w:t xml:space="preserve">При выводе из эксплуатации машинных носителей информации, на которых осуществлялись хранение и обработка информации, </w:t>
      </w:r>
      <w:r w:rsidR="00780435" w:rsidRPr="009D6D88">
        <w:t xml:space="preserve">в установленном порядке </w:t>
      </w:r>
      <w:r w:rsidR="004952FD" w:rsidRPr="009D6D88">
        <w:t xml:space="preserve">должно </w:t>
      </w:r>
      <w:r w:rsidRPr="009D6D88">
        <w:t>осуществля</w:t>
      </w:r>
      <w:r w:rsidR="004952FD" w:rsidRPr="009D6D88">
        <w:t>ть</w:t>
      </w:r>
      <w:r w:rsidRPr="009D6D88">
        <w:t>ся физическое уничтожение этих машинных носителей информации.</w:t>
      </w:r>
      <w:r w:rsidRPr="009D6D88">
        <w:rPr>
          <w:rStyle w:val="af4"/>
          <w:sz w:val="28"/>
        </w:rPr>
        <w:footnoteReference w:id="185"/>
      </w:r>
    </w:p>
    <w:p w:rsidR="00C23F18" w:rsidRPr="00DA0BC4" w:rsidRDefault="00C23F18" w:rsidP="00A87F91">
      <w:pPr>
        <w:pStyle w:val="43"/>
        <w:numPr>
          <w:ilvl w:val="0"/>
          <w:numId w:val="0"/>
        </w:numPr>
        <w:ind w:left="1728"/>
        <w:rPr>
          <w:highlight w:val="yellow"/>
        </w:rPr>
      </w:pPr>
    </w:p>
    <w:p w:rsidR="004D56EA" w:rsidRPr="009D6D88" w:rsidRDefault="00DF51A1" w:rsidP="00A742EA">
      <w:pPr>
        <w:pStyle w:val="21"/>
        <w:rPr>
          <w:b/>
        </w:rPr>
      </w:pPr>
      <w:r>
        <w:rPr>
          <w:b/>
        </w:rPr>
        <w:t xml:space="preserve"> </w:t>
      </w:r>
      <w:r w:rsidR="00272601" w:rsidRPr="009D6D88">
        <w:rPr>
          <w:b/>
        </w:rPr>
        <w:t>Антивирусная защита</w:t>
      </w:r>
      <w:r w:rsidR="008F466B" w:rsidRPr="009D6D88">
        <w:rPr>
          <w:b/>
        </w:rPr>
        <w:t xml:space="preserve"> в </w:t>
      </w:r>
      <w:r w:rsidR="00AB61BD" w:rsidRPr="009D6D88">
        <w:rPr>
          <w:b/>
        </w:rPr>
        <w:t xml:space="preserve">информационных системах </w:t>
      </w:r>
      <w:r w:rsidRPr="00DF51A1">
        <w:rPr>
          <w:rFonts w:eastAsia="Times New Roman"/>
          <w:b/>
          <w:lang w:eastAsia="ru-RU"/>
        </w:rPr>
        <w:t>Министерств</w:t>
      </w:r>
      <w:r w:rsidR="00536810" w:rsidRPr="009D6D88">
        <w:rPr>
          <w:b/>
        </w:rPr>
        <w:t>а</w:t>
      </w:r>
    </w:p>
    <w:p w:rsidR="00AB61BD" w:rsidRPr="009D6D88" w:rsidRDefault="00AB61BD" w:rsidP="00A87F91">
      <w:pPr>
        <w:pStyle w:val="22"/>
        <w:numPr>
          <w:ilvl w:val="0"/>
          <w:numId w:val="0"/>
        </w:numPr>
        <w:ind w:left="788"/>
      </w:pPr>
    </w:p>
    <w:p w:rsidR="00105EC1" w:rsidRPr="009D6D88" w:rsidRDefault="00DF51A1" w:rsidP="00A742EA">
      <w:pPr>
        <w:pStyle w:val="30"/>
      </w:pPr>
      <w:r>
        <w:t>Безопасность аппаратно-</w:t>
      </w:r>
      <w:r w:rsidR="00105EC1" w:rsidRPr="009D6D88">
        <w:t xml:space="preserve">программного обеспечения в </w:t>
      </w:r>
      <w:r w:rsidR="00361182">
        <w:rPr>
          <w:rFonts w:eastAsia="Times New Roman"/>
          <w:lang w:eastAsia="ru-RU"/>
        </w:rPr>
        <w:t>Министерстве</w:t>
      </w:r>
      <w:r w:rsidR="00105EC1" w:rsidRPr="009D6D88">
        <w:t xml:space="preserve"> от разрушающего воздействия компьютерных вирусов достигается также проведением мероприятий по  антивирусной защите</w:t>
      </w:r>
      <w:r w:rsidR="0080384C" w:rsidRPr="009D6D88">
        <w:rPr>
          <w:rStyle w:val="af4"/>
          <w:sz w:val="28"/>
        </w:rPr>
        <w:footnoteReference w:id="186"/>
      </w:r>
      <w:r w:rsidR="00A35A92" w:rsidRPr="009D6D88">
        <w:t>, основанных на следующих принципах:</w:t>
      </w:r>
    </w:p>
    <w:p w:rsidR="0080384C" w:rsidRPr="009D6D88" w:rsidRDefault="0080384C" w:rsidP="00A742EA">
      <w:pPr>
        <w:pStyle w:val="40"/>
      </w:pPr>
      <w:r w:rsidRPr="009D6D88">
        <w:t xml:space="preserve">Контроль состояния антивирусной защиты  ИС  </w:t>
      </w:r>
      <w:r w:rsidR="00361182">
        <w:rPr>
          <w:rFonts w:eastAsia="Times New Roman"/>
          <w:lang w:eastAsia="ru-RU"/>
        </w:rPr>
        <w:t>Министерства</w:t>
      </w:r>
      <w:r w:rsidR="00C23DC0" w:rsidRPr="009D6D88">
        <w:t xml:space="preserve"> </w:t>
      </w:r>
      <w:r w:rsidRPr="009D6D88">
        <w:t>возлагается на администратора безопасности информации</w:t>
      </w:r>
      <w:r w:rsidRPr="009D6D88">
        <w:rPr>
          <w:rStyle w:val="af4"/>
          <w:sz w:val="28"/>
        </w:rPr>
        <w:footnoteReference w:id="187"/>
      </w:r>
      <w:r w:rsidR="009B42E0" w:rsidRPr="009D6D88">
        <w:t xml:space="preserve"> или уполномоченное лицо</w:t>
      </w:r>
      <w:r w:rsidR="009B42E0" w:rsidRPr="009D6D88">
        <w:rPr>
          <w:vertAlign w:val="superscript"/>
        </w:rPr>
        <w:footnoteReference w:id="188"/>
      </w:r>
      <w:r w:rsidR="009B42E0" w:rsidRPr="009D6D88">
        <w:t>.</w:t>
      </w:r>
    </w:p>
    <w:p w:rsidR="00A35A92" w:rsidRPr="000D361B" w:rsidRDefault="00A35A92" w:rsidP="00E425F5">
      <w:pPr>
        <w:pStyle w:val="40"/>
      </w:pPr>
      <w:r w:rsidRPr="000D361B">
        <w:t xml:space="preserve">К использованию в </w:t>
      </w:r>
      <w:r w:rsidR="00C23DC0" w:rsidRPr="000D361B">
        <w:t>И</w:t>
      </w:r>
      <w:r w:rsidRPr="000D361B">
        <w:t>С допускаются только сертифицированные антивирусные средства, централизованно закупленные у разработчиков (</w:t>
      </w:r>
      <w:r w:rsidR="00DD547E" w:rsidRPr="000D361B">
        <w:t xml:space="preserve">или </w:t>
      </w:r>
      <w:r w:rsidR="00031321" w:rsidRPr="000D361B">
        <w:t xml:space="preserve">официальных </w:t>
      </w:r>
      <w:r w:rsidRPr="000D361B">
        <w:t>поставщиков) указанных средств</w:t>
      </w:r>
      <w:r w:rsidRPr="000D361B">
        <w:rPr>
          <w:vertAlign w:val="superscript"/>
        </w:rPr>
        <w:footnoteReference w:id="189"/>
      </w:r>
      <w:r w:rsidRPr="000D361B">
        <w:t>.</w:t>
      </w:r>
    </w:p>
    <w:p w:rsidR="00FF4B6D" w:rsidRPr="00F91A4B" w:rsidRDefault="00FF4B6D" w:rsidP="007055CC">
      <w:pPr>
        <w:pStyle w:val="40"/>
      </w:pPr>
      <w:r w:rsidRPr="00F91A4B">
        <w:t xml:space="preserve">Должно обеспечиваться автоматическое централизованное обновление вирусных сигнатур и антивирусного ПО на всех ПЭВМ,  работающих в </w:t>
      </w:r>
      <w:r w:rsidR="003621F1" w:rsidRPr="00F91A4B">
        <w:t>И</w:t>
      </w:r>
      <w:r w:rsidRPr="00F91A4B">
        <w:t>С</w:t>
      </w:r>
      <w:r w:rsidRPr="00F91A4B">
        <w:rPr>
          <w:vertAlign w:val="superscript"/>
        </w:rPr>
        <w:footnoteReference w:id="190"/>
      </w:r>
      <w:r w:rsidRPr="00F91A4B">
        <w:t>.</w:t>
      </w:r>
    </w:p>
    <w:p w:rsidR="00FF4B6D" w:rsidRPr="00F91A4B" w:rsidRDefault="00FF4B6D" w:rsidP="007055CC">
      <w:pPr>
        <w:pStyle w:val="40"/>
      </w:pPr>
      <w:r w:rsidRPr="00F91A4B">
        <w:t>Обязательному автоматическому антивирусному контролю подлежит любая информация (текстовые файлы любых форматов, файлы данных, исполняемые файлы), информация на съемных (несъемных) носителях (магнитных дисках, CD-ROM, флэш и т.п.)</w:t>
      </w:r>
      <w:r w:rsidRPr="00F91A4B">
        <w:rPr>
          <w:rStyle w:val="af4"/>
          <w:sz w:val="28"/>
        </w:rPr>
        <w:footnoteReference w:id="191"/>
      </w:r>
      <w:r w:rsidRPr="00F91A4B">
        <w:t xml:space="preserve">. </w:t>
      </w:r>
    </w:p>
    <w:p w:rsidR="00FF4B6D" w:rsidRPr="00F91A4B" w:rsidRDefault="00361182" w:rsidP="00B96629">
      <w:pPr>
        <w:pStyle w:val="40"/>
      </w:pPr>
      <w:r>
        <w:t>К</w:t>
      </w:r>
      <w:r w:rsidR="00FF4B6D" w:rsidRPr="00F91A4B">
        <w:t xml:space="preserve">онтроль  входящей информации </w:t>
      </w:r>
      <w:r w:rsidR="00D84A74" w:rsidRPr="00F91A4B">
        <w:t>обязан</w:t>
      </w:r>
      <w:r w:rsidR="00FF4B6D" w:rsidRPr="00F91A4B">
        <w:t xml:space="preserve"> проводить</w:t>
      </w:r>
      <w:r w:rsidR="00D84A74" w:rsidRPr="00F91A4B">
        <w:t>ся</w:t>
      </w:r>
      <w:r w:rsidR="00FF4B6D" w:rsidRPr="00F91A4B">
        <w:t xml:space="preserve"> непосредственно после ее приема. Контроль исходящей информации необходимо проводить непосредственно перед архивированием и отправкой (записью на съемный машинный носитель информации)</w:t>
      </w:r>
      <w:r w:rsidR="00C21580" w:rsidRPr="00F91A4B">
        <w:rPr>
          <w:rStyle w:val="af4"/>
          <w:sz w:val="28"/>
        </w:rPr>
        <w:footnoteReference w:id="192"/>
      </w:r>
      <w:r w:rsidR="00FF4B6D" w:rsidRPr="00F91A4B">
        <w:t>.</w:t>
      </w:r>
    </w:p>
    <w:p w:rsidR="00FF4B6D" w:rsidRPr="005910A7" w:rsidRDefault="00FF4B6D" w:rsidP="00B96629">
      <w:pPr>
        <w:pStyle w:val="40"/>
      </w:pPr>
      <w:r w:rsidRPr="00F91A4B">
        <w:t>Файлы, помещаемые в электронный архив, должны в обязательном порядке проходить антивирусный контроль</w:t>
      </w:r>
      <w:r w:rsidR="00C74894" w:rsidRPr="00F91A4B">
        <w:rPr>
          <w:rStyle w:val="af4"/>
          <w:sz w:val="28"/>
        </w:rPr>
        <w:footnoteReference w:id="193"/>
      </w:r>
      <w:r w:rsidRPr="00F91A4B">
        <w:t>.</w:t>
      </w:r>
    </w:p>
    <w:p w:rsidR="00FF4B6D" w:rsidRPr="005910A7" w:rsidRDefault="00FF4B6D" w:rsidP="00B96629">
      <w:pPr>
        <w:pStyle w:val="40"/>
      </w:pPr>
      <w:r w:rsidRPr="005910A7">
        <w:t>Устанавливаемое (изменяемое) программное обеспечение должно быть предварительно проверено на отсутствие вирусов</w:t>
      </w:r>
      <w:r w:rsidR="001E160E" w:rsidRPr="005910A7">
        <w:rPr>
          <w:rStyle w:val="af4"/>
          <w:sz w:val="28"/>
        </w:rPr>
        <w:footnoteReference w:id="194"/>
      </w:r>
      <w:r w:rsidRPr="005910A7">
        <w:t>.</w:t>
      </w:r>
    </w:p>
    <w:p w:rsidR="00C24034" w:rsidRPr="00C27881" w:rsidRDefault="00C24034" w:rsidP="00A87F91">
      <w:pPr>
        <w:pStyle w:val="43"/>
        <w:numPr>
          <w:ilvl w:val="0"/>
          <w:numId w:val="0"/>
        </w:numPr>
        <w:ind w:left="1728"/>
      </w:pPr>
    </w:p>
    <w:p w:rsidR="00C24034" w:rsidRPr="00C27881" w:rsidRDefault="00AF28CA" w:rsidP="00B96629">
      <w:pPr>
        <w:pStyle w:val="21"/>
        <w:rPr>
          <w:b/>
        </w:rPr>
      </w:pPr>
      <w:r>
        <w:rPr>
          <w:b/>
        </w:rPr>
        <w:t xml:space="preserve"> </w:t>
      </w:r>
      <w:r w:rsidR="00C24034" w:rsidRPr="00C27881">
        <w:rPr>
          <w:b/>
        </w:rPr>
        <w:t>Обеспечение безопа</w:t>
      </w:r>
      <w:r w:rsidR="001C07CD" w:rsidRPr="00C27881">
        <w:rPr>
          <w:b/>
        </w:rPr>
        <w:t>сности персональных компьютеров</w:t>
      </w:r>
      <w:r w:rsidR="008F466B" w:rsidRPr="00C27881">
        <w:rPr>
          <w:b/>
        </w:rPr>
        <w:t xml:space="preserve"> </w:t>
      </w:r>
      <w:r w:rsidR="00361182" w:rsidRPr="00361182">
        <w:rPr>
          <w:rFonts w:eastAsia="Times New Roman"/>
          <w:b/>
          <w:lang w:eastAsia="ru-RU"/>
        </w:rPr>
        <w:t>Министерства</w:t>
      </w:r>
    </w:p>
    <w:p w:rsidR="001C07CD" w:rsidRPr="00C27881" w:rsidRDefault="001C07CD" w:rsidP="00A87F91">
      <w:pPr>
        <w:pStyle w:val="22"/>
        <w:numPr>
          <w:ilvl w:val="0"/>
          <w:numId w:val="0"/>
        </w:numPr>
        <w:ind w:left="788"/>
      </w:pPr>
    </w:p>
    <w:p w:rsidR="00904D4F" w:rsidRPr="00C27881" w:rsidRDefault="00545249" w:rsidP="00B96629">
      <w:pPr>
        <w:pStyle w:val="30"/>
      </w:pPr>
      <w:r w:rsidRPr="00C27881">
        <w:t xml:space="preserve">Безопасность персональных компьютеров в </w:t>
      </w:r>
      <w:r w:rsidR="00AF28CA">
        <w:rPr>
          <w:rFonts w:eastAsia="Times New Roman"/>
          <w:lang w:eastAsia="ru-RU"/>
        </w:rPr>
        <w:t>Министерстве</w:t>
      </w:r>
      <w:r w:rsidR="001C07CD" w:rsidRPr="00C27881">
        <w:t xml:space="preserve"> </w:t>
      </w:r>
      <w:r w:rsidR="00B4290E" w:rsidRPr="00C27881">
        <w:t xml:space="preserve">должна </w:t>
      </w:r>
      <w:r w:rsidRPr="00C27881">
        <w:t>достига</w:t>
      </w:r>
      <w:r w:rsidR="00B4290E" w:rsidRPr="00C27881">
        <w:t>ть</w:t>
      </w:r>
      <w:r w:rsidRPr="00C27881">
        <w:t>ся осуществлением мер физического и логического контроля доступа.</w:t>
      </w:r>
    </w:p>
    <w:p w:rsidR="00612510" w:rsidRPr="00C27881" w:rsidRDefault="00545249" w:rsidP="00B96629">
      <w:pPr>
        <w:pStyle w:val="30"/>
      </w:pPr>
      <w:r w:rsidRPr="00C27881">
        <w:t xml:space="preserve">Меры физического контроля доступа к средствам вычислительной техники (физическая защита) регламентируются </w:t>
      </w:r>
      <w:r w:rsidR="007F7E37" w:rsidRPr="00C27881">
        <w:t>нормативными правовыми актами Регуляторов</w:t>
      </w:r>
      <w:r w:rsidR="007F7E37" w:rsidRPr="00C27881">
        <w:rPr>
          <w:vertAlign w:val="superscript"/>
        </w:rPr>
        <w:footnoteReference w:id="195"/>
      </w:r>
      <w:r w:rsidR="007F7E37" w:rsidRPr="00C27881">
        <w:t xml:space="preserve"> и </w:t>
      </w:r>
      <w:r w:rsidRPr="00C27881">
        <w:t>внутренними организационно</w:t>
      </w:r>
      <w:r w:rsidR="00612510" w:rsidRPr="00C27881">
        <w:t xml:space="preserve"> </w:t>
      </w:r>
      <w:r w:rsidRPr="00C27881">
        <w:t>- распорядительными актами</w:t>
      </w:r>
      <w:r w:rsidRPr="00C27881">
        <w:rPr>
          <w:rStyle w:val="af4"/>
          <w:sz w:val="28"/>
        </w:rPr>
        <w:footnoteReference w:id="196"/>
      </w:r>
      <w:r w:rsidRPr="00C27881">
        <w:t>.</w:t>
      </w:r>
    </w:p>
    <w:p w:rsidR="002B3A25" w:rsidRPr="00C27881" w:rsidRDefault="00612510" w:rsidP="00B96629">
      <w:pPr>
        <w:pStyle w:val="30"/>
      </w:pPr>
      <w:r w:rsidRPr="00C27881">
        <w:t>Политика в отношении логического доступа к компьютерам</w:t>
      </w:r>
      <w:r w:rsidR="002B3A25" w:rsidRPr="00C27881">
        <w:t xml:space="preserve"> заключается в:</w:t>
      </w:r>
    </w:p>
    <w:p w:rsidR="00B87A33" w:rsidRPr="00C27881" w:rsidRDefault="00B87A33" w:rsidP="00B96629">
      <w:pPr>
        <w:pStyle w:val="60"/>
      </w:pPr>
      <w:r w:rsidRPr="00C27881">
        <w:t>у</w:t>
      </w:r>
      <w:r w:rsidR="002B3A25" w:rsidRPr="00C27881">
        <w:t>становлении правил</w:t>
      </w:r>
      <w:r w:rsidRPr="00C27881">
        <w:t xml:space="preserve"> разграничения доступа и</w:t>
      </w:r>
      <w:r w:rsidR="002B3A25" w:rsidRPr="00C27881">
        <w:t xml:space="preserve"> контроля </w:t>
      </w:r>
      <w:r w:rsidRPr="00C27881">
        <w:t xml:space="preserve">соблюдения этих правил </w:t>
      </w:r>
      <w:r w:rsidR="002B3A25" w:rsidRPr="00C27881">
        <w:rPr>
          <w:rStyle w:val="af4"/>
          <w:sz w:val="28"/>
        </w:rPr>
        <w:footnoteReference w:id="197"/>
      </w:r>
      <w:r w:rsidR="002B3A25" w:rsidRPr="00C27881">
        <w:t>;</w:t>
      </w:r>
    </w:p>
    <w:p w:rsidR="00C72169" w:rsidRPr="002B6943" w:rsidRDefault="005414FF" w:rsidP="00B96629">
      <w:pPr>
        <w:pStyle w:val="60"/>
      </w:pPr>
      <w:r w:rsidRPr="002B6943">
        <w:t xml:space="preserve">контроле доступа пользователей к СВТ </w:t>
      </w:r>
      <w:r w:rsidR="0014096D" w:rsidRPr="002B6943">
        <w:t>информационной системы</w:t>
      </w:r>
      <w:r w:rsidRPr="002B6943">
        <w:t xml:space="preserve"> с целью предотвращения неавторизованного доступа к информационным системам</w:t>
      </w:r>
      <w:r w:rsidR="00D14434" w:rsidRPr="002B6943">
        <w:t xml:space="preserve"> (контроле регистрации пользователей</w:t>
      </w:r>
      <w:r w:rsidR="00D14434" w:rsidRPr="002B6943">
        <w:rPr>
          <w:rStyle w:val="af4"/>
          <w:sz w:val="28"/>
        </w:rPr>
        <w:footnoteReference w:id="198"/>
      </w:r>
      <w:r w:rsidR="00D14434" w:rsidRPr="002B6943">
        <w:t>,</w:t>
      </w:r>
      <w:r w:rsidR="00A927DC" w:rsidRPr="002B6943">
        <w:t xml:space="preserve"> управлени</w:t>
      </w:r>
      <w:r w:rsidR="006A5154" w:rsidRPr="002B6943">
        <w:t>и</w:t>
      </w:r>
      <w:r w:rsidR="00A927DC" w:rsidRPr="002B6943">
        <w:t xml:space="preserve"> привилегиями доступа</w:t>
      </w:r>
      <w:r w:rsidR="00A927DC" w:rsidRPr="002B6943">
        <w:rPr>
          <w:rStyle w:val="af4"/>
          <w:sz w:val="28"/>
        </w:rPr>
        <w:footnoteReference w:id="199"/>
      </w:r>
      <w:r w:rsidR="00AB0B4B" w:rsidRPr="002B6943">
        <w:t>,  контроле в отношении паролей пользователей</w:t>
      </w:r>
      <w:r w:rsidR="00AB0B4B" w:rsidRPr="002B6943">
        <w:rPr>
          <w:rStyle w:val="af4"/>
          <w:sz w:val="28"/>
        </w:rPr>
        <w:footnoteReference w:id="200"/>
      </w:r>
      <w:r w:rsidR="004B1648" w:rsidRPr="002B6943">
        <w:t>, пересмотре прав доступа пользователей</w:t>
      </w:r>
      <w:r w:rsidR="004B1648" w:rsidRPr="002B6943">
        <w:rPr>
          <w:rStyle w:val="af4"/>
          <w:sz w:val="28"/>
        </w:rPr>
        <w:footnoteReference w:id="201"/>
      </w:r>
      <w:r w:rsidR="00287F55" w:rsidRPr="002B6943">
        <w:t xml:space="preserve"> и др.</w:t>
      </w:r>
      <w:r w:rsidR="00D14434" w:rsidRPr="002B6943">
        <w:t>)</w:t>
      </w:r>
      <w:r w:rsidR="00A37CC1" w:rsidRPr="002B6943">
        <w:t>.</w:t>
      </w:r>
    </w:p>
    <w:p w:rsidR="001C07CD" w:rsidRPr="00DA0BC4" w:rsidRDefault="001C07CD" w:rsidP="00A87F91">
      <w:pPr>
        <w:pStyle w:val="61"/>
        <w:numPr>
          <w:ilvl w:val="0"/>
          <w:numId w:val="0"/>
        </w:numPr>
        <w:ind w:left="1996"/>
        <w:rPr>
          <w:highlight w:val="yellow"/>
        </w:rPr>
      </w:pPr>
    </w:p>
    <w:p w:rsidR="009E1D47" w:rsidRPr="00734613" w:rsidRDefault="009E1D47" w:rsidP="008E2CB0">
      <w:pPr>
        <w:pStyle w:val="21"/>
        <w:rPr>
          <w:b/>
        </w:rPr>
      </w:pPr>
      <w:r w:rsidRPr="00734613">
        <w:rPr>
          <w:b/>
        </w:rPr>
        <w:t>Обеспечение безопасности среды виртуализации</w:t>
      </w:r>
      <w:r w:rsidR="006029A7" w:rsidRPr="00734613">
        <w:rPr>
          <w:rStyle w:val="af4"/>
          <w:b/>
        </w:rPr>
        <w:footnoteReference w:id="202"/>
      </w:r>
    </w:p>
    <w:p w:rsidR="009A255B" w:rsidRPr="00DA0BC4" w:rsidRDefault="009A255B" w:rsidP="00A87F91">
      <w:pPr>
        <w:pStyle w:val="22"/>
        <w:numPr>
          <w:ilvl w:val="0"/>
          <w:numId w:val="0"/>
        </w:numPr>
        <w:ind w:left="788"/>
        <w:rPr>
          <w:highlight w:val="yellow"/>
        </w:rPr>
      </w:pPr>
    </w:p>
    <w:p w:rsidR="009E1D47" w:rsidRPr="00734613" w:rsidRDefault="009E1D47" w:rsidP="00AD26E7">
      <w:pPr>
        <w:pStyle w:val="30"/>
      </w:pPr>
      <w:r w:rsidRPr="00734613">
        <w:t>Для обеспечения безопасности виртуальной среды</w:t>
      </w:r>
      <w:r w:rsidR="00F33EE1" w:rsidRPr="00734613">
        <w:t xml:space="preserve"> должны</w:t>
      </w:r>
      <w:r w:rsidRPr="00734613">
        <w:t xml:space="preserve"> применя</w:t>
      </w:r>
      <w:r w:rsidR="00F33EE1" w:rsidRPr="00734613">
        <w:t>ть</w:t>
      </w:r>
      <w:r w:rsidRPr="00734613">
        <w:t>ся меры защиты аналогичные применяемым в физической среде, но с учетом специфических особенностей виртуальной среды, а именно</w:t>
      </w:r>
      <w:r w:rsidR="00D76733" w:rsidRPr="00734613">
        <w:rPr>
          <w:rStyle w:val="af4"/>
        </w:rPr>
        <w:footnoteReference w:id="203"/>
      </w:r>
      <w:r w:rsidRPr="00734613">
        <w:t>:</w:t>
      </w:r>
    </w:p>
    <w:p w:rsidR="009E1D47" w:rsidRPr="00734613" w:rsidRDefault="009E1D47" w:rsidP="00AD26E7">
      <w:pPr>
        <w:pStyle w:val="60"/>
      </w:pPr>
      <w:r w:rsidRPr="00734613">
        <w:t>идентификация и аутентификация субъектов доступа как внутри виртуальной среды, так и при доступе к средствам управления виртуальной инфраструктурой;</w:t>
      </w:r>
    </w:p>
    <w:p w:rsidR="009E1D47" w:rsidRPr="00734613" w:rsidRDefault="009E1D47" w:rsidP="00AD26E7">
      <w:pPr>
        <w:pStyle w:val="60"/>
      </w:pPr>
      <w:r w:rsidRPr="00734613">
        <w:t>управления доступом субъектов доступа к объектам доступа внутри виртуальной среды и при доступе к средствам управления этой средой;</w:t>
      </w:r>
    </w:p>
    <w:p w:rsidR="009E1D47" w:rsidRPr="00734613" w:rsidRDefault="009E1D47" w:rsidP="00AD26E7">
      <w:pPr>
        <w:pStyle w:val="60"/>
      </w:pPr>
      <w:r w:rsidRPr="00734613">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p w:rsidR="009E1D47" w:rsidRPr="00342492" w:rsidRDefault="009E1D47" w:rsidP="00AD26E7">
      <w:pPr>
        <w:pStyle w:val="60"/>
      </w:pPr>
      <w:r w:rsidRPr="00342492">
        <w:t>регистрация  событий  безопасности  в  виртуальной инфраструктуре;</w:t>
      </w:r>
    </w:p>
    <w:p w:rsidR="009E1D47" w:rsidRPr="00342492" w:rsidRDefault="009E1D47" w:rsidP="00F25F85">
      <w:pPr>
        <w:pStyle w:val="60"/>
      </w:pPr>
      <w:r w:rsidRPr="00342492">
        <w:t>управление    перемещением     виртуальных     машин (контейнеров) и обрабатываемых на них данных;</w:t>
      </w:r>
    </w:p>
    <w:p w:rsidR="009E1D47" w:rsidRPr="00342492" w:rsidRDefault="009E1D47" w:rsidP="00F25F85">
      <w:pPr>
        <w:pStyle w:val="60"/>
      </w:pPr>
      <w:r w:rsidRPr="00342492">
        <w:t>контроль целостности виртуальной инфраструктуры  и ее конфигураций;</w:t>
      </w:r>
    </w:p>
    <w:p w:rsidR="009E1D47" w:rsidRPr="00342492" w:rsidRDefault="009E1D47" w:rsidP="00F25F85">
      <w:pPr>
        <w:pStyle w:val="60"/>
      </w:pPr>
      <w:r w:rsidRPr="00342492">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p w:rsidR="009E1D47" w:rsidRPr="00342492" w:rsidRDefault="009E1D47" w:rsidP="00F25F85">
      <w:pPr>
        <w:pStyle w:val="60"/>
      </w:pPr>
      <w:r w:rsidRPr="00342492">
        <w:t>реализация и  управление  антивирусной  защитой  в виртуальной инфраструктуре;</w:t>
      </w:r>
    </w:p>
    <w:p w:rsidR="009E1D47" w:rsidRPr="00342492" w:rsidRDefault="009E1D47" w:rsidP="00F25F85">
      <w:pPr>
        <w:pStyle w:val="60"/>
      </w:pPr>
      <w:r w:rsidRPr="00342492">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p w:rsidR="00C17E32" w:rsidRPr="00342492" w:rsidRDefault="00C17E32" w:rsidP="00A87F91">
      <w:pPr>
        <w:pStyle w:val="61"/>
        <w:numPr>
          <w:ilvl w:val="0"/>
          <w:numId w:val="0"/>
        </w:numPr>
        <w:ind w:left="1996"/>
      </w:pPr>
    </w:p>
    <w:p w:rsidR="00F65FDF" w:rsidRPr="00EE5B63" w:rsidRDefault="00444F28" w:rsidP="00F25F85">
      <w:pPr>
        <w:pStyle w:val="21"/>
        <w:rPr>
          <w:b/>
        </w:rPr>
      </w:pPr>
      <w:r>
        <w:rPr>
          <w:b/>
        </w:rPr>
        <w:t xml:space="preserve"> </w:t>
      </w:r>
      <w:r w:rsidR="00F65FDF" w:rsidRPr="00EE5B63">
        <w:rPr>
          <w:b/>
        </w:rPr>
        <w:t>Регламентация   и  контроль    использования    в информационной системе мобильных технических средств</w:t>
      </w:r>
    </w:p>
    <w:p w:rsidR="00F65FDF" w:rsidRPr="00EE5B63" w:rsidRDefault="00F65FDF" w:rsidP="00A87F91">
      <w:pPr>
        <w:pStyle w:val="33"/>
        <w:ind w:firstLine="0"/>
      </w:pPr>
    </w:p>
    <w:p w:rsidR="00F65FDF" w:rsidRPr="00EE5B63" w:rsidRDefault="00F65FDF" w:rsidP="00F25F85">
      <w:pPr>
        <w:pStyle w:val="30"/>
      </w:pPr>
      <w:r w:rsidRPr="00EE5B63">
        <w:t xml:space="preserve">В </w:t>
      </w:r>
      <w:r w:rsidR="00CC28CB">
        <w:rPr>
          <w:rFonts w:eastAsia="Times New Roman"/>
          <w:lang w:eastAsia="ru-RU"/>
        </w:rPr>
        <w:t>Министерстве</w:t>
      </w:r>
      <w:r w:rsidRPr="00EE5B63">
        <w:t xml:space="preserve"> допускается использование мобильных технических средств в составе ИС только в порядке, регламентированном нормативно-правовыми, внутренними организационно-распорядительными актами и технической документацией на СЗ</w:t>
      </w:r>
      <w:r w:rsidR="00652C73" w:rsidRPr="00EE5B63">
        <w:t>ИИС</w:t>
      </w:r>
      <w:r w:rsidRPr="00EE5B63">
        <w:rPr>
          <w:vertAlign w:val="superscript"/>
        </w:rPr>
        <w:footnoteReference w:id="204"/>
      </w:r>
      <w:r w:rsidRPr="00EE5B63">
        <w:t>. При этом данные технические средства должны быть оснащены сертифицированными средствами защиты информации</w:t>
      </w:r>
      <w:r w:rsidRPr="00EE5B63">
        <w:rPr>
          <w:vertAlign w:val="superscript"/>
        </w:rPr>
        <w:footnoteReference w:id="205"/>
      </w:r>
      <w:r w:rsidRPr="00EE5B63">
        <w:t xml:space="preserve">, применяемыми в </w:t>
      </w:r>
      <w:r w:rsidR="00CC28CB">
        <w:rPr>
          <w:rFonts w:eastAsia="Times New Roman"/>
          <w:lang w:eastAsia="ru-RU"/>
        </w:rPr>
        <w:t>Министерстве</w:t>
      </w:r>
      <w:r w:rsidRPr="00EE5B63">
        <w:t xml:space="preserve">  и обеспечивающими необходимый уровень защиты, определенный проектной документацией СЗ</w:t>
      </w:r>
      <w:r w:rsidR="00652C73" w:rsidRPr="00EE5B63">
        <w:t>ИИС</w:t>
      </w:r>
      <w:r w:rsidRPr="00EE5B63">
        <w:rPr>
          <w:vertAlign w:val="superscript"/>
        </w:rPr>
        <w:footnoteReference w:id="206"/>
      </w:r>
      <w:r w:rsidRPr="00EE5B63">
        <w:t>.</w:t>
      </w:r>
    </w:p>
    <w:p w:rsidR="00F65FDF" w:rsidRPr="00DA0BC4" w:rsidRDefault="00F65FDF" w:rsidP="00A87F91">
      <w:pPr>
        <w:pStyle w:val="33"/>
        <w:ind w:firstLine="0"/>
        <w:rPr>
          <w:highlight w:val="yellow"/>
        </w:rPr>
      </w:pPr>
    </w:p>
    <w:p w:rsidR="00F65FDF" w:rsidRPr="00271D40" w:rsidRDefault="00CC28CB" w:rsidP="0010466A">
      <w:pPr>
        <w:pStyle w:val="21"/>
        <w:rPr>
          <w:b/>
        </w:rPr>
      </w:pPr>
      <w:r>
        <w:rPr>
          <w:b/>
        </w:rPr>
        <w:t xml:space="preserve"> </w:t>
      </w:r>
      <w:r w:rsidR="00F65FDF" w:rsidRPr="00271D40">
        <w:rPr>
          <w:b/>
        </w:rPr>
        <w:t>Установка  (инсталляция)  только  разрешенного   к использованию программного обеспечения и  (или)  его компонентов</w:t>
      </w:r>
    </w:p>
    <w:p w:rsidR="00F65FDF" w:rsidRPr="00271D40" w:rsidRDefault="00F65FDF" w:rsidP="00A87F91">
      <w:pPr>
        <w:pStyle w:val="33"/>
        <w:ind w:firstLine="0"/>
      </w:pPr>
    </w:p>
    <w:p w:rsidR="00832ED1" w:rsidRPr="00271D40" w:rsidRDefault="00A11375" w:rsidP="00271D40">
      <w:pPr>
        <w:pStyle w:val="30"/>
      </w:pPr>
      <w:r w:rsidRPr="00271D40">
        <w:t xml:space="preserve">В связи с тем, что </w:t>
      </w:r>
      <w:r w:rsidR="00271D40" w:rsidRPr="00271D40">
        <w:t xml:space="preserve">ГИС «АС «АСП» и ГИС «ППО АИСТ ГБД» </w:t>
      </w:r>
      <w:r w:rsidRPr="00271D40">
        <w:t>относятся к первому уровню защиты персональных данных,</w:t>
      </w:r>
      <w:r w:rsidRPr="00271D40">
        <w:rPr>
          <w:rFonts w:asciiTheme="minorHAnsi" w:hAnsiTheme="minorHAnsi" w:cstheme="minorBidi"/>
        </w:rPr>
        <w:t xml:space="preserve"> </w:t>
      </w:r>
      <w:r w:rsidR="00F65FDF" w:rsidRPr="00271D40">
        <w:t xml:space="preserve">то </w:t>
      </w:r>
      <w:r w:rsidR="00CC28CB">
        <w:rPr>
          <w:rFonts w:eastAsia="Times New Roman"/>
          <w:lang w:eastAsia="ru-RU"/>
        </w:rPr>
        <w:t>Министерство</w:t>
      </w:r>
      <w:r w:rsidRPr="00271D40">
        <w:t xml:space="preserve"> долж</w:t>
      </w:r>
      <w:r w:rsidR="0010466A" w:rsidRPr="00271D40">
        <w:t>но</w:t>
      </w:r>
      <w:r w:rsidRPr="00271D40">
        <w:t xml:space="preserve"> выполнять </w:t>
      </w:r>
      <w:r w:rsidR="00F65FDF" w:rsidRPr="00271D40">
        <w:t>требовани</w:t>
      </w:r>
      <w:r w:rsidRPr="00271D40">
        <w:t xml:space="preserve">е Регуляторов по </w:t>
      </w:r>
      <w:r w:rsidR="00F65FDF" w:rsidRPr="00271D40">
        <w:t>установк</w:t>
      </w:r>
      <w:r w:rsidRPr="00271D40">
        <w:t>е</w:t>
      </w:r>
      <w:r w:rsidR="00F65FDF" w:rsidRPr="00271D40">
        <w:t xml:space="preserve">  (инсталляции)  только  разрешенного   к использованию программного обеспечения и  (или)  его компонентов</w:t>
      </w:r>
      <w:r w:rsidR="00F65FDF" w:rsidRPr="00271D40">
        <w:rPr>
          <w:vertAlign w:val="superscript"/>
        </w:rPr>
        <w:footnoteReference w:id="207"/>
      </w:r>
      <w:r w:rsidRPr="00271D40">
        <w:t>. К информационным системам, не относящимся к первому уровню защиты персональных данных</w:t>
      </w:r>
      <w:r w:rsidR="00832ED1" w:rsidRPr="00271D40">
        <w:t xml:space="preserve"> такое категоричное требование Регуляторами не выдвигается, но при этом внутренними организационно-распорядительными актами  </w:t>
      </w:r>
      <w:r w:rsidR="00CC28CB">
        <w:rPr>
          <w:rFonts w:eastAsia="Times New Roman"/>
          <w:lang w:eastAsia="ru-RU"/>
        </w:rPr>
        <w:t>Министерства</w:t>
      </w:r>
      <w:r w:rsidR="00832ED1" w:rsidRPr="00271D40">
        <w:rPr>
          <w:rStyle w:val="af4"/>
          <w:sz w:val="28"/>
        </w:rPr>
        <w:footnoteReference w:id="208"/>
      </w:r>
      <w:r w:rsidR="00832ED1" w:rsidRPr="00271D40">
        <w:t xml:space="preserve">  определено, что пользователи не могут самостоятельно устанавливать, удалять или изменять программное обеспечение на компьютере, изменять аппаратную конфигурацию компьютеров.</w:t>
      </w:r>
    </w:p>
    <w:p w:rsidR="00A11375" w:rsidRPr="00DA0BC4" w:rsidRDefault="00A11375" w:rsidP="00A87F91">
      <w:pPr>
        <w:pStyle w:val="33"/>
        <w:ind w:firstLine="0"/>
        <w:rPr>
          <w:highlight w:val="yellow"/>
        </w:rPr>
      </w:pPr>
    </w:p>
    <w:p w:rsidR="00A26565" w:rsidRPr="00556B68" w:rsidRDefault="009D6C47" w:rsidP="004663BC">
      <w:pPr>
        <w:pStyle w:val="17"/>
      </w:pPr>
      <w:r w:rsidRPr="00556B68">
        <w:rPr>
          <w:lang w:val="en-US"/>
        </w:rPr>
        <w:t>IX</w:t>
      </w:r>
      <w:r w:rsidRPr="00556B68">
        <w:t xml:space="preserve">. </w:t>
      </w:r>
      <w:r w:rsidR="006334F9" w:rsidRPr="00556B68">
        <w:t>Телекоммуникационная безопасность</w:t>
      </w:r>
      <w:r w:rsidR="00332EA0" w:rsidRPr="00556B68">
        <w:t xml:space="preserve"> </w:t>
      </w:r>
      <w:r w:rsidR="00CC28CB">
        <w:rPr>
          <w:rFonts w:eastAsia="Times New Roman"/>
          <w:lang w:eastAsia="ru-RU"/>
        </w:rPr>
        <w:t>Министерства</w:t>
      </w:r>
      <w:r w:rsidR="00536810" w:rsidRPr="00556B68">
        <w:t xml:space="preserve"> края</w:t>
      </w:r>
    </w:p>
    <w:p w:rsidR="001B5949" w:rsidRPr="00556B68" w:rsidRDefault="001B5949" w:rsidP="00A87F91">
      <w:pPr>
        <w:pStyle w:val="22"/>
        <w:numPr>
          <w:ilvl w:val="0"/>
          <w:numId w:val="0"/>
        </w:numPr>
        <w:ind w:left="792"/>
      </w:pPr>
      <w:r w:rsidRPr="00556B68">
        <w:t xml:space="preserve">С целью защиты как внутренних, так и внешних сетевых сервисов в </w:t>
      </w:r>
      <w:r w:rsidR="00CC28CB">
        <w:rPr>
          <w:rFonts w:eastAsia="Times New Roman"/>
          <w:lang w:eastAsia="ru-RU"/>
        </w:rPr>
        <w:t>Министерстве</w:t>
      </w:r>
      <w:r w:rsidR="00DC7408" w:rsidRPr="00556B68">
        <w:t xml:space="preserve"> </w:t>
      </w:r>
      <w:r w:rsidR="003C0ECC" w:rsidRPr="00556B68">
        <w:t xml:space="preserve">должны </w:t>
      </w:r>
      <w:r w:rsidRPr="00556B68">
        <w:t>осуществля</w:t>
      </w:r>
      <w:r w:rsidR="003C0ECC" w:rsidRPr="00556B68">
        <w:t>ть</w:t>
      </w:r>
      <w:r w:rsidRPr="00556B68">
        <w:t>ся контроль сетевого доступа, для обеспечения которого</w:t>
      </w:r>
      <w:r w:rsidR="00020215" w:rsidRPr="00556B68">
        <w:t xml:space="preserve"> при необходимости</w:t>
      </w:r>
      <w:r w:rsidRPr="00556B68">
        <w:t xml:space="preserve"> определяются:</w:t>
      </w:r>
    </w:p>
    <w:p w:rsidR="001B5949" w:rsidRPr="00556B68" w:rsidRDefault="001B5949" w:rsidP="0081710A">
      <w:pPr>
        <w:pStyle w:val="60"/>
      </w:pPr>
      <w:r w:rsidRPr="00556B68">
        <w:t>политика в отношении использования сетевых служб</w:t>
      </w:r>
      <w:r w:rsidRPr="00556B68">
        <w:rPr>
          <w:rStyle w:val="af4"/>
          <w:sz w:val="28"/>
        </w:rPr>
        <w:footnoteReference w:id="209"/>
      </w:r>
      <w:r w:rsidRPr="00556B68">
        <w:t>;</w:t>
      </w:r>
    </w:p>
    <w:p w:rsidR="001B5949" w:rsidRPr="00556B68" w:rsidRDefault="001B5949" w:rsidP="0081710A">
      <w:pPr>
        <w:pStyle w:val="60"/>
      </w:pPr>
      <w:r w:rsidRPr="00556B68">
        <w:t>предопределенный маршрут</w:t>
      </w:r>
      <w:r w:rsidRPr="00556B68">
        <w:rPr>
          <w:rStyle w:val="af4"/>
          <w:sz w:val="28"/>
        </w:rPr>
        <w:footnoteReference w:id="210"/>
      </w:r>
      <w:r w:rsidRPr="00556B68">
        <w:t>;</w:t>
      </w:r>
    </w:p>
    <w:p w:rsidR="001B5949" w:rsidRPr="00556B68" w:rsidRDefault="001B5949" w:rsidP="0081710A">
      <w:pPr>
        <w:pStyle w:val="60"/>
      </w:pPr>
      <w:r w:rsidRPr="00556B68">
        <w:t>аутентификация пользователей в случае внешних соединений</w:t>
      </w:r>
      <w:r w:rsidRPr="00556B68">
        <w:rPr>
          <w:rStyle w:val="af4"/>
          <w:sz w:val="28"/>
        </w:rPr>
        <w:footnoteReference w:id="211"/>
      </w:r>
      <w:r w:rsidRPr="00556B68">
        <w:t>;</w:t>
      </w:r>
    </w:p>
    <w:p w:rsidR="001B5949" w:rsidRPr="00556B68" w:rsidRDefault="001B5949" w:rsidP="0081710A">
      <w:pPr>
        <w:pStyle w:val="60"/>
      </w:pPr>
      <w:r w:rsidRPr="00556B68">
        <w:t>принципы разделения в сетях</w:t>
      </w:r>
      <w:r w:rsidR="00A0587A" w:rsidRPr="00556B68">
        <w:rPr>
          <w:rStyle w:val="af4"/>
          <w:sz w:val="28"/>
        </w:rPr>
        <w:footnoteReference w:id="212"/>
      </w:r>
      <w:r w:rsidRPr="00556B68">
        <w:t>;</w:t>
      </w:r>
    </w:p>
    <w:p w:rsidR="001B5949" w:rsidRPr="00556B68" w:rsidRDefault="001B5949" w:rsidP="0081710A">
      <w:pPr>
        <w:pStyle w:val="60"/>
      </w:pPr>
      <w:r w:rsidRPr="00556B68">
        <w:t>контроль сетевых соединений</w:t>
      </w:r>
      <w:r w:rsidR="00A0587A" w:rsidRPr="00556B68">
        <w:rPr>
          <w:rStyle w:val="af4"/>
          <w:sz w:val="28"/>
        </w:rPr>
        <w:footnoteReference w:id="213"/>
      </w:r>
      <w:r w:rsidRPr="00556B68">
        <w:t>;</w:t>
      </w:r>
    </w:p>
    <w:p w:rsidR="001B5949" w:rsidRPr="00556B68" w:rsidRDefault="001B5949" w:rsidP="0081710A">
      <w:pPr>
        <w:pStyle w:val="60"/>
      </w:pPr>
      <w:r w:rsidRPr="00556B68">
        <w:t>управление маршрутизацией сети</w:t>
      </w:r>
      <w:r w:rsidR="00A0587A" w:rsidRPr="00556B68">
        <w:rPr>
          <w:rStyle w:val="af4"/>
          <w:sz w:val="28"/>
        </w:rPr>
        <w:footnoteReference w:id="214"/>
      </w:r>
      <w:r w:rsidRPr="00556B68">
        <w:t>;</w:t>
      </w:r>
    </w:p>
    <w:p w:rsidR="001B5949" w:rsidRPr="00556B68" w:rsidRDefault="001B5949" w:rsidP="0081710A">
      <w:pPr>
        <w:pStyle w:val="60"/>
      </w:pPr>
      <w:r w:rsidRPr="00556B68">
        <w:t>безопасность использования сетевых служб</w:t>
      </w:r>
      <w:r w:rsidR="00A0587A" w:rsidRPr="00556B68">
        <w:rPr>
          <w:rStyle w:val="af4"/>
          <w:sz w:val="28"/>
        </w:rPr>
        <w:footnoteReference w:id="215"/>
      </w:r>
      <w:r w:rsidR="00C648FB" w:rsidRPr="00556B68">
        <w:t>;</w:t>
      </w:r>
    </w:p>
    <w:p w:rsidR="00346777" w:rsidRPr="00556B68" w:rsidRDefault="00C648FB" w:rsidP="0081710A">
      <w:pPr>
        <w:pStyle w:val="60"/>
      </w:pPr>
      <w:r w:rsidRPr="00556B68">
        <w:t>политика в отношении электронной почты</w:t>
      </w:r>
      <w:r w:rsidRPr="00556B68">
        <w:rPr>
          <w:rStyle w:val="af4"/>
          <w:sz w:val="28"/>
        </w:rPr>
        <w:footnoteReference w:id="216"/>
      </w:r>
      <w:r w:rsidRPr="00556B68">
        <w:t>.</w:t>
      </w:r>
    </w:p>
    <w:p w:rsidR="00346777" w:rsidRPr="00556B68" w:rsidRDefault="00346777" w:rsidP="00A87F91">
      <w:pPr>
        <w:pStyle w:val="61"/>
        <w:numPr>
          <w:ilvl w:val="0"/>
          <w:numId w:val="0"/>
        </w:numPr>
        <w:ind w:left="1996"/>
      </w:pPr>
    </w:p>
    <w:p w:rsidR="001B5949" w:rsidRPr="00556B68" w:rsidRDefault="00CC28CB" w:rsidP="00D16B2D">
      <w:pPr>
        <w:pStyle w:val="21"/>
        <w:rPr>
          <w:b/>
        </w:rPr>
      </w:pPr>
      <w:r>
        <w:rPr>
          <w:b/>
        </w:rPr>
        <w:t xml:space="preserve"> </w:t>
      </w:r>
      <w:r w:rsidR="00FF7136" w:rsidRPr="00556B68">
        <w:rPr>
          <w:b/>
        </w:rPr>
        <w:t>Политика в отношении использования сетевых служб</w:t>
      </w:r>
      <w:r w:rsidR="00346777" w:rsidRPr="00556B68">
        <w:rPr>
          <w:rStyle w:val="af4"/>
          <w:b/>
          <w:sz w:val="28"/>
        </w:rPr>
        <w:footnoteReference w:id="217"/>
      </w:r>
    </w:p>
    <w:p w:rsidR="00525611" w:rsidRPr="00556B68" w:rsidRDefault="00525611" w:rsidP="00A87F91">
      <w:pPr>
        <w:pStyle w:val="22"/>
        <w:numPr>
          <w:ilvl w:val="0"/>
          <w:numId w:val="0"/>
        </w:numPr>
        <w:ind w:left="788"/>
      </w:pPr>
    </w:p>
    <w:p w:rsidR="000B4BA7" w:rsidRPr="00556B68" w:rsidRDefault="000B4BA7" w:rsidP="00D16B2D">
      <w:pPr>
        <w:pStyle w:val="30"/>
      </w:pPr>
      <w:r w:rsidRPr="00556B68">
        <w:t xml:space="preserve">В </w:t>
      </w:r>
      <w:r w:rsidR="004506FA">
        <w:rPr>
          <w:rFonts w:eastAsia="Times New Roman"/>
          <w:lang w:eastAsia="ru-RU"/>
        </w:rPr>
        <w:t>Министерстве</w:t>
      </w:r>
      <w:r w:rsidR="0015732E" w:rsidRPr="00556B68">
        <w:t xml:space="preserve"> </w:t>
      </w:r>
      <w:r w:rsidRPr="00556B68">
        <w:t>установлен разрешительный режим доступа к сетевым службам</w:t>
      </w:r>
      <w:r w:rsidR="009B7F69" w:rsidRPr="00556B68">
        <w:rPr>
          <w:rStyle w:val="af4"/>
          <w:sz w:val="28"/>
        </w:rPr>
        <w:footnoteReference w:id="218"/>
      </w:r>
      <w:r w:rsidR="009B7F69" w:rsidRPr="00556B68">
        <w:t>.</w:t>
      </w:r>
    </w:p>
    <w:p w:rsidR="006334F9" w:rsidRPr="00556B68" w:rsidRDefault="00DE31A7" w:rsidP="00D16B2D">
      <w:pPr>
        <w:pStyle w:val="30"/>
      </w:pPr>
      <w:r w:rsidRPr="00556B68">
        <w:t>В связи с тем, что</w:t>
      </w:r>
      <w:r w:rsidRPr="00556B68">
        <w:rPr>
          <w:rFonts w:asciiTheme="minorHAnsi" w:hAnsiTheme="minorHAnsi" w:cstheme="minorBidi"/>
        </w:rPr>
        <w:t xml:space="preserve"> </w:t>
      </w:r>
      <w:r w:rsidRPr="00556B68">
        <w:t>н</w:t>
      </w:r>
      <w:r w:rsidR="006334F9" w:rsidRPr="00556B68">
        <w:t>есанкционированные подключения к сетевым службам могут нарушать информационную безопасность</w:t>
      </w:r>
      <w:r w:rsidRPr="00556B68">
        <w:t xml:space="preserve"> </w:t>
      </w:r>
      <w:r w:rsidR="004506FA">
        <w:rPr>
          <w:rFonts w:eastAsia="Times New Roman"/>
          <w:lang w:eastAsia="ru-RU"/>
        </w:rPr>
        <w:t>Министерства</w:t>
      </w:r>
      <w:r w:rsidRPr="00556B68">
        <w:t>, п</w:t>
      </w:r>
      <w:r w:rsidR="006334F9" w:rsidRPr="00556B68">
        <w:t>ользователям</w:t>
      </w:r>
      <w:r w:rsidR="005A5F0C" w:rsidRPr="00556B68">
        <w:t xml:space="preserve"> должен</w:t>
      </w:r>
      <w:r w:rsidR="006334F9" w:rsidRPr="00556B68">
        <w:t xml:space="preserve"> обеспечива</w:t>
      </w:r>
      <w:r w:rsidR="0018277C" w:rsidRPr="00556B68">
        <w:t>т</w:t>
      </w:r>
      <w:r w:rsidR="005A5F0C" w:rsidRPr="00556B68">
        <w:t>ь</w:t>
      </w:r>
      <w:r w:rsidR="0018277C" w:rsidRPr="00556B68">
        <w:t>ся</w:t>
      </w:r>
      <w:r w:rsidR="006334F9" w:rsidRPr="00556B68">
        <w:t xml:space="preserve"> непосредственный доступ только к тем сервисам, в которых они были авторизованы</w:t>
      </w:r>
      <w:r w:rsidRPr="00556B68">
        <w:rPr>
          <w:rStyle w:val="af4"/>
          <w:sz w:val="28"/>
        </w:rPr>
        <w:footnoteReference w:id="219"/>
      </w:r>
      <w:r w:rsidR="006334F9" w:rsidRPr="00556B68">
        <w:t>.</w:t>
      </w:r>
    </w:p>
    <w:p w:rsidR="000B4BA7" w:rsidRPr="00D43A89" w:rsidRDefault="009B7F69" w:rsidP="00D16B2D">
      <w:pPr>
        <w:pStyle w:val="30"/>
      </w:pPr>
      <w:r w:rsidRPr="00D43A89">
        <w:t>В целях контрол</w:t>
      </w:r>
      <w:r w:rsidR="00A22A0F" w:rsidRPr="00D43A89">
        <w:t>я</w:t>
      </w:r>
      <w:r w:rsidRPr="00D43A89">
        <w:t xml:space="preserve"> сетевого доступа </w:t>
      </w:r>
      <w:r w:rsidR="003C0ECC" w:rsidRPr="00D43A89">
        <w:t xml:space="preserve">должны </w:t>
      </w:r>
      <w:r w:rsidRPr="00D43A89">
        <w:t>определя</w:t>
      </w:r>
      <w:r w:rsidR="003C0ECC" w:rsidRPr="00D43A89">
        <w:t>ть</w:t>
      </w:r>
      <w:r w:rsidRPr="00D43A89">
        <w:t>ся:</w:t>
      </w:r>
    </w:p>
    <w:p w:rsidR="00DE31A7" w:rsidRPr="00D43A89" w:rsidRDefault="00DE31A7" w:rsidP="00D16B2D">
      <w:pPr>
        <w:pStyle w:val="60"/>
      </w:pPr>
      <w:r w:rsidRPr="00D43A89">
        <w:t xml:space="preserve">сети и сетевые услуги, к которым разрешен доступ; </w:t>
      </w:r>
    </w:p>
    <w:p w:rsidR="00DE31A7" w:rsidRPr="00D43A89" w:rsidRDefault="00DE31A7" w:rsidP="00D16B2D">
      <w:pPr>
        <w:pStyle w:val="60"/>
      </w:pPr>
      <w:r w:rsidRPr="00D43A89">
        <w:t xml:space="preserve">процедуры авторизации для определения кому, к каким сетям и сетевым сервисам разрешен доступ; </w:t>
      </w:r>
    </w:p>
    <w:p w:rsidR="00DE31A7" w:rsidRPr="00D43A89" w:rsidRDefault="00DE31A7" w:rsidP="00D16B2D">
      <w:pPr>
        <w:pStyle w:val="60"/>
      </w:pPr>
      <w:r w:rsidRPr="00D43A89">
        <w:t xml:space="preserve">мероприятия и процедуры по защите от несанкционированного подключения к сетевым сервисам. </w:t>
      </w:r>
    </w:p>
    <w:p w:rsidR="006334F9" w:rsidRPr="00D43A89" w:rsidRDefault="006334F9" w:rsidP="00A87F91">
      <w:pPr>
        <w:pStyle w:val="33"/>
        <w:ind w:firstLine="0"/>
      </w:pPr>
    </w:p>
    <w:p w:rsidR="00837B29" w:rsidRPr="00D43A89" w:rsidRDefault="004506FA" w:rsidP="00D16B2D">
      <w:pPr>
        <w:pStyle w:val="21"/>
        <w:rPr>
          <w:b/>
        </w:rPr>
      </w:pPr>
      <w:r>
        <w:rPr>
          <w:b/>
        </w:rPr>
        <w:t xml:space="preserve"> </w:t>
      </w:r>
      <w:r w:rsidR="00837B29" w:rsidRPr="00D43A89">
        <w:rPr>
          <w:b/>
        </w:rPr>
        <w:t>Предопределенный маршрут</w:t>
      </w:r>
      <w:r w:rsidR="00346777" w:rsidRPr="00D43A89">
        <w:rPr>
          <w:rStyle w:val="af4"/>
          <w:b/>
          <w:sz w:val="28"/>
        </w:rPr>
        <w:footnoteReference w:id="220"/>
      </w:r>
    </w:p>
    <w:p w:rsidR="00AF5F80" w:rsidRPr="00D43A89" w:rsidRDefault="00AF5F80" w:rsidP="00A87F91">
      <w:pPr>
        <w:pStyle w:val="22"/>
        <w:numPr>
          <w:ilvl w:val="0"/>
          <w:numId w:val="0"/>
        </w:numPr>
        <w:ind w:left="788"/>
      </w:pPr>
    </w:p>
    <w:p w:rsidR="00A22A0F" w:rsidRPr="00D43A89" w:rsidRDefault="00A22A0F" w:rsidP="00D16B2D">
      <w:pPr>
        <w:pStyle w:val="30"/>
      </w:pPr>
      <w:r w:rsidRPr="00D43A89">
        <w:t>Выбор предопределенного маршрута состоит в том, чтобы исключить выбор пользователями иных маршрутов, кроме маршрута между пользовательским терминалом и сервисами, по которому пользователь авторизован осуществлять доступ</w:t>
      </w:r>
      <w:r w:rsidRPr="00D43A89">
        <w:rPr>
          <w:rStyle w:val="af4"/>
          <w:sz w:val="28"/>
        </w:rPr>
        <w:footnoteReference w:id="221"/>
      </w:r>
      <w:r w:rsidRPr="00D43A89">
        <w:t>.</w:t>
      </w:r>
    </w:p>
    <w:p w:rsidR="00A22A0F" w:rsidRPr="00D43A89" w:rsidRDefault="00A22A0F" w:rsidP="00D16B2D">
      <w:pPr>
        <w:pStyle w:val="30"/>
      </w:pPr>
      <w:r w:rsidRPr="00D43A89">
        <w:t>Выбор предопределенного маршрута заключается в ограничении вариантов маршрутизации в каждой точке сети посредством</w:t>
      </w:r>
      <w:r w:rsidR="00F26F69" w:rsidRPr="00D43A89">
        <w:rPr>
          <w:rStyle w:val="af4"/>
          <w:sz w:val="28"/>
        </w:rPr>
        <w:footnoteReference w:id="222"/>
      </w:r>
      <w:r w:rsidRPr="00D43A89">
        <w:t xml:space="preserve">: </w:t>
      </w:r>
    </w:p>
    <w:p w:rsidR="00A22A0F" w:rsidRPr="00D43A89" w:rsidRDefault="00A22A0F" w:rsidP="00D16B2D">
      <w:pPr>
        <w:pStyle w:val="60"/>
      </w:pPr>
      <w:r w:rsidRPr="00D43A89">
        <w:t xml:space="preserve">распределения выделенных линий или номеров телефона; </w:t>
      </w:r>
    </w:p>
    <w:p w:rsidR="00A22A0F" w:rsidRPr="00D43A89" w:rsidRDefault="00A22A0F" w:rsidP="00D16B2D">
      <w:pPr>
        <w:pStyle w:val="60"/>
      </w:pPr>
      <w:r w:rsidRPr="00D43A89">
        <w:t xml:space="preserve">автоматического подключения портов к определенным системным приложениям или шлюзам безопасности; </w:t>
      </w:r>
    </w:p>
    <w:p w:rsidR="00A22A0F" w:rsidRPr="00D43A89" w:rsidRDefault="00A22A0F" w:rsidP="00D16B2D">
      <w:pPr>
        <w:pStyle w:val="60"/>
      </w:pPr>
      <w:r w:rsidRPr="00D43A89">
        <w:t xml:space="preserve">ограничения опций меню и подменю для индивидуальных пользователей; </w:t>
      </w:r>
    </w:p>
    <w:p w:rsidR="00A22A0F" w:rsidRPr="00D43A89" w:rsidRDefault="00A22A0F" w:rsidP="00D16B2D">
      <w:pPr>
        <w:pStyle w:val="60"/>
      </w:pPr>
      <w:r w:rsidRPr="00D43A89">
        <w:t xml:space="preserve">предотвращения неограниченного сетевого роуминга; </w:t>
      </w:r>
    </w:p>
    <w:p w:rsidR="00A22A0F" w:rsidRPr="00D43A89" w:rsidRDefault="00A22A0F" w:rsidP="00D16B2D">
      <w:pPr>
        <w:pStyle w:val="60"/>
      </w:pPr>
      <w:r w:rsidRPr="00D43A89">
        <w:t xml:space="preserve">использования определенных прикладных систем и/или шлюзов безопасности для внешних пользователей сети; </w:t>
      </w:r>
    </w:p>
    <w:p w:rsidR="00A22A0F" w:rsidRPr="00D43A89" w:rsidRDefault="00A22A0F" w:rsidP="00D16B2D">
      <w:pPr>
        <w:pStyle w:val="60"/>
      </w:pPr>
      <w:r w:rsidRPr="00D43A89">
        <w:t xml:space="preserve">активного контроля разрешенного источника с целью направления соединения через шлюзы безопасности, например, межсетевые экраны; </w:t>
      </w:r>
    </w:p>
    <w:p w:rsidR="00A22A0F" w:rsidRPr="00D43A89" w:rsidRDefault="00A22A0F" w:rsidP="00D16B2D">
      <w:pPr>
        <w:pStyle w:val="60"/>
      </w:pPr>
      <w:r w:rsidRPr="00D43A89">
        <w:t xml:space="preserve">ограничения доступа к сети посредством создания отдельных логических доменов, например, виртуальных частных сетей для пользовательских групп в пределах </w:t>
      </w:r>
      <w:r w:rsidR="00601719">
        <w:rPr>
          <w:rFonts w:eastAsia="Times New Roman"/>
          <w:lang w:eastAsia="ru-RU"/>
        </w:rPr>
        <w:t>Министерства</w:t>
      </w:r>
      <w:r w:rsidRPr="00D43A89">
        <w:t>.</w:t>
      </w:r>
    </w:p>
    <w:p w:rsidR="00A0331D" w:rsidRDefault="00A0331D" w:rsidP="00A87F91">
      <w:pPr>
        <w:pStyle w:val="61"/>
        <w:numPr>
          <w:ilvl w:val="0"/>
          <w:numId w:val="0"/>
        </w:numPr>
        <w:ind w:left="1996"/>
        <w:rPr>
          <w:highlight w:val="yellow"/>
        </w:rPr>
      </w:pPr>
    </w:p>
    <w:p w:rsidR="00601719" w:rsidRDefault="00601719" w:rsidP="00A87F91">
      <w:pPr>
        <w:pStyle w:val="61"/>
        <w:numPr>
          <w:ilvl w:val="0"/>
          <w:numId w:val="0"/>
        </w:numPr>
        <w:ind w:left="1996"/>
        <w:rPr>
          <w:highlight w:val="yellow"/>
        </w:rPr>
      </w:pPr>
    </w:p>
    <w:p w:rsidR="00601719" w:rsidRDefault="00601719" w:rsidP="00A87F91">
      <w:pPr>
        <w:pStyle w:val="61"/>
        <w:numPr>
          <w:ilvl w:val="0"/>
          <w:numId w:val="0"/>
        </w:numPr>
        <w:ind w:left="1996"/>
        <w:rPr>
          <w:highlight w:val="yellow"/>
        </w:rPr>
      </w:pPr>
    </w:p>
    <w:p w:rsidR="00601719" w:rsidRDefault="00601719" w:rsidP="00A87F91">
      <w:pPr>
        <w:pStyle w:val="61"/>
        <w:numPr>
          <w:ilvl w:val="0"/>
          <w:numId w:val="0"/>
        </w:numPr>
        <w:ind w:left="1996"/>
        <w:rPr>
          <w:highlight w:val="yellow"/>
        </w:rPr>
      </w:pPr>
    </w:p>
    <w:p w:rsidR="00601719" w:rsidRDefault="00601719" w:rsidP="00A87F91">
      <w:pPr>
        <w:pStyle w:val="61"/>
        <w:numPr>
          <w:ilvl w:val="0"/>
          <w:numId w:val="0"/>
        </w:numPr>
        <w:ind w:left="1996"/>
        <w:rPr>
          <w:highlight w:val="yellow"/>
        </w:rPr>
      </w:pPr>
    </w:p>
    <w:p w:rsidR="00601719" w:rsidRPr="00DA0BC4" w:rsidRDefault="00601719" w:rsidP="00A87F91">
      <w:pPr>
        <w:pStyle w:val="61"/>
        <w:numPr>
          <w:ilvl w:val="0"/>
          <w:numId w:val="0"/>
        </w:numPr>
        <w:ind w:left="1996"/>
        <w:rPr>
          <w:highlight w:val="yellow"/>
        </w:rPr>
      </w:pPr>
    </w:p>
    <w:p w:rsidR="00A0331D" w:rsidRPr="009B00A6" w:rsidRDefault="00601719" w:rsidP="00B93329">
      <w:pPr>
        <w:pStyle w:val="21"/>
        <w:rPr>
          <w:b/>
        </w:rPr>
      </w:pPr>
      <w:r>
        <w:rPr>
          <w:b/>
        </w:rPr>
        <w:t xml:space="preserve"> </w:t>
      </w:r>
      <w:r w:rsidR="00A0331D" w:rsidRPr="009B00A6">
        <w:rPr>
          <w:b/>
        </w:rPr>
        <w:t xml:space="preserve">Аутентификация </w:t>
      </w:r>
      <w:r w:rsidR="006F01FF" w:rsidRPr="009B00A6">
        <w:rPr>
          <w:b/>
        </w:rPr>
        <w:t>узлов</w:t>
      </w:r>
      <w:r w:rsidR="00A0331D" w:rsidRPr="009B00A6">
        <w:rPr>
          <w:b/>
        </w:rPr>
        <w:t xml:space="preserve"> в случае внешних соединений</w:t>
      </w:r>
      <w:r w:rsidR="00346777" w:rsidRPr="009B00A6">
        <w:rPr>
          <w:rStyle w:val="af4"/>
          <w:b/>
          <w:sz w:val="28"/>
        </w:rPr>
        <w:footnoteReference w:id="223"/>
      </w:r>
    </w:p>
    <w:p w:rsidR="008C7D35" w:rsidRPr="009B00A6" w:rsidRDefault="008C7D35" w:rsidP="00A87F91">
      <w:pPr>
        <w:pStyle w:val="22"/>
        <w:numPr>
          <w:ilvl w:val="0"/>
          <w:numId w:val="0"/>
        </w:numPr>
        <w:ind w:left="788"/>
      </w:pPr>
    </w:p>
    <w:p w:rsidR="00A0331D" w:rsidRPr="009B00A6" w:rsidRDefault="000178FA" w:rsidP="00B93329">
      <w:pPr>
        <w:pStyle w:val="30"/>
      </w:pPr>
      <w:r w:rsidRPr="009B00A6">
        <w:t xml:space="preserve">Аутентификация </w:t>
      </w:r>
      <w:r w:rsidR="006F01FF" w:rsidRPr="009B00A6">
        <w:t>узлов</w:t>
      </w:r>
      <w:r w:rsidRPr="009B00A6">
        <w:t xml:space="preserve"> в случае внешних соединений </w:t>
      </w:r>
      <w:r w:rsidR="00C70EAE" w:rsidRPr="009B00A6">
        <w:t xml:space="preserve">в </w:t>
      </w:r>
      <w:r w:rsidR="00E667AC">
        <w:rPr>
          <w:rFonts w:eastAsia="Times New Roman"/>
          <w:lang w:eastAsia="ru-RU"/>
        </w:rPr>
        <w:t>Министерстве</w:t>
      </w:r>
      <w:r w:rsidR="00C70EAE" w:rsidRPr="009B00A6">
        <w:t xml:space="preserve"> </w:t>
      </w:r>
      <w:r w:rsidR="003C0ECC" w:rsidRPr="009B00A6">
        <w:t xml:space="preserve">должна </w:t>
      </w:r>
      <w:r w:rsidRPr="009B00A6">
        <w:t>достига</w:t>
      </w:r>
      <w:r w:rsidR="003C0ECC" w:rsidRPr="009B00A6">
        <w:t>ть</w:t>
      </w:r>
      <w:r w:rsidRPr="009B00A6">
        <w:t>ся средствами криптографии</w:t>
      </w:r>
      <w:r w:rsidRPr="009B00A6">
        <w:rPr>
          <w:rStyle w:val="af4"/>
          <w:sz w:val="28"/>
        </w:rPr>
        <w:footnoteReference w:id="224"/>
      </w:r>
      <w:r w:rsidRPr="009B00A6">
        <w:t>.</w:t>
      </w:r>
    </w:p>
    <w:p w:rsidR="006A2EE6" w:rsidRPr="009B00A6" w:rsidRDefault="006A2EE6" w:rsidP="00A87F91">
      <w:pPr>
        <w:pStyle w:val="33"/>
        <w:ind w:firstLine="0"/>
      </w:pPr>
    </w:p>
    <w:p w:rsidR="001B7B91" w:rsidRPr="009B00A6" w:rsidRDefault="00E667AC" w:rsidP="008D51CA">
      <w:pPr>
        <w:pStyle w:val="21"/>
        <w:rPr>
          <w:b/>
        </w:rPr>
      </w:pPr>
      <w:r>
        <w:rPr>
          <w:b/>
        </w:rPr>
        <w:t xml:space="preserve"> </w:t>
      </w:r>
      <w:r w:rsidR="001B7B91" w:rsidRPr="009B00A6">
        <w:rPr>
          <w:b/>
        </w:rPr>
        <w:t>Принцип разделения в сетях</w:t>
      </w:r>
      <w:r w:rsidR="00346777" w:rsidRPr="009B00A6">
        <w:rPr>
          <w:rStyle w:val="af4"/>
          <w:b/>
          <w:sz w:val="28"/>
        </w:rPr>
        <w:footnoteReference w:id="225"/>
      </w:r>
    </w:p>
    <w:p w:rsidR="008C06D6" w:rsidRPr="009B00A6" w:rsidRDefault="008C06D6" w:rsidP="00A87F91">
      <w:pPr>
        <w:pStyle w:val="22"/>
        <w:numPr>
          <w:ilvl w:val="0"/>
          <w:numId w:val="0"/>
        </w:numPr>
        <w:ind w:left="788"/>
      </w:pPr>
    </w:p>
    <w:p w:rsidR="001B7B91" w:rsidRPr="009B00A6" w:rsidRDefault="001B7B91" w:rsidP="008D51CA">
      <w:pPr>
        <w:pStyle w:val="30"/>
      </w:pPr>
      <w:r w:rsidRPr="009B00A6">
        <w:t xml:space="preserve">В </w:t>
      </w:r>
      <w:r w:rsidR="00E667AC">
        <w:rPr>
          <w:rFonts w:eastAsia="Times New Roman"/>
          <w:lang w:eastAsia="ru-RU"/>
        </w:rPr>
        <w:t>Министерстве</w:t>
      </w:r>
      <w:r w:rsidRPr="009B00A6">
        <w:t xml:space="preserve"> по управлению информационной безопасностью в пределах сети должны разделяться группы информационных сервисов, пользователей и информационные системы. </w:t>
      </w:r>
    </w:p>
    <w:p w:rsidR="001B7B91" w:rsidRPr="009B00A6" w:rsidRDefault="001B7B91" w:rsidP="008D51CA">
      <w:pPr>
        <w:pStyle w:val="30"/>
      </w:pPr>
      <w:r w:rsidRPr="009B00A6">
        <w:t>Критерии для разделения сетей на домены формируются на основе анализа политики контроля доступа, а также учитывая влияние этого разделения на производительность в результате включения подходящей технологии маршрутизации сетей или шлюзов.</w:t>
      </w:r>
    </w:p>
    <w:p w:rsidR="007F170D" w:rsidRPr="009B00A6" w:rsidRDefault="007F170D" w:rsidP="00A87F91">
      <w:pPr>
        <w:pStyle w:val="33"/>
        <w:ind w:firstLine="0"/>
      </w:pPr>
    </w:p>
    <w:p w:rsidR="007F170D" w:rsidRPr="009B00A6" w:rsidRDefault="00E667AC" w:rsidP="00E34ED1">
      <w:pPr>
        <w:pStyle w:val="21"/>
        <w:rPr>
          <w:b/>
        </w:rPr>
      </w:pPr>
      <w:r>
        <w:rPr>
          <w:b/>
        </w:rPr>
        <w:t xml:space="preserve"> </w:t>
      </w:r>
      <w:r w:rsidR="007F170D" w:rsidRPr="009B00A6">
        <w:rPr>
          <w:b/>
        </w:rPr>
        <w:t>Контроль сетевых соединений</w:t>
      </w:r>
      <w:r w:rsidR="00197B0D" w:rsidRPr="009B00A6">
        <w:rPr>
          <w:rStyle w:val="af4"/>
          <w:b/>
          <w:sz w:val="28"/>
        </w:rPr>
        <w:footnoteReference w:id="226"/>
      </w:r>
    </w:p>
    <w:p w:rsidR="005C5624" w:rsidRPr="009B00A6" w:rsidRDefault="005C5624" w:rsidP="00A87F91">
      <w:pPr>
        <w:pStyle w:val="22"/>
        <w:numPr>
          <w:ilvl w:val="0"/>
          <w:numId w:val="0"/>
        </w:numPr>
        <w:ind w:left="788"/>
      </w:pPr>
    </w:p>
    <w:p w:rsidR="007F170D" w:rsidRPr="009B00A6" w:rsidRDefault="001B7B91" w:rsidP="00E34ED1">
      <w:pPr>
        <w:pStyle w:val="30"/>
      </w:pPr>
      <w:r w:rsidRPr="009B00A6">
        <w:t xml:space="preserve">В </w:t>
      </w:r>
      <w:r w:rsidR="00E667AC">
        <w:rPr>
          <w:rFonts w:eastAsia="Times New Roman"/>
          <w:lang w:eastAsia="ru-RU"/>
        </w:rPr>
        <w:t>Министерстве</w:t>
      </w:r>
      <w:r w:rsidR="005F6797" w:rsidRPr="009B00A6">
        <w:t xml:space="preserve"> </w:t>
      </w:r>
      <w:r w:rsidR="007F170D" w:rsidRPr="009B00A6">
        <w:t xml:space="preserve">для контроля сетевого доступа </w:t>
      </w:r>
      <w:r w:rsidR="00E54787" w:rsidRPr="009B00A6">
        <w:t xml:space="preserve">должны </w:t>
      </w:r>
      <w:r w:rsidR="007F170D" w:rsidRPr="009B00A6">
        <w:t>применя</w:t>
      </w:r>
      <w:r w:rsidR="00E54787" w:rsidRPr="009B00A6">
        <w:t>ть</w:t>
      </w:r>
      <w:r w:rsidR="007F170D" w:rsidRPr="009B00A6">
        <w:t xml:space="preserve">ся мероприятия по управлению информационной безопасностью, чтобы ограничивать возможности пользователей по подсоединению. Такие мероприятия могут быть реализованы посредством сетевых шлюзов, которые фильтруют трафик с помощью определенных таблиц или правил. </w:t>
      </w:r>
      <w:r w:rsidR="0070781C" w:rsidRPr="009B00A6">
        <w:t>П</w:t>
      </w:r>
      <w:r w:rsidR="007F170D" w:rsidRPr="009B00A6">
        <w:t xml:space="preserve">рименяемые ограничения </w:t>
      </w:r>
      <w:r w:rsidR="0070781C" w:rsidRPr="009B00A6">
        <w:t xml:space="preserve">должны </w:t>
      </w:r>
      <w:r w:rsidR="007F170D" w:rsidRPr="009B00A6">
        <w:t>основы</w:t>
      </w:r>
      <w:r w:rsidR="0070781C" w:rsidRPr="009B00A6">
        <w:t>ваться</w:t>
      </w:r>
      <w:r w:rsidR="007F170D" w:rsidRPr="009B00A6">
        <w:t xml:space="preserve"> на политике и требованиях доступа к бизнес-приложениям, а также соответствующим образом поддержива</w:t>
      </w:r>
      <w:r w:rsidR="0070781C" w:rsidRPr="009B00A6">
        <w:t>ться</w:t>
      </w:r>
      <w:r w:rsidR="007F170D" w:rsidRPr="009B00A6">
        <w:t xml:space="preserve"> и обновля</w:t>
      </w:r>
      <w:r w:rsidR="0070781C" w:rsidRPr="009B00A6">
        <w:t>ться</w:t>
      </w:r>
      <w:r w:rsidR="007F170D" w:rsidRPr="009B00A6">
        <w:t xml:space="preserve">. </w:t>
      </w:r>
    </w:p>
    <w:p w:rsidR="007F170D" w:rsidRPr="00602755" w:rsidRDefault="005A2211" w:rsidP="00E34ED1">
      <w:pPr>
        <w:pStyle w:val="30"/>
      </w:pPr>
      <w:r w:rsidRPr="00602755">
        <w:t xml:space="preserve">Ограничения </w:t>
      </w:r>
      <w:r w:rsidR="00E54787" w:rsidRPr="00602755">
        <w:t xml:space="preserve">должны </w:t>
      </w:r>
      <w:r w:rsidRPr="00602755">
        <w:t>применя</w:t>
      </w:r>
      <w:r w:rsidR="00E54787" w:rsidRPr="00602755">
        <w:t>ть</w:t>
      </w:r>
      <w:r w:rsidRPr="00602755">
        <w:t>ся к следующим бизнес приложениям:</w:t>
      </w:r>
    </w:p>
    <w:p w:rsidR="007F170D" w:rsidRPr="00602755" w:rsidRDefault="007F170D" w:rsidP="00E34ED1">
      <w:pPr>
        <w:pStyle w:val="60"/>
      </w:pPr>
      <w:r w:rsidRPr="00602755">
        <w:t xml:space="preserve">электронная почта; </w:t>
      </w:r>
    </w:p>
    <w:p w:rsidR="007F170D" w:rsidRPr="00602755" w:rsidRDefault="007F170D" w:rsidP="00E34ED1">
      <w:pPr>
        <w:pStyle w:val="60"/>
      </w:pPr>
      <w:r w:rsidRPr="00602755">
        <w:t xml:space="preserve">передача файлов в одном направлении; </w:t>
      </w:r>
    </w:p>
    <w:p w:rsidR="007F170D" w:rsidRPr="00602755" w:rsidRDefault="007F170D" w:rsidP="00E34ED1">
      <w:pPr>
        <w:pStyle w:val="60"/>
      </w:pPr>
      <w:r w:rsidRPr="00602755">
        <w:t xml:space="preserve">передача файла в обоих направлениях; </w:t>
      </w:r>
    </w:p>
    <w:p w:rsidR="007F170D" w:rsidRPr="00602755" w:rsidRDefault="007F170D" w:rsidP="00E34ED1">
      <w:pPr>
        <w:pStyle w:val="60"/>
      </w:pPr>
      <w:r w:rsidRPr="00602755">
        <w:t xml:space="preserve">интерактивный доступ; </w:t>
      </w:r>
    </w:p>
    <w:p w:rsidR="007F170D" w:rsidRPr="00602755" w:rsidRDefault="007F170D" w:rsidP="00E34ED1">
      <w:pPr>
        <w:pStyle w:val="60"/>
      </w:pPr>
      <w:r w:rsidRPr="00602755">
        <w:t>доступ к сети, ограниченный определенным временем суток или датой</w:t>
      </w:r>
      <w:r w:rsidR="005A2211" w:rsidRPr="00602755">
        <w:t>.</w:t>
      </w:r>
    </w:p>
    <w:p w:rsidR="00681657" w:rsidRPr="00602755" w:rsidRDefault="00681657" w:rsidP="00A87F91">
      <w:pPr>
        <w:pStyle w:val="61"/>
        <w:numPr>
          <w:ilvl w:val="0"/>
          <w:numId w:val="0"/>
        </w:numPr>
        <w:ind w:left="1996"/>
      </w:pPr>
    </w:p>
    <w:p w:rsidR="00681657" w:rsidRPr="00602755" w:rsidRDefault="00E667AC" w:rsidP="003B3395">
      <w:pPr>
        <w:pStyle w:val="21"/>
        <w:rPr>
          <w:b/>
        </w:rPr>
      </w:pPr>
      <w:r>
        <w:rPr>
          <w:b/>
        </w:rPr>
        <w:t xml:space="preserve"> </w:t>
      </w:r>
      <w:r w:rsidR="00681657" w:rsidRPr="00602755">
        <w:rPr>
          <w:b/>
        </w:rPr>
        <w:t>Управление маршрутизацией сети</w:t>
      </w:r>
      <w:r w:rsidR="00CD0959" w:rsidRPr="00602755">
        <w:rPr>
          <w:rStyle w:val="af4"/>
          <w:b/>
          <w:sz w:val="28"/>
        </w:rPr>
        <w:footnoteReference w:id="227"/>
      </w:r>
    </w:p>
    <w:p w:rsidR="005F6797" w:rsidRPr="00602755" w:rsidRDefault="005F6797" w:rsidP="00A87F91">
      <w:pPr>
        <w:pStyle w:val="22"/>
        <w:numPr>
          <w:ilvl w:val="0"/>
          <w:numId w:val="0"/>
        </w:numPr>
        <w:ind w:left="788"/>
      </w:pPr>
    </w:p>
    <w:p w:rsidR="00681657" w:rsidRPr="00602755" w:rsidRDefault="001B7B91" w:rsidP="003B3395">
      <w:pPr>
        <w:pStyle w:val="30"/>
      </w:pPr>
      <w:r w:rsidRPr="00602755">
        <w:t xml:space="preserve">В </w:t>
      </w:r>
      <w:r w:rsidR="00E667AC">
        <w:rPr>
          <w:rFonts w:eastAsia="Times New Roman"/>
          <w:lang w:eastAsia="ru-RU"/>
        </w:rPr>
        <w:t>Министерств</w:t>
      </w:r>
      <w:r w:rsidR="00E667AC" w:rsidRPr="00E667AC">
        <w:rPr>
          <w:rFonts w:eastAsia="Times New Roman"/>
          <w:lang w:eastAsia="ru-RU"/>
        </w:rPr>
        <w:t>е</w:t>
      </w:r>
      <w:r w:rsidR="00AF1679" w:rsidRPr="00602755">
        <w:t xml:space="preserve"> </w:t>
      </w:r>
      <w:r w:rsidR="00A76617" w:rsidRPr="00602755">
        <w:t>для обеспечения информационной безопасности при осуществлении маршрутизации</w:t>
      </w:r>
      <w:r w:rsidR="00F7041B" w:rsidRPr="00602755">
        <w:t xml:space="preserve"> должен</w:t>
      </w:r>
      <w:r w:rsidR="00A76617" w:rsidRPr="00602755">
        <w:t xml:space="preserve"> осуществля</w:t>
      </w:r>
      <w:r w:rsidR="00F7041B" w:rsidRPr="00602755">
        <w:t>ть</w:t>
      </w:r>
      <w:r w:rsidR="00A76617" w:rsidRPr="00602755">
        <w:t xml:space="preserve">ся контроль адресов источника и назначения сообщения. Преобразование сетевых адресов осуществляется для изоляции сетей и предотвращения распространения маршрутов от сети одного подразделения </w:t>
      </w:r>
      <w:r w:rsidR="00E667AC">
        <w:rPr>
          <w:rFonts w:eastAsia="Times New Roman"/>
          <w:lang w:eastAsia="ru-RU"/>
        </w:rPr>
        <w:t>Министерства</w:t>
      </w:r>
      <w:r w:rsidR="00A76617" w:rsidRPr="00602755">
        <w:t xml:space="preserve"> в сеть другого.</w:t>
      </w:r>
    </w:p>
    <w:p w:rsidR="00637CC0" w:rsidRPr="00602755" w:rsidRDefault="00637CC0" w:rsidP="00A87F91">
      <w:pPr>
        <w:pStyle w:val="33"/>
        <w:ind w:firstLine="0"/>
      </w:pPr>
    </w:p>
    <w:p w:rsidR="00637CC0" w:rsidRPr="00602755" w:rsidRDefault="00E667AC" w:rsidP="003B3395">
      <w:pPr>
        <w:pStyle w:val="21"/>
        <w:rPr>
          <w:b/>
        </w:rPr>
      </w:pPr>
      <w:r>
        <w:rPr>
          <w:b/>
        </w:rPr>
        <w:t xml:space="preserve"> </w:t>
      </w:r>
      <w:r w:rsidR="00637CC0" w:rsidRPr="00602755">
        <w:rPr>
          <w:b/>
        </w:rPr>
        <w:t>Безопасность использования сетевых служб</w:t>
      </w:r>
      <w:r w:rsidR="00637CC0" w:rsidRPr="00602755">
        <w:rPr>
          <w:rStyle w:val="af4"/>
          <w:b/>
          <w:sz w:val="28"/>
        </w:rPr>
        <w:footnoteReference w:id="228"/>
      </w:r>
    </w:p>
    <w:p w:rsidR="001B18C0" w:rsidRPr="00602755" w:rsidRDefault="001B18C0" w:rsidP="00A87F91">
      <w:pPr>
        <w:pStyle w:val="22"/>
        <w:numPr>
          <w:ilvl w:val="0"/>
          <w:numId w:val="0"/>
        </w:numPr>
        <w:ind w:left="788"/>
      </w:pPr>
    </w:p>
    <w:p w:rsidR="00637CC0" w:rsidRPr="00602755" w:rsidRDefault="00637CC0" w:rsidP="003B3395">
      <w:pPr>
        <w:pStyle w:val="30"/>
      </w:pPr>
      <w:r w:rsidRPr="00602755">
        <w:t xml:space="preserve">Безопасность использования сетевых служб в </w:t>
      </w:r>
      <w:r w:rsidR="00E667AC">
        <w:rPr>
          <w:rFonts w:eastAsia="Times New Roman"/>
          <w:lang w:eastAsia="ru-RU"/>
        </w:rPr>
        <w:t>Министерстве</w:t>
      </w:r>
      <w:r w:rsidRPr="00602755">
        <w:t xml:space="preserve"> </w:t>
      </w:r>
      <w:r w:rsidR="00F7041B" w:rsidRPr="00602755">
        <w:t xml:space="preserve"> должна </w:t>
      </w:r>
      <w:r w:rsidRPr="00602755">
        <w:t>достига</w:t>
      </w:r>
      <w:r w:rsidR="00F7041B" w:rsidRPr="00602755">
        <w:t>ть</w:t>
      </w:r>
      <w:r w:rsidRPr="00602755">
        <w:t>ся использ</w:t>
      </w:r>
      <w:r w:rsidR="003E375B" w:rsidRPr="00602755">
        <w:t>ованием только сертифицированных</w:t>
      </w:r>
      <w:r w:rsidRPr="00602755">
        <w:t xml:space="preserve"> средств защиты информац</w:t>
      </w:r>
      <w:r w:rsidR="00E03845" w:rsidRPr="00602755">
        <w:t>ии, централизованно закупленных</w:t>
      </w:r>
      <w:r w:rsidRPr="00602755">
        <w:t xml:space="preserve"> у разработчиков (</w:t>
      </w:r>
      <w:r w:rsidR="00DD547E" w:rsidRPr="00602755">
        <w:t xml:space="preserve">или </w:t>
      </w:r>
      <w:r w:rsidR="00680CA3" w:rsidRPr="00602755">
        <w:t xml:space="preserve">официальных </w:t>
      </w:r>
      <w:r w:rsidRPr="00602755">
        <w:t>поставщиков) указанных средств</w:t>
      </w:r>
      <w:r w:rsidRPr="00602755">
        <w:rPr>
          <w:vertAlign w:val="superscript"/>
        </w:rPr>
        <w:footnoteReference w:id="229"/>
      </w:r>
      <w:r w:rsidRPr="00602755">
        <w:t>.</w:t>
      </w:r>
    </w:p>
    <w:p w:rsidR="00DB5CB3" w:rsidRPr="00DA0BC4" w:rsidRDefault="00DB5CB3" w:rsidP="00A87F91">
      <w:pPr>
        <w:pStyle w:val="33"/>
        <w:ind w:firstLine="0"/>
        <w:rPr>
          <w:highlight w:val="yellow"/>
        </w:rPr>
      </w:pPr>
    </w:p>
    <w:p w:rsidR="00637CC0" w:rsidRPr="00293F9B" w:rsidRDefault="00E667AC" w:rsidP="003B3395">
      <w:pPr>
        <w:pStyle w:val="21"/>
        <w:rPr>
          <w:b/>
        </w:rPr>
      </w:pPr>
      <w:r>
        <w:rPr>
          <w:b/>
        </w:rPr>
        <w:t xml:space="preserve"> </w:t>
      </w:r>
      <w:r w:rsidR="00C648FB" w:rsidRPr="00293F9B">
        <w:rPr>
          <w:b/>
        </w:rPr>
        <w:t>Политика в отношении электронной почты</w:t>
      </w:r>
      <w:r w:rsidR="00DE66B7" w:rsidRPr="00293F9B">
        <w:rPr>
          <w:rStyle w:val="af4"/>
          <w:b/>
          <w:sz w:val="28"/>
        </w:rPr>
        <w:footnoteReference w:id="230"/>
      </w:r>
    </w:p>
    <w:p w:rsidR="00F904E3" w:rsidRPr="00293F9B" w:rsidRDefault="00F904E3" w:rsidP="00A87F91">
      <w:pPr>
        <w:pStyle w:val="22"/>
        <w:numPr>
          <w:ilvl w:val="0"/>
          <w:numId w:val="0"/>
        </w:numPr>
        <w:ind w:left="792"/>
      </w:pPr>
    </w:p>
    <w:p w:rsidR="00DE66B7" w:rsidRPr="00293F9B" w:rsidRDefault="00977CD0" w:rsidP="002C098E">
      <w:pPr>
        <w:pStyle w:val="30"/>
      </w:pPr>
      <w:r w:rsidRPr="00293F9B">
        <w:t xml:space="preserve">В </w:t>
      </w:r>
      <w:r w:rsidR="00E667AC">
        <w:rPr>
          <w:rFonts w:eastAsia="Times New Roman"/>
          <w:lang w:eastAsia="ru-RU"/>
        </w:rPr>
        <w:t>Министерстве</w:t>
      </w:r>
      <w:r w:rsidRPr="00293F9B">
        <w:t xml:space="preserve"> для обеспечения информационной безопасности </w:t>
      </w:r>
      <w:r w:rsidR="00681042" w:rsidRPr="00293F9B">
        <w:t xml:space="preserve">должны быть </w:t>
      </w:r>
      <w:r w:rsidRPr="00293F9B">
        <w:t>регламентир</w:t>
      </w:r>
      <w:r w:rsidR="00681042" w:rsidRPr="00293F9B">
        <w:t>ованы</w:t>
      </w:r>
      <w:r w:rsidRPr="00293F9B">
        <w:t xml:space="preserve"> </w:t>
      </w:r>
      <w:r w:rsidR="00DE66B7" w:rsidRPr="00293F9B">
        <w:t>правила использования электронной почты</w:t>
      </w:r>
      <w:r w:rsidRPr="00293F9B">
        <w:rPr>
          <w:rStyle w:val="af4"/>
          <w:sz w:val="28"/>
        </w:rPr>
        <w:footnoteReference w:id="231"/>
      </w:r>
      <w:r w:rsidR="00DE66B7" w:rsidRPr="00293F9B">
        <w:t xml:space="preserve">, предусматривающие следующие аспекты: </w:t>
      </w:r>
    </w:p>
    <w:p w:rsidR="00DE66B7" w:rsidRPr="00293F9B" w:rsidRDefault="00DE66B7" w:rsidP="002C098E">
      <w:pPr>
        <w:pStyle w:val="60"/>
      </w:pPr>
      <w:r w:rsidRPr="00293F9B">
        <w:t xml:space="preserve">вероятность атаки на электронную почту (вирусы, перехват); </w:t>
      </w:r>
    </w:p>
    <w:p w:rsidR="00DE66B7" w:rsidRPr="00293F9B" w:rsidRDefault="00DE66B7" w:rsidP="002C098E">
      <w:pPr>
        <w:pStyle w:val="60"/>
      </w:pPr>
      <w:r w:rsidRPr="00293F9B">
        <w:t xml:space="preserve">защиту вложений в сообщения электронной почты; </w:t>
      </w:r>
    </w:p>
    <w:p w:rsidR="00DE66B7" w:rsidRPr="00293F9B" w:rsidRDefault="00DE66B7" w:rsidP="002C098E">
      <w:pPr>
        <w:pStyle w:val="60"/>
      </w:pPr>
      <w:r w:rsidRPr="00293F9B">
        <w:t xml:space="preserve">данные, при передаче которых не следует пользоваться электронной почтой; </w:t>
      </w:r>
    </w:p>
    <w:p w:rsidR="00DE66B7" w:rsidRPr="00293F9B" w:rsidRDefault="00DE66B7" w:rsidP="002C098E">
      <w:pPr>
        <w:pStyle w:val="60"/>
      </w:pPr>
      <w:r w:rsidRPr="00293F9B">
        <w:t xml:space="preserve">исключение возможности компрометации </w:t>
      </w:r>
      <w:r w:rsidR="00E667AC">
        <w:rPr>
          <w:rFonts w:eastAsia="Times New Roman"/>
          <w:lang w:eastAsia="ru-RU"/>
        </w:rPr>
        <w:t>Министерстве</w:t>
      </w:r>
      <w:r w:rsidR="00AF5FFE" w:rsidRPr="00293F9B">
        <w:t xml:space="preserve"> </w:t>
      </w:r>
      <w:r w:rsidRPr="00293F9B">
        <w:t xml:space="preserve">со стороны сотрудников, например, путем рассылки дискредитирующих и оскорбительных сообщений, использование корпоративной электронной почты с целью неавторизованных покупок; </w:t>
      </w:r>
    </w:p>
    <w:p w:rsidR="00DE66B7" w:rsidRPr="00293F9B" w:rsidRDefault="00DE66B7" w:rsidP="002C098E">
      <w:pPr>
        <w:pStyle w:val="60"/>
      </w:pPr>
      <w:r w:rsidRPr="00293F9B">
        <w:t xml:space="preserve">использование криптографических методов для защиты конфиденциальности и целостности электронных сообщений; </w:t>
      </w:r>
    </w:p>
    <w:p w:rsidR="00DE66B7" w:rsidRPr="00215A22" w:rsidRDefault="00DE66B7" w:rsidP="002C098E">
      <w:pPr>
        <w:pStyle w:val="60"/>
      </w:pPr>
      <w:r w:rsidRPr="00215A22">
        <w:t xml:space="preserve">хранение сообщений, которые, в этом случае, могли бы быть использованы в случае судебных разбирательств; </w:t>
      </w:r>
    </w:p>
    <w:p w:rsidR="00DE66B7" w:rsidRPr="00215A22" w:rsidRDefault="00DE66B7" w:rsidP="002C098E">
      <w:pPr>
        <w:pStyle w:val="60"/>
      </w:pPr>
      <w:r w:rsidRPr="00215A22">
        <w:t>дополнительные меры контроля обмена сообщениями, которые не могут быть аутентифицированы.</w:t>
      </w:r>
    </w:p>
    <w:p w:rsidR="00E667AC" w:rsidRDefault="00E667AC" w:rsidP="00A87F91">
      <w:pPr>
        <w:pStyle w:val="33"/>
        <w:ind w:firstLine="0"/>
        <w:rPr>
          <w:highlight w:val="yellow"/>
        </w:rPr>
      </w:pPr>
    </w:p>
    <w:p w:rsidR="00E667AC" w:rsidRDefault="00E667AC" w:rsidP="00A87F91">
      <w:pPr>
        <w:pStyle w:val="33"/>
        <w:ind w:firstLine="0"/>
        <w:rPr>
          <w:highlight w:val="yellow"/>
        </w:rPr>
      </w:pPr>
    </w:p>
    <w:p w:rsidR="00E667AC" w:rsidRDefault="00E667AC" w:rsidP="00A87F91">
      <w:pPr>
        <w:pStyle w:val="33"/>
        <w:ind w:firstLine="0"/>
        <w:rPr>
          <w:highlight w:val="yellow"/>
        </w:rPr>
      </w:pPr>
    </w:p>
    <w:p w:rsidR="00E667AC" w:rsidRDefault="00E667AC" w:rsidP="00A87F91">
      <w:pPr>
        <w:pStyle w:val="33"/>
        <w:ind w:firstLine="0"/>
        <w:rPr>
          <w:highlight w:val="yellow"/>
        </w:rPr>
      </w:pPr>
    </w:p>
    <w:p w:rsidR="00E667AC" w:rsidRPr="00DA0BC4" w:rsidRDefault="00E667AC" w:rsidP="00A87F91">
      <w:pPr>
        <w:pStyle w:val="33"/>
        <w:ind w:firstLine="0"/>
        <w:rPr>
          <w:highlight w:val="yellow"/>
        </w:rPr>
      </w:pPr>
    </w:p>
    <w:p w:rsidR="00276A8B" w:rsidRPr="00215A22" w:rsidRDefault="00F22693" w:rsidP="004663BC">
      <w:pPr>
        <w:pStyle w:val="17"/>
      </w:pPr>
      <w:r w:rsidRPr="00215A22">
        <w:rPr>
          <w:lang w:val="en-US"/>
        </w:rPr>
        <w:t>X</w:t>
      </w:r>
      <w:r w:rsidRPr="00215A22">
        <w:t xml:space="preserve">. </w:t>
      </w:r>
      <w:r w:rsidR="00276A8B" w:rsidRPr="00215A22">
        <w:t>Физическая безопасность</w:t>
      </w:r>
      <w:r w:rsidR="00332EA0" w:rsidRPr="00215A22">
        <w:t xml:space="preserve"> в </w:t>
      </w:r>
      <w:r w:rsidR="00536810" w:rsidRPr="00215A22">
        <w:t>Минсоцзащиты Забайкальского края</w:t>
      </w:r>
      <w:r w:rsidR="00FD2806" w:rsidRPr="00215A22">
        <w:rPr>
          <w:rStyle w:val="af4"/>
          <w:sz w:val="28"/>
        </w:rPr>
        <w:footnoteReference w:id="232"/>
      </w:r>
    </w:p>
    <w:p w:rsidR="003E044C" w:rsidRPr="00215A22" w:rsidRDefault="00FD2806" w:rsidP="00F22693">
      <w:pPr>
        <w:pStyle w:val="21"/>
      </w:pPr>
      <w:r w:rsidRPr="00215A22">
        <w:t>Физическая безопасность</w:t>
      </w:r>
      <w:r w:rsidR="00694885" w:rsidRPr="00215A22">
        <w:t xml:space="preserve"> в </w:t>
      </w:r>
      <w:r w:rsidR="00E667AC">
        <w:rPr>
          <w:rFonts w:eastAsia="Times New Roman"/>
          <w:lang w:eastAsia="ru-RU"/>
        </w:rPr>
        <w:t xml:space="preserve">Министерстве </w:t>
      </w:r>
      <w:r w:rsidR="00681042" w:rsidRPr="00215A22">
        <w:t xml:space="preserve">должна </w:t>
      </w:r>
      <w:r w:rsidR="00694885" w:rsidRPr="00215A22">
        <w:t>достига</w:t>
      </w:r>
      <w:r w:rsidR="00681042" w:rsidRPr="00215A22">
        <w:t>ть</w:t>
      </w:r>
      <w:r w:rsidR="00694885" w:rsidRPr="00215A22">
        <w:t>ся</w:t>
      </w:r>
      <w:r w:rsidR="003E044C" w:rsidRPr="00215A22">
        <w:t xml:space="preserve"> проведением мероприятий, касающихся как внешних</w:t>
      </w:r>
      <w:r w:rsidR="00EC1603" w:rsidRPr="00215A22">
        <w:rPr>
          <w:rStyle w:val="af4"/>
          <w:sz w:val="28"/>
        </w:rPr>
        <w:footnoteReference w:id="233"/>
      </w:r>
      <w:r w:rsidR="00C01C95" w:rsidRPr="00215A22">
        <w:t>, так и внутренних</w:t>
      </w:r>
      <w:r w:rsidR="00C01C95" w:rsidRPr="00215A22">
        <w:rPr>
          <w:rStyle w:val="af4"/>
          <w:sz w:val="28"/>
        </w:rPr>
        <w:footnoteReference w:id="234"/>
      </w:r>
      <w:r w:rsidR="00C01C95" w:rsidRPr="00215A22">
        <w:t xml:space="preserve"> </w:t>
      </w:r>
      <w:r w:rsidR="003E044C" w:rsidRPr="00215A22">
        <w:t>аспектов.</w:t>
      </w:r>
    </w:p>
    <w:p w:rsidR="00EF704B" w:rsidRPr="00215A22" w:rsidRDefault="00503B55" w:rsidP="00F22693">
      <w:pPr>
        <w:pStyle w:val="21"/>
      </w:pPr>
      <w:r w:rsidRPr="00215A22">
        <w:t xml:space="preserve">Физическая безопасность от внешних угроз </w:t>
      </w:r>
      <w:r w:rsidR="00681042" w:rsidRPr="00215A22">
        <w:t xml:space="preserve">должна </w:t>
      </w:r>
      <w:r w:rsidRPr="00215A22">
        <w:t>достига</w:t>
      </w:r>
      <w:r w:rsidR="00681042" w:rsidRPr="00215A22">
        <w:t>ть</w:t>
      </w:r>
      <w:r w:rsidRPr="00215A22">
        <w:t>ся:</w:t>
      </w:r>
    </w:p>
    <w:p w:rsidR="00503B55" w:rsidRPr="00215A22" w:rsidRDefault="00503B55" w:rsidP="00F22693">
      <w:pPr>
        <w:pStyle w:val="60"/>
      </w:pPr>
      <w:r w:rsidRPr="00215A22">
        <w:t>установлением контролируемой зоны</w:t>
      </w:r>
      <w:r w:rsidR="00306857" w:rsidRPr="00215A22">
        <w:rPr>
          <w:rStyle w:val="af4"/>
          <w:sz w:val="28"/>
        </w:rPr>
        <w:footnoteReference w:id="235"/>
      </w:r>
      <w:r w:rsidRPr="00215A22">
        <w:t>;</w:t>
      </w:r>
    </w:p>
    <w:p w:rsidR="00503B55" w:rsidRPr="00215A22" w:rsidRDefault="00503B55" w:rsidP="00F904D8">
      <w:pPr>
        <w:pStyle w:val="60"/>
      </w:pPr>
      <w:r w:rsidRPr="00215A22">
        <w:t>контрол</w:t>
      </w:r>
      <w:r w:rsidR="00F76A53" w:rsidRPr="00215A22">
        <w:t>ем</w:t>
      </w:r>
      <w:r w:rsidRPr="00215A22">
        <w:t xml:space="preserve"> доступа посторонних лиц в помещения контролируемой зоны в рабочее и нерабочее время</w:t>
      </w:r>
      <w:r w:rsidR="009A0DDF" w:rsidRPr="00215A22">
        <w:rPr>
          <w:rStyle w:val="af4"/>
          <w:sz w:val="28"/>
        </w:rPr>
        <w:footnoteReference w:id="236"/>
      </w:r>
      <w:r w:rsidRPr="00215A22">
        <w:t>.</w:t>
      </w:r>
    </w:p>
    <w:p w:rsidR="00F76A53" w:rsidRPr="00215A22" w:rsidRDefault="00F76A53" w:rsidP="00F904D8">
      <w:pPr>
        <w:pStyle w:val="21"/>
      </w:pPr>
      <w:r w:rsidRPr="00215A22">
        <w:t xml:space="preserve">Физическая безопасность от внутренних угроз </w:t>
      </w:r>
      <w:r w:rsidR="00AD7D37" w:rsidRPr="00215A22">
        <w:t xml:space="preserve">должна </w:t>
      </w:r>
      <w:r w:rsidRPr="00215A22">
        <w:t>достига</w:t>
      </w:r>
      <w:r w:rsidR="00AD7D37" w:rsidRPr="00215A22">
        <w:t>ть</w:t>
      </w:r>
      <w:r w:rsidRPr="00215A22">
        <w:t>ся:</w:t>
      </w:r>
    </w:p>
    <w:p w:rsidR="00DC7EF1" w:rsidRPr="002376F0" w:rsidRDefault="00DC7EF1" w:rsidP="00F904D8">
      <w:pPr>
        <w:pStyle w:val="60"/>
      </w:pPr>
      <w:r w:rsidRPr="002376F0">
        <w:t>прочностью строительных конструкций здания;</w:t>
      </w:r>
    </w:p>
    <w:p w:rsidR="00DC7EF1" w:rsidRPr="002376F0" w:rsidRDefault="00DC7EF1" w:rsidP="00F904D8">
      <w:pPr>
        <w:pStyle w:val="60"/>
      </w:pPr>
      <w:r w:rsidRPr="002376F0">
        <w:t>противопожарной защитой и пожарной сигнализацией;</w:t>
      </w:r>
    </w:p>
    <w:p w:rsidR="00DC7EF1" w:rsidRPr="002376F0" w:rsidRDefault="00DC7EF1" w:rsidP="00F904D8">
      <w:pPr>
        <w:pStyle w:val="60"/>
      </w:pPr>
      <w:r w:rsidRPr="002376F0">
        <w:t>регламентаци</w:t>
      </w:r>
      <w:r w:rsidR="00F408C0" w:rsidRPr="002376F0">
        <w:t>ей</w:t>
      </w:r>
      <w:r w:rsidRPr="002376F0">
        <w:t xml:space="preserve"> дей</w:t>
      </w:r>
      <w:r w:rsidR="006731CA" w:rsidRPr="002376F0">
        <w:t>ствий персонала при возгорании</w:t>
      </w:r>
      <w:r w:rsidRPr="002376F0">
        <w:t xml:space="preserve">, </w:t>
      </w:r>
      <w:r w:rsidR="006731CA" w:rsidRPr="002376F0">
        <w:t xml:space="preserve">предотвращении и (или) минимизации ущерба при затоплении водой/жидкостью, </w:t>
      </w:r>
      <w:r w:rsidR="00F408C0" w:rsidRPr="002376F0">
        <w:t>отключении электроэнергии</w:t>
      </w:r>
      <w:r w:rsidR="00F408C0" w:rsidRPr="002376F0">
        <w:rPr>
          <w:rStyle w:val="af4"/>
          <w:sz w:val="28"/>
        </w:rPr>
        <w:footnoteReference w:id="237"/>
      </w:r>
      <w:r w:rsidR="00F408C0" w:rsidRPr="002376F0">
        <w:t>;</w:t>
      </w:r>
    </w:p>
    <w:p w:rsidR="00F408C0" w:rsidRPr="002376F0" w:rsidRDefault="00F408C0" w:rsidP="00F904D8">
      <w:pPr>
        <w:pStyle w:val="60"/>
      </w:pPr>
      <w:r w:rsidRPr="002376F0">
        <w:t>защитой коммуникаций и систем обеспечения энергоносителями в зданиях;</w:t>
      </w:r>
    </w:p>
    <w:p w:rsidR="00F408C0" w:rsidRPr="002376F0" w:rsidRDefault="00F408C0" w:rsidP="00F904D8">
      <w:pPr>
        <w:pStyle w:val="60"/>
      </w:pPr>
      <w:r w:rsidRPr="002376F0">
        <w:t>размещением оборудования, исключающим несанкционированный доступ к нему и несанкционированный доступ к видовой информации</w:t>
      </w:r>
      <w:r w:rsidR="00611B0E" w:rsidRPr="002376F0">
        <w:rPr>
          <w:rStyle w:val="af4"/>
          <w:sz w:val="28"/>
        </w:rPr>
        <w:footnoteReference w:id="238"/>
      </w:r>
      <w:r w:rsidRPr="002376F0">
        <w:t>.</w:t>
      </w:r>
    </w:p>
    <w:p w:rsidR="00B94282" w:rsidRPr="00DA0BC4" w:rsidRDefault="00B94282" w:rsidP="00A87F91">
      <w:pPr>
        <w:pStyle w:val="61"/>
        <w:numPr>
          <w:ilvl w:val="0"/>
          <w:numId w:val="0"/>
        </w:numPr>
        <w:ind w:left="1996"/>
        <w:rPr>
          <w:highlight w:val="yellow"/>
        </w:rPr>
      </w:pPr>
    </w:p>
    <w:p w:rsidR="00B84102" w:rsidRPr="002376F0" w:rsidRDefault="00F904D8" w:rsidP="004663BC">
      <w:pPr>
        <w:pStyle w:val="17"/>
      </w:pPr>
      <w:r w:rsidRPr="002376F0">
        <w:rPr>
          <w:lang w:val="en-US"/>
        </w:rPr>
        <w:t>XI</w:t>
      </w:r>
      <w:r w:rsidRPr="002376F0">
        <w:t xml:space="preserve">. </w:t>
      </w:r>
      <w:r w:rsidR="00B84102" w:rsidRPr="002376F0">
        <w:t>Безопасность персонала</w:t>
      </w:r>
      <w:r w:rsidR="00332EA0" w:rsidRPr="002376F0">
        <w:t xml:space="preserve"> </w:t>
      </w:r>
      <w:r w:rsidR="00C45B11">
        <w:rPr>
          <w:rFonts w:eastAsia="Times New Roman"/>
          <w:lang w:eastAsia="ru-RU"/>
        </w:rPr>
        <w:t>Министерства</w:t>
      </w:r>
      <w:r w:rsidR="00B84102" w:rsidRPr="002376F0">
        <w:rPr>
          <w:rStyle w:val="af4"/>
          <w:sz w:val="28"/>
        </w:rPr>
        <w:footnoteReference w:id="239"/>
      </w:r>
    </w:p>
    <w:p w:rsidR="00367AA4" w:rsidRPr="002376F0" w:rsidRDefault="00367AA4" w:rsidP="00A87F91">
      <w:pPr>
        <w:pStyle w:val="22"/>
        <w:numPr>
          <w:ilvl w:val="0"/>
          <w:numId w:val="0"/>
        </w:numPr>
        <w:ind w:left="788"/>
      </w:pPr>
      <w:r w:rsidRPr="002376F0">
        <w:t>Вопросы безопасности, связанные с персоналом, заключаются в</w:t>
      </w:r>
      <w:r w:rsidR="001442A0" w:rsidRPr="002376F0">
        <w:rPr>
          <w:rStyle w:val="af4"/>
          <w:sz w:val="28"/>
        </w:rPr>
        <w:footnoteReference w:id="240"/>
      </w:r>
      <w:r w:rsidR="001442A0" w:rsidRPr="002376F0">
        <w:t>:</w:t>
      </w:r>
    </w:p>
    <w:p w:rsidR="00367AA4" w:rsidRPr="002376F0" w:rsidRDefault="00367AA4" w:rsidP="00FF2D7C">
      <w:pPr>
        <w:pStyle w:val="60"/>
      </w:pPr>
      <w:r w:rsidRPr="002376F0">
        <w:t>в</w:t>
      </w:r>
      <w:r w:rsidR="001442A0" w:rsidRPr="002376F0">
        <w:t>ключении</w:t>
      </w:r>
      <w:r w:rsidRPr="002376F0">
        <w:t xml:space="preserve"> вопросов информационной безопасности в </w:t>
      </w:r>
      <w:r w:rsidR="00115950">
        <w:t>должностные регламенты (</w:t>
      </w:r>
      <w:r w:rsidRPr="002376F0">
        <w:t>должностные обязанности</w:t>
      </w:r>
      <w:r w:rsidR="00115950">
        <w:t>)</w:t>
      </w:r>
      <w:r w:rsidR="001442A0" w:rsidRPr="002376F0">
        <w:rPr>
          <w:rStyle w:val="af4"/>
          <w:sz w:val="28"/>
        </w:rPr>
        <w:footnoteReference w:id="241"/>
      </w:r>
      <w:r w:rsidRPr="002376F0">
        <w:t>;</w:t>
      </w:r>
    </w:p>
    <w:p w:rsidR="001442A0" w:rsidRPr="002376F0" w:rsidRDefault="001442A0" w:rsidP="00FF2D7C">
      <w:pPr>
        <w:pStyle w:val="60"/>
      </w:pPr>
      <w:r w:rsidRPr="002376F0">
        <w:t>соглашении о конфиденциальности</w:t>
      </w:r>
      <w:r w:rsidRPr="002376F0">
        <w:rPr>
          <w:rStyle w:val="af4"/>
          <w:sz w:val="28"/>
        </w:rPr>
        <w:footnoteReference w:id="242"/>
      </w:r>
      <w:r w:rsidRPr="002376F0">
        <w:t>;</w:t>
      </w:r>
    </w:p>
    <w:p w:rsidR="001442A0" w:rsidRPr="002376F0" w:rsidRDefault="001442A0" w:rsidP="00FF2D7C">
      <w:pPr>
        <w:pStyle w:val="60"/>
      </w:pPr>
      <w:r w:rsidRPr="002376F0">
        <w:t xml:space="preserve">условиях </w:t>
      </w:r>
      <w:r w:rsidR="002376F0">
        <w:t xml:space="preserve"> служебного контракта (</w:t>
      </w:r>
      <w:r w:rsidR="0056079A" w:rsidRPr="002376F0">
        <w:t>трудового договора</w:t>
      </w:r>
      <w:r w:rsidR="002376F0">
        <w:t>)</w:t>
      </w:r>
      <w:r w:rsidR="00204845" w:rsidRPr="002376F0">
        <w:rPr>
          <w:rStyle w:val="af4"/>
          <w:sz w:val="28"/>
        </w:rPr>
        <w:footnoteReference w:id="243"/>
      </w:r>
      <w:r w:rsidRPr="002376F0">
        <w:t>;</w:t>
      </w:r>
    </w:p>
    <w:p w:rsidR="001442A0" w:rsidRPr="00115950" w:rsidRDefault="001442A0" w:rsidP="00FF2D7C">
      <w:pPr>
        <w:pStyle w:val="60"/>
      </w:pPr>
      <w:r w:rsidRPr="00115950">
        <w:t>обучении пользователей</w:t>
      </w:r>
      <w:r w:rsidR="00204845" w:rsidRPr="00115950">
        <w:rPr>
          <w:rStyle w:val="af4"/>
          <w:sz w:val="28"/>
        </w:rPr>
        <w:footnoteReference w:id="244"/>
      </w:r>
      <w:r w:rsidRPr="00115950">
        <w:t>;</w:t>
      </w:r>
    </w:p>
    <w:p w:rsidR="001442A0" w:rsidRPr="00115950" w:rsidRDefault="001442A0" w:rsidP="00FF2D7C">
      <w:pPr>
        <w:pStyle w:val="60"/>
      </w:pPr>
      <w:r w:rsidRPr="00115950">
        <w:t>реагировании на инциденты нарушения информационной безопасности и сбои</w:t>
      </w:r>
      <w:r w:rsidR="00204845" w:rsidRPr="00115950">
        <w:rPr>
          <w:rStyle w:val="af4"/>
          <w:sz w:val="28"/>
        </w:rPr>
        <w:footnoteReference w:id="245"/>
      </w:r>
      <w:r w:rsidR="00204845" w:rsidRPr="00115950">
        <w:t>.</w:t>
      </w:r>
    </w:p>
    <w:p w:rsidR="00906F9F" w:rsidRPr="00DA0BC4" w:rsidRDefault="00906F9F" w:rsidP="00A87F91">
      <w:pPr>
        <w:pStyle w:val="61"/>
        <w:numPr>
          <w:ilvl w:val="0"/>
          <w:numId w:val="0"/>
        </w:numPr>
        <w:ind w:left="1996"/>
        <w:rPr>
          <w:highlight w:val="yellow"/>
        </w:rPr>
      </w:pPr>
    </w:p>
    <w:p w:rsidR="00906F9F" w:rsidRDefault="00906F9F" w:rsidP="00A87F91">
      <w:pPr>
        <w:pStyle w:val="22"/>
        <w:numPr>
          <w:ilvl w:val="0"/>
          <w:numId w:val="0"/>
        </w:numPr>
        <w:ind w:left="788"/>
      </w:pPr>
    </w:p>
    <w:p w:rsidR="00AD74D9" w:rsidRPr="00115950" w:rsidRDefault="00AD74D9" w:rsidP="00FF2D7C">
      <w:pPr>
        <w:pStyle w:val="21"/>
        <w:rPr>
          <w:b/>
        </w:rPr>
      </w:pPr>
      <w:r w:rsidRPr="00115950">
        <w:rPr>
          <w:b/>
        </w:rPr>
        <w:t xml:space="preserve">Включение вопросов информационной безопасности в </w:t>
      </w:r>
      <w:r w:rsidR="00BA6E9B" w:rsidRPr="00115950">
        <w:rPr>
          <w:b/>
        </w:rPr>
        <w:t xml:space="preserve">должностные </w:t>
      </w:r>
      <w:r w:rsidR="005A580D">
        <w:rPr>
          <w:b/>
        </w:rPr>
        <w:t xml:space="preserve">регламенты (должностные </w:t>
      </w:r>
      <w:r w:rsidRPr="00115950">
        <w:rPr>
          <w:b/>
        </w:rPr>
        <w:t>обязанности</w:t>
      </w:r>
      <w:r w:rsidR="005A580D">
        <w:rPr>
          <w:b/>
        </w:rPr>
        <w:t>)</w:t>
      </w:r>
      <w:r w:rsidRPr="00115950">
        <w:rPr>
          <w:rStyle w:val="af4"/>
          <w:b/>
          <w:sz w:val="28"/>
        </w:rPr>
        <w:footnoteReference w:id="246"/>
      </w:r>
    </w:p>
    <w:p w:rsidR="004A7DF3" w:rsidRPr="00DA0BC4" w:rsidRDefault="004A7DF3" w:rsidP="00A87F91">
      <w:pPr>
        <w:pStyle w:val="22"/>
        <w:numPr>
          <w:ilvl w:val="0"/>
          <w:numId w:val="0"/>
        </w:numPr>
        <w:ind w:left="788"/>
        <w:rPr>
          <w:highlight w:val="yellow"/>
        </w:rPr>
      </w:pPr>
    </w:p>
    <w:p w:rsidR="004A7DF3" w:rsidRPr="00D72967" w:rsidRDefault="00C45B11" w:rsidP="00713667">
      <w:pPr>
        <w:pStyle w:val="30"/>
      </w:pPr>
      <w:r>
        <w:t xml:space="preserve"> </w:t>
      </w:r>
      <w:r w:rsidR="004A7DF3" w:rsidRPr="00D72967">
        <w:t>Функции (роли) и ответственность в обла</w:t>
      </w:r>
      <w:r w:rsidR="00D23B00" w:rsidRPr="00D72967">
        <w:t>сти информационной безопасности</w:t>
      </w:r>
      <w:r w:rsidR="004A7DF3" w:rsidRPr="00D72967">
        <w:t xml:space="preserve"> следует документировать. В </w:t>
      </w:r>
      <w:r w:rsidR="00FF2D7C" w:rsidRPr="00D72967">
        <w:t xml:space="preserve">должностные обязанности </w:t>
      </w:r>
      <w:r w:rsidR="00A54727" w:rsidRPr="00D72967">
        <w:t>сотрудник</w:t>
      </w:r>
      <w:r w:rsidR="00FF2D7C" w:rsidRPr="00D72967">
        <w:t>ов</w:t>
      </w:r>
      <w:r w:rsidR="00713667" w:rsidRPr="00D72967">
        <w:t xml:space="preserve"> </w:t>
      </w:r>
      <w:r>
        <w:rPr>
          <w:rFonts w:eastAsia="Times New Roman"/>
          <w:lang w:eastAsia="ru-RU"/>
        </w:rPr>
        <w:t>Министерства</w:t>
      </w:r>
      <w:r w:rsidR="00DA1EE8" w:rsidRPr="00D72967">
        <w:t xml:space="preserve"> </w:t>
      </w:r>
      <w:r w:rsidR="001B03E0" w:rsidRPr="00D72967">
        <w:t xml:space="preserve">должны </w:t>
      </w:r>
      <w:r w:rsidR="004A7DF3" w:rsidRPr="00D72967">
        <w:t>включа</w:t>
      </w:r>
      <w:r w:rsidR="001B03E0" w:rsidRPr="00D72967">
        <w:t>ть</w:t>
      </w:r>
      <w:r w:rsidR="00BA6E9B" w:rsidRPr="00D72967">
        <w:t>ся</w:t>
      </w:r>
      <w:r w:rsidR="004A7DF3" w:rsidRPr="00D72967">
        <w:t xml:space="preserve"> как общие обязанности по внедрению или соблюдению политики безопасности, так и специфические особенности по защите определенных активов или действий, касающихся безопасности.</w:t>
      </w:r>
    </w:p>
    <w:p w:rsidR="00402FBD" w:rsidRPr="00D72967" w:rsidRDefault="00402FBD" w:rsidP="00A87F91">
      <w:pPr>
        <w:pStyle w:val="33"/>
        <w:ind w:firstLine="0"/>
      </w:pPr>
    </w:p>
    <w:p w:rsidR="00402FBD" w:rsidRPr="00340A58" w:rsidRDefault="00402FBD" w:rsidP="005D0391">
      <w:pPr>
        <w:pStyle w:val="21"/>
        <w:rPr>
          <w:b/>
        </w:rPr>
      </w:pPr>
      <w:r w:rsidRPr="00340A58">
        <w:rPr>
          <w:b/>
        </w:rPr>
        <w:t>Соглашени</w:t>
      </w:r>
      <w:r w:rsidR="00575E1D" w:rsidRPr="00340A58">
        <w:rPr>
          <w:b/>
        </w:rPr>
        <w:t>е</w:t>
      </w:r>
      <w:r w:rsidRPr="00340A58">
        <w:rPr>
          <w:b/>
        </w:rPr>
        <w:t xml:space="preserve"> о конфиденциальности</w:t>
      </w:r>
      <w:r w:rsidRPr="00340A58">
        <w:rPr>
          <w:rStyle w:val="af4"/>
          <w:b/>
          <w:sz w:val="28"/>
        </w:rPr>
        <w:footnoteReference w:id="247"/>
      </w:r>
    </w:p>
    <w:p w:rsidR="0037474A" w:rsidRPr="00340A58" w:rsidRDefault="0037474A" w:rsidP="00A87F91">
      <w:pPr>
        <w:pStyle w:val="22"/>
        <w:numPr>
          <w:ilvl w:val="0"/>
          <w:numId w:val="0"/>
        </w:numPr>
        <w:ind w:left="788"/>
      </w:pPr>
    </w:p>
    <w:p w:rsidR="00667C4C" w:rsidRPr="00340A58" w:rsidRDefault="00667C4C" w:rsidP="00713667">
      <w:pPr>
        <w:pStyle w:val="30"/>
      </w:pPr>
      <w:r w:rsidRPr="00340A58">
        <w:t xml:space="preserve">В </w:t>
      </w:r>
      <w:r w:rsidR="00C45B11">
        <w:rPr>
          <w:rFonts w:eastAsia="Times New Roman"/>
          <w:lang w:eastAsia="ru-RU"/>
        </w:rPr>
        <w:t>Министерстве</w:t>
      </w:r>
      <w:r w:rsidRPr="00340A58">
        <w:t xml:space="preserve"> регламентирован порядок доступа </w:t>
      </w:r>
      <w:r w:rsidR="00713667" w:rsidRPr="00340A58">
        <w:t xml:space="preserve"> </w:t>
      </w:r>
      <w:r w:rsidR="00A54727" w:rsidRPr="00340A58">
        <w:t>сотрудник</w:t>
      </w:r>
      <w:r w:rsidR="005D0391" w:rsidRPr="00340A58">
        <w:t xml:space="preserve">ов </w:t>
      </w:r>
      <w:r w:rsidR="00C45B11">
        <w:rPr>
          <w:rFonts w:eastAsia="Times New Roman"/>
          <w:lang w:eastAsia="ru-RU"/>
        </w:rPr>
        <w:t>Министерства</w:t>
      </w:r>
      <w:r w:rsidR="001817BD" w:rsidRPr="00340A58">
        <w:t xml:space="preserve"> </w:t>
      </w:r>
      <w:r w:rsidRPr="00340A58">
        <w:t xml:space="preserve"> и сотрудников иных органов и организаций к конфиденциальной информации</w:t>
      </w:r>
      <w:r w:rsidRPr="00340A58">
        <w:rPr>
          <w:rStyle w:val="af4"/>
          <w:sz w:val="28"/>
        </w:rPr>
        <w:footnoteReference w:id="248"/>
      </w:r>
      <w:r w:rsidRPr="00340A58">
        <w:t xml:space="preserve">. Соглашение о конфиденциальности заключается в форме Обязательства </w:t>
      </w:r>
      <w:r w:rsidR="00A54727" w:rsidRPr="00340A58">
        <w:t>сотрудник</w:t>
      </w:r>
      <w:r w:rsidR="005D0391" w:rsidRPr="00340A58">
        <w:t>а</w:t>
      </w:r>
      <w:r w:rsidR="001817BD" w:rsidRPr="00340A58">
        <w:t xml:space="preserve"> </w:t>
      </w:r>
      <w:r w:rsidRPr="00340A58">
        <w:t xml:space="preserve">о неразглашении конфиденциальной информации </w:t>
      </w:r>
      <w:r w:rsidR="00C45B11">
        <w:rPr>
          <w:rFonts w:eastAsia="Times New Roman"/>
          <w:lang w:eastAsia="ru-RU"/>
        </w:rPr>
        <w:t>Министерства</w:t>
      </w:r>
      <w:r w:rsidRPr="00340A58">
        <w:rPr>
          <w:rStyle w:val="af4"/>
          <w:sz w:val="28"/>
        </w:rPr>
        <w:footnoteReference w:id="249"/>
      </w:r>
      <w:r w:rsidRPr="00340A58">
        <w:t xml:space="preserve"> . </w:t>
      </w:r>
    </w:p>
    <w:p w:rsidR="009712C5" w:rsidRPr="00340A58" w:rsidRDefault="00667C4C" w:rsidP="00CE5AA0">
      <w:pPr>
        <w:pStyle w:val="30"/>
      </w:pPr>
      <w:r w:rsidRPr="00340A58">
        <w:t xml:space="preserve">В государственные контракты и гражданско-правовые договоры, заключаемые </w:t>
      </w:r>
      <w:r w:rsidR="00C45B11">
        <w:rPr>
          <w:rFonts w:eastAsia="Times New Roman"/>
          <w:lang w:eastAsia="ru-RU"/>
        </w:rPr>
        <w:t>Министерством</w:t>
      </w:r>
      <w:r w:rsidRPr="00340A58">
        <w:t xml:space="preserve"> с </w:t>
      </w:r>
      <w:r w:rsidR="00C45B11">
        <w:t>органами, организациями, физическими лицами</w:t>
      </w:r>
      <w:r w:rsidRPr="00340A58">
        <w:t>, которым для выполнения условий контракта (договора) необходим доступ к служебной информации, в соответствии с нормами действующего законодательства включаются положения о соблюдении конфиденциальности.</w:t>
      </w:r>
    </w:p>
    <w:p w:rsidR="00B22C2C" w:rsidRPr="00DA0BC4" w:rsidRDefault="00B22C2C" w:rsidP="00A87F91">
      <w:pPr>
        <w:pStyle w:val="33"/>
        <w:ind w:firstLine="0"/>
        <w:rPr>
          <w:highlight w:val="yellow"/>
        </w:rPr>
      </w:pPr>
    </w:p>
    <w:p w:rsidR="00B22C2C" w:rsidRPr="00A879B9" w:rsidRDefault="00B22C2C" w:rsidP="009A50E5">
      <w:pPr>
        <w:pStyle w:val="21"/>
        <w:rPr>
          <w:b/>
        </w:rPr>
      </w:pPr>
      <w:r w:rsidRPr="00A879B9">
        <w:rPr>
          <w:b/>
        </w:rPr>
        <w:t xml:space="preserve">Условия </w:t>
      </w:r>
      <w:r w:rsidR="00A3146A" w:rsidRPr="00A879B9">
        <w:rPr>
          <w:b/>
        </w:rPr>
        <w:t xml:space="preserve"> служебного контракта (</w:t>
      </w:r>
      <w:r w:rsidR="009A50E5" w:rsidRPr="00A879B9">
        <w:rPr>
          <w:b/>
        </w:rPr>
        <w:t>трудового договора</w:t>
      </w:r>
      <w:r w:rsidR="00A3146A" w:rsidRPr="00A879B9">
        <w:rPr>
          <w:b/>
        </w:rPr>
        <w:t>)</w:t>
      </w:r>
      <w:r w:rsidRPr="00A879B9">
        <w:rPr>
          <w:rStyle w:val="af4"/>
          <w:b/>
          <w:sz w:val="28"/>
        </w:rPr>
        <w:footnoteReference w:id="250"/>
      </w:r>
    </w:p>
    <w:p w:rsidR="00B22C2C" w:rsidRPr="00A879B9" w:rsidRDefault="00B22C2C" w:rsidP="00A87F91">
      <w:pPr>
        <w:pStyle w:val="22"/>
        <w:numPr>
          <w:ilvl w:val="0"/>
          <w:numId w:val="0"/>
        </w:numPr>
        <w:ind w:left="788"/>
      </w:pPr>
    </w:p>
    <w:p w:rsidR="00B22C2C" w:rsidRPr="00A879B9" w:rsidRDefault="00C45B11" w:rsidP="0025133A">
      <w:pPr>
        <w:pStyle w:val="30"/>
      </w:pPr>
      <w:r>
        <w:t xml:space="preserve"> </w:t>
      </w:r>
      <w:r w:rsidR="0068211A" w:rsidRPr="00A879B9">
        <w:t>В</w:t>
      </w:r>
      <w:r w:rsidR="0037474A" w:rsidRPr="00A879B9">
        <w:t xml:space="preserve"> </w:t>
      </w:r>
      <w:r>
        <w:rPr>
          <w:rFonts w:eastAsia="Times New Roman"/>
          <w:lang w:eastAsia="ru-RU"/>
        </w:rPr>
        <w:t>Министерстве</w:t>
      </w:r>
      <w:r w:rsidR="00333A3E" w:rsidRPr="00A879B9">
        <w:t xml:space="preserve"> </w:t>
      </w:r>
      <w:r w:rsidR="00E27D15" w:rsidRPr="00A879B9">
        <w:t xml:space="preserve">в соответствии с действующим законодательством </w:t>
      </w:r>
      <w:r w:rsidR="005832F1" w:rsidRPr="00A879B9">
        <w:t>устанавливаются у</w:t>
      </w:r>
      <w:r w:rsidR="00B22C2C" w:rsidRPr="00A879B9">
        <w:t>словия</w:t>
      </w:r>
      <w:r w:rsidR="00A3146A" w:rsidRPr="00A879B9">
        <w:t xml:space="preserve"> служебного контракта</w:t>
      </w:r>
      <w:r w:rsidR="00A3146A" w:rsidRPr="00A879B9">
        <w:rPr>
          <w:rStyle w:val="af4"/>
        </w:rPr>
        <w:footnoteReference w:id="251"/>
      </w:r>
      <w:r w:rsidR="00A3146A" w:rsidRPr="00A879B9">
        <w:t xml:space="preserve"> (</w:t>
      </w:r>
      <w:r w:rsidR="0025133A" w:rsidRPr="00A879B9">
        <w:t>трудового договора</w:t>
      </w:r>
      <w:r w:rsidR="008A722E" w:rsidRPr="00A879B9">
        <w:rPr>
          <w:rStyle w:val="af4"/>
          <w:sz w:val="28"/>
        </w:rPr>
        <w:footnoteReference w:id="252"/>
      </w:r>
      <w:r w:rsidR="00A3146A" w:rsidRPr="00A879B9">
        <w:t>)</w:t>
      </w:r>
      <w:r w:rsidR="005832F1" w:rsidRPr="00A879B9">
        <w:t>, определяющего</w:t>
      </w:r>
      <w:r w:rsidR="00B22C2C" w:rsidRPr="00A879B9">
        <w:t xml:space="preserve"> ответственность </w:t>
      </w:r>
      <w:r w:rsidR="00A54727" w:rsidRPr="00A879B9">
        <w:t>сотрудник</w:t>
      </w:r>
      <w:r w:rsidR="0025133A" w:rsidRPr="00A879B9">
        <w:t>а</w:t>
      </w:r>
      <w:r w:rsidR="001714DA" w:rsidRPr="00A879B9">
        <w:t xml:space="preserve"> </w:t>
      </w:r>
      <w:r w:rsidR="00B22C2C" w:rsidRPr="00A879B9">
        <w:t xml:space="preserve">в отношении информационной безопасности. </w:t>
      </w:r>
      <w:r w:rsidR="005832F1" w:rsidRPr="00A879B9">
        <w:t>Указанная</w:t>
      </w:r>
      <w:r w:rsidR="00B22C2C" w:rsidRPr="00A879B9">
        <w:t xml:space="preserve"> ответственность сохраняться и в течение </w:t>
      </w:r>
      <w:r w:rsidR="005832F1" w:rsidRPr="00A879B9">
        <w:t>36 месяцев</w:t>
      </w:r>
      <w:r>
        <w:t xml:space="preserve"> (ответственность за разглашение персональных данных персональных данных – бессрочная)</w:t>
      </w:r>
      <w:r w:rsidR="00B22C2C" w:rsidRPr="00A879B9">
        <w:t xml:space="preserve"> после увольнения с</w:t>
      </w:r>
      <w:r w:rsidR="00D63DDA" w:rsidRPr="00A879B9">
        <w:t>о</w:t>
      </w:r>
      <w:r w:rsidR="00B22C2C" w:rsidRPr="00A879B9">
        <w:t xml:space="preserve"> </w:t>
      </w:r>
      <w:r w:rsidR="00D63DDA" w:rsidRPr="00A879B9">
        <w:t>службы</w:t>
      </w:r>
      <w:r w:rsidR="00B22C2C" w:rsidRPr="00A879B9">
        <w:t>.</w:t>
      </w:r>
      <w:r w:rsidR="005832F1" w:rsidRPr="00A879B9">
        <w:t xml:space="preserve"> До </w:t>
      </w:r>
      <w:r w:rsidR="00A54727" w:rsidRPr="00A879B9">
        <w:t>сотрудник</w:t>
      </w:r>
      <w:r w:rsidR="0025133A" w:rsidRPr="00A879B9">
        <w:t>а</w:t>
      </w:r>
      <w:r w:rsidR="00A92E78" w:rsidRPr="00A879B9">
        <w:t xml:space="preserve"> </w:t>
      </w:r>
      <w:r w:rsidR="005832F1" w:rsidRPr="00A879B9">
        <w:t>довод</w:t>
      </w:r>
      <w:r w:rsidR="00D63DDA" w:rsidRPr="00A879B9">
        <w:t>я</w:t>
      </w:r>
      <w:r w:rsidR="005832F1" w:rsidRPr="00A879B9">
        <w:t>тся  меры ответственности</w:t>
      </w:r>
      <w:r w:rsidR="00B22C2C" w:rsidRPr="00A879B9">
        <w:t>, котор</w:t>
      </w:r>
      <w:r w:rsidR="005832F1" w:rsidRPr="00A879B9">
        <w:t>ые</w:t>
      </w:r>
      <w:r w:rsidR="00B22C2C" w:rsidRPr="00A879B9">
        <w:t xml:space="preserve"> будут применимы в случае нарушения требований безопасности.</w:t>
      </w:r>
    </w:p>
    <w:p w:rsidR="00BE0EC6" w:rsidRPr="00C568AC" w:rsidRDefault="00BE0EC6" w:rsidP="00A87F91">
      <w:pPr>
        <w:pStyle w:val="33"/>
        <w:ind w:firstLine="0"/>
      </w:pPr>
    </w:p>
    <w:p w:rsidR="00B22C2C" w:rsidRPr="00A879B9" w:rsidRDefault="00B22C2C" w:rsidP="0025133A">
      <w:pPr>
        <w:pStyle w:val="21"/>
        <w:rPr>
          <w:b/>
        </w:rPr>
      </w:pPr>
      <w:r w:rsidRPr="00A879B9">
        <w:rPr>
          <w:b/>
        </w:rPr>
        <w:t>Обучение пользователей</w:t>
      </w:r>
      <w:r w:rsidRPr="00A879B9">
        <w:rPr>
          <w:rStyle w:val="af4"/>
          <w:b/>
          <w:sz w:val="28"/>
        </w:rPr>
        <w:footnoteReference w:id="253"/>
      </w:r>
    </w:p>
    <w:p w:rsidR="00FB25B4" w:rsidRDefault="00BE0EC6" w:rsidP="00F71A47">
      <w:pPr>
        <w:pStyle w:val="30"/>
      </w:pPr>
      <w:r w:rsidRPr="00BE0EC6">
        <w:t xml:space="preserve"> </w:t>
      </w:r>
      <w:r w:rsidR="00B22C2C" w:rsidRPr="00A879B9">
        <w:t>Обучение пользователей</w:t>
      </w:r>
      <w:r w:rsidR="00FB25B4" w:rsidRPr="00A879B9">
        <w:t xml:space="preserve"> </w:t>
      </w:r>
      <w:r w:rsidR="00DE40F9" w:rsidRPr="00A879B9">
        <w:t>должно</w:t>
      </w:r>
      <w:r w:rsidR="00FB25B4" w:rsidRPr="00A879B9">
        <w:t xml:space="preserve"> проводит</w:t>
      </w:r>
      <w:r w:rsidR="00DE40F9" w:rsidRPr="00A879B9">
        <w:t>ь</w:t>
      </w:r>
      <w:r w:rsidR="00FB25B4" w:rsidRPr="00A879B9">
        <w:t>ся с ц</w:t>
      </w:r>
      <w:r w:rsidR="00E41273" w:rsidRPr="00A879B9">
        <w:t>ель</w:t>
      </w:r>
      <w:r w:rsidR="00FB25B4" w:rsidRPr="00A879B9">
        <w:t>ю</w:t>
      </w:r>
      <w:r w:rsidR="00E41273" w:rsidRPr="00A879B9">
        <w:t xml:space="preserve"> обеспечени</w:t>
      </w:r>
      <w:r w:rsidR="00FB25B4" w:rsidRPr="00A879B9">
        <w:t>я</w:t>
      </w:r>
      <w:r w:rsidR="00E41273" w:rsidRPr="00A879B9">
        <w:t xml:space="preserve"> уверенности в осведомленности пользователей об угрозах и проблемах, связанных с информационной безопасностью, и их оснащенности всем необходимым для соблюдения требований политики информационной безопасности при выполнении </w:t>
      </w:r>
      <w:r w:rsidR="006E1B7A" w:rsidRPr="00A879B9">
        <w:t>должностных</w:t>
      </w:r>
      <w:r w:rsidR="00E41273" w:rsidRPr="00A879B9">
        <w:t xml:space="preserve"> </w:t>
      </w:r>
      <w:r w:rsidR="00154E5D" w:rsidRPr="00A879B9">
        <w:t>обязанностей</w:t>
      </w:r>
      <w:r w:rsidR="00CE296B" w:rsidRPr="00A879B9">
        <w:rPr>
          <w:rStyle w:val="af4"/>
          <w:sz w:val="28"/>
        </w:rPr>
        <w:footnoteReference w:id="254"/>
      </w:r>
      <w:r w:rsidR="00E41273" w:rsidRPr="00A879B9">
        <w:t xml:space="preserve">. </w:t>
      </w:r>
    </w:p>
    <w:p w:rsidR="00C45B11" w:rsidRPr="00A879B9" w:rsidRDefault="00C45B11" w:rsidP="00C45B11">
      <w:pPr>
        <w:pStyle w:val="30"/>
        <w:numPr>
          <w:ilvl w:val="0"/>
          <w:numId w:val="0"/>
        </w:numPr>
        <w:ind w:left="993"/>
      </w:pPr>
    </w:p>
    <w:p w:rsidR="00360EF0" w:rsidRPr="00A879B9" w:rsidRDefault="000B62E7" w:rsidP="00F71A47">
      <w:pPr>
        <w:pStyle w:val="21"/>
        <w:rPr>
          <w:b/>
        </w:rPr>
      </w:pPr>
      <w:r w:rsidRPr="00A879B9">
        <w:rPr>
          <w:b/>
        </w:rPr>
        <w:t>Реагирование на инциденты нарушения информационной безопасности и сбои</w:t>
      </w:r>
      <w:r w:rsidRPr="00A879B9">
        <w:rPr>
          <w:rStyle w:val="af4"/>
          <w:b/>
          <w:sz w:val="28"/>
        </w:rPr>
        <w:footnoteReference w:id="255"/>
      </w:r>
    </w:p>
    <w:p w:rsidR="00C07B01" w:rsidRPr="00A879B9" w:rsidRDefault="00C07B01" w:rsidP="00A87F91">
      <w:pPr>
        <w:pStyle w:val="22"/>
        <w:numPr>
          <w:ilvl w:val="0"/>
          <w:numId w:val="0"/>
        </w:numPr>
        <w:ind w:left="788"/>
      </w:pPr>
    </w:p>
    <w:p w:rsidR="00C07B01" w:rsidRPr="00A879B9" w:rsidRDefault="00F62BD4" w:rsidP="00F71A47">
      <w:pPr>
        <w:pStyle w:val="30"/>
        <w:numPr>
          <w:ilvl w:val="0"/>
          <w:numId w:val="0"/>
        </w:numPr>
        <w:ind w:left="993"/>
      </w:pPr>
      <w:r w:rsidRPr="00A879B9">
        <w:t>Реагирование на инциденты нарушения информационной безопасности и сбои осуществляется с целью сведени</w:t>
      </w:r>
      <w:r w:rsidR="00F10099" w:rsidRPr="00A879B9">
        <w:t>я</w:t>
      </w:r>
      <w:r w:rsidRPr="00A879B9">
        <w:t xml:space="preserve"> к минимуму ущерба от инцидентов нарушения информационной безопасности и сбоев</w:t>
      </w:r>
      <w:r w:rsidRPr="00A879B9">
        <w:rPr>
          <w:rStyle w:val="af4"/>
          <w:sz w:val="28"/>
        </w:rPr>
        <w:footnoteReference w:id="256"/>
      </w:r>
      <w:r w:rsidR="00F10099" w:rsidRPr="00A879B9">
        <w:t xml:space="preserve"> и </w:t>
      </w:r>
      <w:r w:rsidR="00412404" w:rsidRPr="00A879B9">
        <w:t xml:space="preserve">должно </w:t>
      </w:r>
      <w:r w:rsidR="00F10099" w:rsidRPr="00A879B9">
        <w:t>заключа</w:t>
      </w:r>
      <w:r w:rsidR="00412404" w:rsidRPr="00A879B9">
        <w:t>ть</w:t>
      </w:r>
      <w:r w:rsidR="00F10099" w:rsidRPr="00A879B9">
        <w:t>ся в:</w:t>
      </w:r>
    </w:p>
    <w:p w:rsidR="00F10099" w:rsidRPr="00A879B9" w:rsidRDefault="00F10099" w:rsidP="00F71A47">
      <w:pPr>
        <w:pStyle w:val="60"/>
      </w:pPr>
      <w:r w:rsidRPr="00A879B9">
        <w:t>информировании об инцидентах нарушения информационной безопасности</w:t>
      </w:r>
      <w:r w:rsidR="00F60EEA" w:rsidRPr="00A879B9">
        <w:rPr>
          <w:rStyle w:val="af4"/>
          <w:sz w:val="28"/>
        </w:rPr>
        <w:footnoteReference w:id="257"/>
      </w:r>
      <w:r w:rsidRPr="00A879B9">
        <w:t>;</w:t>
      </w:r>
    </w:p>
    <w:p w:rsidR="00F10099" w:rsidRPr="00A879B9" w:rsidRDefault="00F10099" w:rsidP="00F71A47">
      <w:pPr>
        <w:pStyle w:val="60"/>
      </w:pPr>
      <w:r w:rsidRPr="00A879B9">
        <w:t>информировании о проблемах безопасности</w:t>
      </w:r>
      <w:r w:rsidR="00F60EEA" w:rsidRPr="00A879B9">
        <w:rPr>
          <w:rStyle w:val="af4"/>
          <w:sz w:val="28"/>
        </w:rPr>
        <w:footnoteReference w:id="258"/>
      </w:r>
      <w:r w:rsidRPr="00A879B9">
        <w:t>;</w:t>
      </w:r>
    </w:p>
    <w:p w:rsidR="00F10099" w:rsidRPr="00A879B9" w:rsidRDefault="00F10099" w:rsidP="00F71A47">
      <w:pPr>
        <w:pStyle w:val="60"/>
      </w:pPr>
      <w:r w:rsidRPr="00A879B9">
        <w:t>информировании о сбоях программного обеспечения</w:t>
      </w:r>
      <w:r w:rsidR="00F60EEA" w:rsidRPr="00A879B9">
        <w:rPr>
          <w:rStyle w:val="af4"/>
          <w:sz w:val="28"/>
        </w:rPr>
        <w:footnoteReference w:id="259"/>
      </w:r>
      <w:r w:rsidRPr="00A879B9">
        <w:t>;</w:t>
      </w:r>
    </w:p>
    <w:p w:rsidR="00F10099" w:rsidRPr="00A879B9" w:rsidRDefault="00F10099" w:rsidP="00F71A47">
      <w:pPr>
        <w:pStyle w:val="60"/>
      </w:pPr>
      <w:r w:rsidRPr="00A879B9">
        <w:t>извлечении уроков из инцидентов нарушения информационной безопасности</w:t>
      </w:r>
      <w:r w:rsidR="00F60EEA" w:rsidRPr="00A879B9">
        <w:rPr>
          <w:rStyle w:val="af4"/>
          <w:sz w:val="28"/>
        </w:rPr>
        <w:footnoteReference w:id="260"/>
      </w:r>
      <w:r w:rsidRPr="00A879B9">
        <w:t>;</w:t>
      </w:r>
    </w:p>
    <w:p w:rsidR="00F10099" w:rsidRPr="00A879B9" w:rsidRDefault="00F10099" w:rsidP="00F71A47">
      <w:pPr>
        <w:pStyle w:val="60"/>
      </w:pPr>
      <w:r w:rsidRPr="00A879B9">
        <w:t>процессе установления дисциплинарной ответственности</w:t>
      </w:r>
      <w:r w:rsidR="00F60EEA" w:rsidRPr="00A879B9">
        <w:rPr>
          <w:rStyle w:val="af4"/>
          <w:sz w:val="28"/>
        </w:rPr>
        <w:footnoteReference w:id="261"/>
      </w:r>
      <w:r w:rsidRPr="00A879B9">
        <w:t>.</w:t>
      </w:r>
    </w:p>
    <w:p w:rsidR="00F10099" w:rsidRPr="00A879B9" w:rsidRDefault="00F10099" w:rsidP="00A87F91">
      <w:pPr>
        <w:pStyle w:val="61"/>
        <w:numPr>
          <w:ilvl w:val="0"/>
          <w:numId w:val="0"/>
        </w:numPr>
        <w:ind w:left="1996"/>
      </w:pPr>
    </w:p>
    <w:p w:rsidR="005B3432" w:rsidRPr="00A879B9" w:rsidRDefault="00C45B11" w:rsidP="004E3F67">
      <w:pPr>
        <w:pStyle w:val="30"/>
        <w:rPr>
          <w:b/>
        </w:rPr>
      </w:pPr>
      <w:r>
        <w:rPr>
          <w:b/>
        </w:rPr>
        <w:t xml:space="preserve"> </w:t>
      </w:r>
      <w:r w:rsidR="005B3432" w:rsidRPr="00A879B9">
        <w:rPr>
          <w:b/>
        </w:rPr>
        <w:t>Информирование об инцидентах нарушения информационной безопасности</w:t>
      </w:r>
      <w:r w:rsidR="00D87CFB" w:rsidRPr="00A879B9">
        <w:rPr>
          <w:rStyle w:val="af4"/>
          <w:b/>
          <w:sz w:val="28"/>
        </w:rPr>
        <w:footnoteReference w:id="262"/>
      </w:r>
    </w:p>
    <w:p w:rsidR="00024BF7" w:rsidRPr="00DA0BC4" w:rsidRDefault="00024BF7" w:rsidP="00A87F91">
      <w:pPr>
        <w:pStyle w:val="33"/>
        <w:ind w:firstLine="0"/>
        <w:rPr>
          <w:highlight w:val="yellow"/>
        </w:rPr>
      </w:pPr>
    </w:p>
    <w:p w:rsidR="00DD59CD" w:rsidRPr="0057474A" w:rsidRDefault="00DD59CD" w:rsidP="004E3F67">
      <w:pPr>
        <w:pStyle w:val="40"/>
      </w:pPr>
      <w:r w:rsidRPr="0057474A">
        <w:t xml:space="preserve">В </w:t>
      </w:r>
      <w:r w:rsidR="006A371F">
        <w:rPr>
          <w:rFonts w:eastAsia="Times New Roman"/>
          <w:lang w:eastAsia="ru-RU"/>
        </w:rPr>
        <w:t>Министерстве</w:t>
      </w:r>
      <w:r w:rsidR="004267D8" w:rsidRPr="0057474A">
        <w:t xml:space="preserve"> </w:t>
      </w:r>
      <w:r w:rsidR="00845377" w:rsidRPr="0057474A">
        <w:t xml:space="preserve">должны </w:t>
      </w:r>
      <w:r w:rsidRPr="0057474A">
        <w:t>предусматрива</w:t>
      </w:r>
      <w:r w:rsidR="00845377" w:rsidRPr="0057474A">
        <w:t>ть</w:t>
      </w:r>
      <w:r w:rsidRPr="0057474A">
        <w:t xml:space="preserve">ся формализованные процедуры информирования об инцидентах, а также процедуры реагирования на инциденты, устанавливающие действия, которые должны быть предприняты после получения сообщения об инциденте. Все </w:t>
      </w:r>
      <w:r w:rsidR="007A76F0" w:rsidRPr="0057474A">
        <w:t>пользователи</w:t>
      </w:r>
      <w:r w:rsidRPr="0057474A">
        <w:t xml:space="preserve"> должны быть ознакомлены с процедурой информирования об инцидентах нарушения информационной безопасности, а также проинформированы о необходимости незамедлительного сообщения об инцидентах. </w:t>
      </w:r>
    </w:p>
    <w:p w:rsidR="00DD59CD" w:rsidRPr="0057474A" w:rsidRDefault="00DD59CD" w:rsidP="004E3F67">
      <w:pPr>
        <w:pStyle w:val="40"/>
      </w:pPr>
      <w:r w:rsidRPr="0057474A">
        <w:t xml:space="preserve">В </w:t>
      </w:r>
      <w:r w:rsidR="006A371F">
        <w:rPr>
          <w:rFonts w:eastAsia="Times New Roman"/>
          <w:lang w:eastAsia="ru-RU"/>
        </w:rPr>
        <w:t>Министерстве</w:t>
      </w:r>
      <w:r w:rsidR="004267D8" w:rsidRPr="0057474A">
        <w:t xml:space="preserve"> </w:t>
      </w:r>
      <w:r w:rsidRPr="0057474A">
        <w:t xml:space="preserve">предусматриваются процедуры обратной связи по результатам реагирования на инциденты нарушения информационной безопасности. </w:t>
      </w:r>
    </w:p>
    <w:p w:rsidR="00DD59CD" w:rsidRPr="0057474A" w:rsidRDefault="00DD59CD" w:rsidP="004E3F67">
      <w:pPr>
        <w:pStyle w:val="40"/>
      </w:pPr>
      <w:r w:rsidRPr="0057474A">
        <w:t>Информация об инцидентах может использоваться с целью повышения осведомленности пользователей, поскольку позволяет демонстрировать на конкретных примерах возможные последствия инцидентов, реагирование на них, а также способы их исключения в будущем.</w:t>
      </w:r>
    </w:p>
    <w:p w:rsidR="00D87CFB" w:rsidRPr="0057474A" w:rsidRDefault="00D87CFB" w:rsidP="00A87F91">
      <w:pPr>
        <w:pStyle w:val="43"/>
        <w:numPr>
          <w:ilvl w:val="0"/>
          <w:numId w:val="0"/>
        </w:numPr>
        <w:ind w:left="1728"/>
      </w:pPr>
    </w:p>
    <w:p w:rsidR="00F60EEA" w:rsidRPr="0057474A" w:rsidRDefault="006A371F" w:rsidP="008A2BE4">
      <w:pPr>
        <w:pStyle w:val="30"/>
        <w:rPr>
          <w:b/>
        </w:rPr>
      </w:pPr>
      <w:r>
        <w:rPr>
          <w:b/>
        </w:rPr>
        <w:t xml:space="preserve"> </w:t>
      </w:r>
      <w:r w:rsidR="00F60EEA" w:rsidRPr="0057474A">
        <w:rPr>
          <w:b/>
        </w:rPr>
        <w:t>Информирование о проблемах безопасности</w:t>
      </w:r>
      <w:r w:rsidR="00E10BC4" w:rsidRPr="0057474A">
        <w:rPr>
          <w:rStyle w:val="af4"/>
          <w:b/>
          <w:sz w:val="28"/>
        </w:rPr>
        <w:footnoteReference w:id="263"/>
      </w:r>
    </w:p>
    <w:p w:rsidR="008B117F" w:rsidRPr="0057474A" w:rsidRDefault="008B117F" w:rsidP="00A87F91">
      <w:pPr>
        <w:pStyle w:val="33"/>
        <w:ind w:firstLine="0"/>
      </w:pPr>
    </w:p>
    <w:p w:rsidR="000312BC" w:rsidRPr="0057474A" w:rsidRDefault="00E10BC4" w:rsidP="006708B6">
      <w:pPr>
        <w:pStyle w:val="40"/>
      </w:pPr>
      <w:r w:rsidRPr="0057474A">
        <w:t>В обязанностях пользователей информационных сервисов предусматривается</w:t>
      </w:r>
      <w:r w:rsidR="005B6A03" w:rsidRPr="0057474A">
        <w:rPr>
          <w:rStyle w:val="af4"/>
          <w:sz w:val="28"/>
        </w:rPr>
        <w:footnoteReference w:id="264"/>
      </w:r>
      <w:r w:rsidRPr="0057474A">
        <w:t>, что они должны</w:t>
      </w:r>
      <w:r w:rsidR="000312BC" w:rsidRPr="0057474A">
        <w:t>:</w:t>
      </w:r>
    </w:p>
    <w:p w:rsidR="000312BC" w:rsidRPr="0057474A" w:rsidRDefault="00E10BC4" w:rsidP="006708B6">
      <w:pPr>
        <w:pStyle w:val="75"/>
      </w:pPr>
      <w:r w:rsidRPr="0057474A">
        <w:t xml:space="preserve"> обращать внимание и сообщать о любых замеченных или предполагаемых недостатках и угрозах в области безопасности в системах или сервисах</w:t>
      </w:r>
      <w:r w:rsidR="005B6A03" w:rsidRPr="0057474A">
        <w:rPr>
          <w:rStyle w:val="af4"/>
          <w:sz w:val="28"/>
        </w:rPr>
        <w:footnoteReference w:id="265"/>
      </w:r>
      <w:r w:rsidR="000312BC" w:rsidRPr="0057474A">
        <w:t>;</w:t>
      </w:r>
    </w:p>
    <w:p w:rsidR="000312BC" w:rsidRPr="002831F2" w:rsidRDefault="00E10BC4" w:rsidP="006708B6">
      <w:pPr>
        <w:pStyle w:val="75"/>
      </w:pPr>
      <w:r w:rsidRPr="002831F2">
        <w:t xml:space="preserve">немедленно сообщать об этих причинах для принятия решений своему руководству или непосредственно поставщику услуг. </w:t>
      </w:r>
    </w:p>
    <w:p w:rsidR="00E10BC4" w:rsidRPr="002831F2" w:rsidRDefault="000312BC" w:rsidP="006708B6">
      <w:pPr>
        <w:pStyle w:val="40"/>
      </w:pPr>
      <w:r w:rsidRPr="002831F2">
        <w:t xml:space="preserve">Требования информационной безопасности предусматривают, что </w:t>
      </w:r>
      <w:r w:rsidR="00E10BC4" w:rsidRPr="002831F2">
        <w:t>пользовател</w:t>
      </w:r>
      <w:r w:rsidRPr="002831F2">
        <w:t>и</w:t>
      </w:r>
      <w:r w:rsidR="00E10BC4" w:rsidRPr="002831F2">
        <w:t xml:space="preserve"> не должны ни при каких обстоятельствах самостоятельно искать подтверждения подозреваемому недостатку в системе безопасности. Это требование предъявляется в интересах самих пользователей, поскольку тестирование слабых мест защиты может быть интерпретировано как неправомочное использование системы</w:t>
      </w:r>
      <w:r w:rsidRPr="002831F2">
        <w:rPr>
          <w:rStyle w:val="af4"/>
          <w:sz w:val="28"/>
        </w:rPr>
        <w:footnoteReference w:id="266"/>
      </w:r>
      <w:r w:rsidR="00E10BC4" w:rsidRPr="002831F2">
        <w:t>.</w:t>
      </w:r>
    </w:p>
    <w:p w:rsidR="00E10BC4" w:rsidRPr="00DA0BC4" w:rsidRDefault="00E10BC4" w:rsidP="00A87F91">
      <w:pPr>
        <w:pStyle w:val="43"/>
        <w:numPr>
          <w:ilvl w:val="0"/>
          <w:numId w:val="0"/>
        </w:numPr>
        <w:ind w:left="1728"/>
        <w:rPr>
          <w:highlight w:val="yellow"/>
        </w:rPr>
      </w:pPr>
    </w:p>
    <w:p w:rsidR="00F60EEA" w:rsidRPr="002831F2" w:rsidRDefault="00E7466A" w:rsidP="00B65A49">
      <w:pPr>
        <w:pStyle w:val="30"/>
        <w:rPr>
          <w:b/>
        </w:rPr>
      </w:pPr>
      <w:r>
        <w:rPr>
          <w:b/>
        </w:rPr>
        <w:t xml:space="preserve"> </w:t>
      </w:r>
      <w:r w:rsidR="00F60EEA" w:rsidRPr="002831F2">
        <w:rPr>
          <w:b/>
        </w:rPr>
        <w:t>Информирование о сбоях программного обеспечения</w:t>
      </w:r>
      <w:r w:rsidR="00CC2E67" w:rsidRPr="002831F2">
        <w:rPr>
          <w:rStyle w:val="af4"/>
          <w:b/>
          <w:sz w:val="28"/>
        </w:rPr>
        <w:footnoteReference w:id="267"/>
      </w:r>
    </w:p>
    <w:p w:rsidR="00156CD7" w:rsidRPr="002831F2" w:rsidRDefault="00156CD7" w:rsidP="00A87F91">
      <w:pPr>
        <w:pStyle w:val="33"/>
        <w:ind w:firstLine="0"/>
      </w:pPr>
    </w:p>
    <w:p w:rsidR="00CC2E67" w:rsidRPr="002831F2" w:rsidRDefault="00CC2E67" w:rsidP="00B65A49">
      <w:pPr>
        <w:pStyle w:val="40"/>
      </w:pPr>
      <w:r w:rsidRPr="002831F2">
        <w:t xml:space="preserve">Для информирования о сбоях программного обеспечения в </w:t>
      </w:r>
      <w:r w:rsidR="00E7466A">
        <w:rPr>
          <w:rFonts w:eastAsia="Times New Roman"/>
          <w:lang w:eastAsia="ru-RU"/>
        </w:rPr>
        <w:t>Министерстве</w:t>
      </w:r>
      <w:r w:rsidR="006E4764" w:rsidRPr="002831F2">
        <w:t xml:space="preserve"> </w:t>
      </w:r>
      <w:r w:rsidRPr="002831F2">
        <w:t xml:space="preserve">регламентированы соответствующие процедуры, при которых </w:t>
      </w:r>
      <w:r w:rsidR="00BB0356" w:rsidRPr="002831F2">
        <w:t xml:space="preserve">должны </w:t>
      </w:r>
      <w:r w:rsidRPr="002831F2">
        <w:t>предусматрива</w:t>
      </w:r>
      <w:r w:rsidR="00BB0356" w:rsidRPr="002831F2">
        <w:t>ть</w:t>
      </w:r>
      <w:r w:rsidRPr="002831F2">
        <w:t xml:space="preserve">ся следующие действия: </w:t>
      </w:r>
    </w:p>
    <w:p w:rsidR="00CC2E67" w:rsidRPr="002831F2" w:rsidRDefault="00CC2E67" w:rsidP="005D3F13">
      <w:pPr>
        <w:pStyle w:val="75"/>
      </w:pPr>
      <w:r w:rsidRPr="002831F2">
        <w:t xml:space="preserve">симптомы проблемы и любые сообщения, появляющиеся на экране, должны фиксироваться; </w:t>
      </w:r>
    </w:p>
    <w:p w:rsidR="00CC2E67" w:rsidRPr="002831F2" w:rsidRDefault="00CC2E67" w:rsidP="005D3F13">
      <w:pPr>
        <w:pStyle w:val="75"/>
      </w:pPr>
      <w:r w:rsidRPr="002831F2">
        <w:t xml:space="preserve">по возможности, компьютер необходимо изолировать и пользование им прекратить; </w:t>
      </w:r>
    </w:p>
    <w:p w:rsidR="00CC2E67" w:rsidRPr="002831F2" w:rsidRDefault="00CC2E67" w:rsidP="005D3F13">
      <w:pPr>
        <w:pStyle w:val="75"/>
      </w:pPr>
      <w:r w:rsidRPr="002831F2">
        <w:t xml:space="preserve">о факте сбоя программного обеспечения немедленно </w:t>
      </w:r>
      <w:r w:rsidR="00BB0356" w:rsidRPr="002831F2">
        <w:t xml:space="preserve">должен </w:t>
      </w:r>
      <w:r w:rsidRPr="002831F2">
        <w:t>извеща</w:t>
      </w:r>
      <w:r w:rsidR="00BB0356" w:rsidRPr="002831F2">
        <w:t>ть</w:t>
      </w:r>
      <w:r w:rsidR="004F5545" w:rsidRPr="002831F2">
        <w:t>ся</w:t>
      </w:r>
      <w:r w:rsidRPr="002831F2">
        <w:t xml:space="preserve"> </w:t>
      </w:r>
      <w:r w:rsidR="004F5545" w:rsidRPr="002831F2">
        <w:t>администратор безопасности информации</w:t>
      </w:r>
      <w:r w:rsidRPr="002831F2">
        <w:t xml:space="preserve">. </w:t>
      </w:r>
    </w:p>
    <w:p w:rsidR="00CC2E67" w:rsidRPr="002831F2" w:rsidRDefault="00CC2E67" w:rsidP="00AF7372">
      <w:pPr>
        <w:pStyle w:val="40"/>
      </w:pPr>
      <w:r w:rsidRPr="002831F2">
        <w:t>Пользователи не должны пытаться самостоятельно удалить подозрительное программное обеспечение, если они не уполномочены на это. Ликвидировать последствия сбоев должен соответственно обученный персонал</w:t>
      </w:r>
      <w:r w:rsidR="004F5545" w:rsidRPr="002831F2">
        <w:rPr>
          <w:rStyle w:val="af4"/>
          <w:sz w:val="28"/>
        </w:rPr>
        <w:footnoteReference w:id="268"/>
      </w:r>
      <w:r w:rsidRPr="002831F2">
        <w:t>.</w:t>
      </w:r>
    </w:p>
    <w:p w:rsidR="00740301" w:rsidRPr="00DA0BC4" w:rsidRDefault="00740301" w:rsidP="00A87F91">
      <w:pPr>
        <w:pStyle w:val="43"/>
        <w:numPr>
          <w:ilvl w:val="0"/>
          <w:numId w:val="0"/>
        </w:numPr>
        <w:ind w:left="1728"/>
        <w:rPr>
          <w:highlight w:val="yellow"/>
        </w:rPr>
      </w:pPr>
    </w:p>
    <w:p w:rsidR="00F60EEA" w:rsidRPr="007770F9" w:rsidRDefault="00E7466A" w:rsidP="00B36F66">
      <w:pPr>
        <w:pStyle w:val="30"/>
        <w:rPr>
          <w:b/>
        </w:rPr>
      </w:pPr>
      <w:r>
        <w:rPr>
          <w:b/>
        </w:rPr>
        <w:t xml:space="preserve"> </w:t>
      </w:r>
      <w:r w:rsidR="00F60EEA" w:rsidRPr="007770F9">
        <w:rPr>
          <w:b/>
        </w:rPr>
        <w:t>Извлечение уроков из инцидентов нарушения информационной безопасности</w:t>
      </w:r>
      <w:r w:rsidR="001E02DB" w:rsidRPr="007770F9">
        <w:rPr>
          <w:rStyle w:val="af4"/>
          <w:b/>
          <w:sz w:val="28"/>
        </w:rPr>
        <w:footnoteReference w:id="269"/>
      </w:r>
    </w:p>
    <w:p w:rsidR="00CE17F2" w:rsidRPr="007770F9" w:rsidRDefault="00CE17F2" w:rsidP="00A87F91">
      <w:pPr>
        <w:pStyle w:val="33"/>
        <w:ind w:firstLine="0"/>
      </w:pPr>
    </w:p>
    <w:p w:rsidR="007745C9" w:rsidRPr="007770F9" w:rsidRDefault="007745C9" w:rsidP="003074DF">
      <w:pPr>
        <w:pStyle w:val="40"/>
      </w:pPr>
      <w:r w:rsidRPr="007770F9">
        <w:t>По закрытию инцидентов информационной безопа</w:t>
      </w:r>
      <w:r w:rsidR="00447EDA" w:rsidRPr="007770F9">
        <w:t>с</w:t>
      </w:r>
      <w:r w:rsidRPr="007770F9">
        <w:t xml:space="preserve">ности при </w:t>
      </w:r>
      <w:r w:rsidR="003074DF" w:rsidRPr="007770F9">
        <w:t>министр</w:t>
      </w:r>
      <w:r w:rsidR="00191D2D" w:rsidRPr="007770F9">
        <w:t>е</w:t>
      </w:r>
      <w:r w:rsidR="00447EDA" w:rsidRPr="007770F9">
        <w:t xml:space="preserve"> </w:t>
      </w:r>
      <w:r w:rsidR="00632D84" w:rsidRPr="007770F9">
        <w:t xml:space="preserve">должно </w:t>
      </w:r>
      <w:r w:rsidR="00447EDA" w:rsidRPr="007770F9">
        <w:t>проводит</w:t>
      </w:r>
      <w:r w:rsidR="00632D84" w:rsidRPr="007770F9">
        <w:t>ь</w:t>
      </w:r>
      <w:r w:rsidR="00447EDA" w:rsidRPr="007770F9">
        <w:t xml:space="preserve">ся оперативное совещание, на котором </w:t>
      </w:r>
      <w:r w:rsidR="00632D84" w:rsidRPr="007770F9">
        <w:t xml:space="preserve">должны </w:t>
      </w:r>
      <w:r w:rsidR="00447EDA" w:rsidRPr="007770F9">
        <w:t>анализир</w:t>
      </w:r>
      <w:r w:rsidR="00632D84" w:rsidRPr="007770F9">
        <w:t>овать</w:t>
      </w:r>
      <w:r w:rsidR="00447EDA" w:rsidRPr="007770F9">
        <w:t>ся действия должностных лиц при кризисном управлении и намеча</w:t>
      </w:r>
      <w:r w:rsidR="00632D84" w:rsidRPr="007770F9">
        <w:t>ть</w:t>
      </w:r>
      <w:r w:rsidR="00447EDA" w:rsidRPr="007770F9">
        <w:t>ся профилактические мероприятия по предотвращению подобных инцидентов</w:t>
      </w:r>
      <w:r w:rsidR="00A75A8E" w:rsidRPr="007770F9">
        <w:rPr>
          <w:rStyle w:val="af4"/>
          <w:sz w:val="28"/>
        </w:rPr>
        <w:footnoteReference w:id="270"/>
      </w:r>
      <w:r w:rsidR="00447EDA" w:rsidRPr="007770F9">
        <w:t>.</w:t>
      </w:r>
    </w:p>
    <w:p w:rsidR="001E02DB" w:rsidRPr="007770F9" w:rsidRDefault="001E02DB" w:rsidP="00B36F66">
      <w:pPr>
        <w:pStyle w:val="40"/>
      </w:pPr>
      <w:r w:rsidRPr="007770F9">
        <w:t xml:space="preserve">В </w:t>
      </w:r>
      <w:r w:rsidR="00E7466A">
        <w:rPr>
          <w:rFonts w:eastAsia="Times New Roman"/>
          <w:lang w:eastAsia="ru-RU"/>
        </w:rPr>
        <w:t>Министерстве</w:t>
      </w:r>
      <w:r w:rsidR="00445678" w:rsidRPr="007770F9">
        <w:t xml:space="preserve"> </w:t>
      </w:r>
      <w:r w:rsidR="00632D84" w:rsidRPr="007770F9">
        <w:t>должен быть установлен</w:t>
      </w:r>
      <w:r w:rsidRPr="007770F9">
        <w:t xml:space="preserve"> порядок мониторинга и регистрации инцидентов и сбоев в отношении их числа, типов, параметров, а также связанных с этим затрат. Данная информация</w:t>
      </w:r>
      <w:r w:rsidR="00632D84" w:rsidRPr="007770F9">
        <w:t xml:space="preserve"> должна </w:t>
      </w:r>
      <w:r w:rsidRPr="007770F9">
        <w:t xml:space="preserve"> использ</w:t>
      </w:r>
      <w:r w:rsidR="00632D84" w:rsidRPr="007770F9">
        <w:t>овать</w:t>
      </w:r>
      <w:r w:rsidRPr="007770F9">
        <w:t>ся для:</w:t>
      </w:r>
    </w:p>
    <w:p w:rsidR="001E02DB" w:rsidRPr="007770F9" w:rsidRDefault="001E02DB" w:rsidP="00B36F66">
      <w:pPr>
        <w:pStyle w:val="75"/>
      </w:pPr>
      <w:r w:rsidRPr="007770F9">
        <w:t>идентификации повторяющихся или значительных инцидентов или сбоев;</w:t>
      </w:r>
    </w:p>
    <w:p w:rsidR="001E02DB" w:rsidRPr="007770F9" w:rsidRDefault="001E02DB" w:rsidP="00B36F66">
      <w:pPr>
        <w:pStyle w:val="75"/>
      </w:pPr>
      <w:r w:rsidRPr="007770F9">
        <w:t>анализа необходимости совершенствования существующих или внедрении дополнительных мероприятий по управлению информационной безопасностью с целью минимизации вероятности появления инцидентов нарушения информационной безопасности, снижения возможного ущерба и расходов в будущем;</w:t>
      </w:r>
    </w:p>
    <w:p w:rsidR="001E02DB" w:rsidRPr="007770F9" w:rsidRDefault="001E02DB" w:rsidP="009A0335">
      <w:pPr>
        <w:pStyle w:val="75"/>
      </w:pPr>
      <w:r w:rsidRPr="007770F9">
        <w:t xml:space="preserve"> </w:t>
      </w:r>
      <w:r w:rsidR="00C65044" w:rsidRPr="007770F9">
        <w:t>возможного</w:t>
      </w:r>
      <w:r w:rsidRPr="007770F9">
        <w:t xml:space="preserve"> пересмотр</w:t>
      </w:r>
      <w:r w:rsidR="00C65044" w:rsidRPr="007770F9">
        <w:t>а</w:t>
      </w:r>
      <w:r w:rsidRPr="007770F9">
        <w:t xml:space="preserve"> политики информационной безопасности.</w:t>
      </w:r>
    </w:p>
    <w:p w:rsidR="001E02DB" w:rsidRPr="007770F9" w:rsidRDefault="001E02DB" w:rsidP="00A87F91">
      <w:pPr>
        <w:pStyle w:val="43"/>
        <w:numPr>
          <w:ilvl w:val="0"/>
          <w:numId w:val="0"/>
        </w:numPr>
        <w:ind w:left="1728"/>
      </w:pPr>
    </w:p>
    <w:p w:rsidR="00F60EEA" w:rsidRPr="009C0365" w:rsidRDefault="00E7466A" w:rsidP="009A0335">
      <w:pPr>
        <w:pStyle w:val="30"/>
        <w:rPr>
          <w:b/>
        </w:rPr>
      </w:pPr>
      <w:r>
        <w:rPr>
          <w:b/>
        </w:rPr>
        <w:t xml:space="preserve"> </w:t>
      </w:r>
      <w:r w:rsidR="00F60EEA" w:rsidRPr="009C0365">
        <w:rPr>
          <w:b/>
        </w:rPr>
        <w:t>Процесс установления дисциплинарной ответственности</w:t>
      </w:r>
      <w:r w:rsidR="00F7422A" w:rsidRPr="009C0365">
        <w:rPr>
          <w:rStyle w:val="af4"/>
          <w:b/>
          <w:sz w:val="28"/>
        </w:rPr>
        <w:footnoteReference w:id="271"/>
      </w:r>
    </w:p>
    <w:p w:rsidR="00845073" w:rsidRPr="009C0365" w:rsidRDefault="00845073" w:rsidP="00A87F91">
      <w:pPr>
        <w:pStyle w:val="33"/>
        <w:ind w:firstLine="0"/>
      </w:pPr>
    </w:p>
    <w:p w:rsidR="00F7422A" w:rsidRPr="009C0365" w:rsidRDefault="00000EF3" w:rsidP="009A0335">
      <w:pPr>
        <w:pStyle w:val="40"/>
      </w:pPr>
      <w:r w:rsidRPr="009C0365">
        <w:t xml:space="preserve">По каждому выявленному факту нарушения информационной безопасности в </w:t>
      </w:r>
      <w:r w:rsidR="00E7466A">
        <w:rPr>
          <w:rFonts w:eastAsia="Times New Roman"/>
          <w:lang w:eastAsia="ru-RU"/>
        </w:rPr>
        <w:t>Министерстве</w:t>
      </w:r>
      <w:r w:rsidR="00BD686F" w:rsidRPr="009C0365">
        <w:t xml:space="preserve"> </w:t>
      </w:r>
      <w:r w:rsidRPr="009C0365">
        <w:t>регламентирован</w:t>
      </w:r>
      <w:r w:rsidR="0017784D" w:rsidRPr="009C0365">
        <w:t>о</w:t>
      </w:r>
      <w:r w:rsidRPr="009C0365">
        <w:t xml:space="preserve"> проведение служебной проверки</w:t>
      </w:r>
      <w:r w:rsidR="00473E4B">
        <w:t xml:space="preserve"> (служебного расследования)</w:t>
      </w:r>
      <w:r w:rsidRPr="009C0365">
        <w:t xml:space="preserve"> и привлечение виновных к ответственности</w:t>
      </w:r>
      <w:r w:rsidR="00A94A79" w:rsidRPr="009C0365">
        <w:rPr>
          <w:rStyle w:val="af4"/>
          <w:sz w:val="28"/>
        </w:rPr>
        <w:footnoteReference w:id="272"/>
      </w:r>
      <w:r w:rsidRPr="009C0365">
        <w:t>.</w:t>
      </w:r>
    </w:p>
    <w:p w:rsidR="00BF45DF" w:rsidRPr="00DA0BC4" w:rsidRDefault="00BF45DF" w:rsidP="00A87F91">
      <w:pPr>
        <w:pStyle w:val="43"/>
        <w:numPr>
          <w:ilvl w:val="0"/>
          <w:numId w:val="0"/>
        </w:numPr>
        <w:ind w:left="1728"/>
        <w:rPr>
          <w:highlight w:val="yellow"/>
        </w:rPr>
      </w:pPr>
    </w:p>
    <w:p w:rsidR="00C133ED" w:rsidRPr="00813475" w:rsidRDefault="003F49A0" w:rsidP="004663BC">
      <w:pPr>
        <w:pStyle w:val="17"/>
      </w:pPr>
      <w:r w:rsidRPr="00813475">
        <w:rPr>
          <w:lang w:val="en-US"/>
        </w:rPr>
        <w:t>XII</w:t>
      </w:r>
      <w:r w:rsidRPr="00813475">
        <w:t xml:space="preserve">. </w:t>
      </w:r>
      <w:r w:rsidR="00C133ED" w:rsidRPr="00813475">
        <w:t>Безопасность документов и носителей информации</w:t>
      </w:r>
      <w:r w:rsidR="005C0BA5" w:rsidRPr="00813475">
        <w:t xml:space="preserve"> в </w:t>
      </w:r>
      <w:r w:rsidR="00E7466A">
        <w:rPr>
          <w:rFonts w:eastAsia="Times New Roman"/>
          <w:lang w:eastAsia="ru-RU"/>
        </w:rPr>
        <w:t>Министерстве</w:t>
      </w:r>
      <w:r w:rsidR="00C133ED" w:rsidRPr="00813475">
        <w:rPr>
          <w:rStyle w:val="af4"/>
          <w:sz w:val="28"/>
        </w:rPr>
        <w:footnoteReference w:id="273"/>
      </w:r>
    </w:p>
    <w:p w:rsidR="00401867" w:rsidRPr="00813475" w:rsidRDefault="00401867" w:rsidP="009A02E8">
      <w:pPr>
        <w:pStyle w:val="21"/>
      </w:pPr>
      <w:r w:rsidRPr="00813475">
        <w:t xml:space="preserve">В </w:t>
      </w:r>
      <w:r w:rsidR="00E7466A">
        <w:rPr>
          <w:rFonts w:eastAsia="Times New Roman"/>
          <w:lang w:eastAsia="ru-RU"/>
        </w:rPr>
        <w:t xml:space="preserve">Министерстве </w:t>
      </w:r>
      <w:r w:rsidRPr="00813475">
        <w:t>в целях информационной безопасности регламентирован полный цикл</w:t>
      </w:r>
      <w:r w:rsidR="00A100A5" w:rsidRPr="00813475">
        <w:t xml:space="preserve"> обращения</w:t>
      </w:r>
      <w:r w:rsidRPr="00813475">
        <w:t xml:space="preserve"> конфиденциальных документов</w:t>
      </w:r>
      <w:r w:rsidR="00BD686F" w:rsidRPr="00813475">
        <w:t>, в том числе и на электронных носителях</w:t>
      </w:r>
      <w:r w:rsidRPr="00813475">
        <w:t xml:space="preserve"> (создание или получение, регистрация, пересылка, исполнение, хранение, уничтожение)</w:t>
      </w:r>
      <w:r w:rsidRPr="00813475">
        <w:rPr>
          <w:rStyle w:val="af4"/>
          <w:sz w:val="28"/>
        </w:rPr>
        <w:footnoteReference w:id="274"/>
      </w:r>
      <w:r w:rsidRPr="00813475">
        <w:t>.</w:t>
      </w:r>
    </w:p>
    <w:p w:rsidR="00E55F7F" w:rsidRPr="00813475" w:rsidRDefault="00E55F7F" w:rsidP="0091071B">
      <w:pPr>
        <w:pStyle w:val="21"/>
      </w:pPr>
      <w:r w:rsidRPr="00813475">
        <w:t>Контроль выполнения правил документооборота</w:t>
      </w:r>
      <w:r w:rsidR="007073ED" w:rsidRPr="00813475">
        <w:t xml:space="preserve"> (в том числе и конфиденциального)</w:t>
      </w:r>
      <w:r w:rsidRPr="00813475">
        <w:t xml:space="preserve"> в </w:t>
      </w:r>
      <w:r w:rsidR="00E7466A">
        <w:rPr>
          <w:rFonts w:eastAsia="Times New Roman"/>
          <w:lang w:eastAsia="ru-RU"/>
        </w:rPr>
        <w:t>Министерстве</w:t>
      </w:r>
      <w:r w:rsidRPr="00813475">
        <w:t xml:space="preserve"> </w:t>
      </w:r>
      <w:r w:rsidR="004666DA" w:rsidRPr="00813475">
        <w:t xml:space="preserve">должна </w:t>
      </w:r>
      <w:r w:rsidRPr="00813475">
        <w:t>осуществля</w:t>
      </w:r>
      <w:r w:rsidR="004666DA" w:rsidRPr="00813475">
        <w:t>ть</w:t>
      </w:r>
      <w:r w:rsidRPr="00813475">
        <w:t xml:space="preserve"> Постоянно действующая экспертная комиссия</w:t>
      </w:r>
      <w:r w:rsidRPr="00813475">
        <w:rPr>
          <w:rStyle w:val="af4"/>
          <w:sz w:val="28"/>
        </w:rPr>
        <w:footnoteReference w:id="275"/>
      </w:r>
      <w:r w:rsidR="00EC00DF">
        <w:t xml:space="preserve"> совместно с Экспертной комиссией по работе со сведениями конфиденциального характера Министерства</w:t>
      </w:r>
      <w:r w:rsidRPr="00813475">
        <w:t>.</w:t>
      </w:r>
    </w:p>
    <w:p w:rsidR="0041720F" w:rsidRPr="002A429D" w:rsidRDefault="0041720F" w:rsidP="0091071B">
      <w:pPr>
        <w:pStyle w:val="21"/>
      </w:pPr>
      <w:r w:rsidRPr="002A429D">
        <w:t>Контроль за оборотом</w:t>
      </w:r>
      <w:r w:rsidRPr="002A429D">
        <w:rPr>
          <w:rStyle w:val="af4"/>
          <w:sz w:val="28"/>
        </w:rPr>
        <w:footnoteReference w:id="276"/>
      </w:r>
      <w:r w:rsidRPr="002A429D">
        <w:t xml:space="preserve"> (учетом, выдачей, использованием, передачей, хранением и уничтожением) машинных носителей </w:t>
      </w:r>
      <w:r w:rsidR="002A429D">
        <w:t xml:space="preserve">конфиденциальной </w:t>
      </w:r>
      <w:r w:rsidRPr="002A429D">
        <w:t>информации</w:t>
      </w:r>
      <w:r w:rsidR="00C00562" w:rsidRPr="002A429D">
        <w:rPr>
          <w:rStyle w:val="af4"/>
          <w:sz w:val="28"/>
        </w:rPr>
        <w:footnoteReference w:id="277"/>
      </w:r>
      <w:r w:rsidRPr="002A429D">
        <w:t xml:space="preserve"> </w:t>
      </w:r>
      <w:r w:rsidR="004666DA" w:rsidRPr="002A429D">
        <w:t xml:space="preserve">должен </w:t>
      </w:r>
      <w:r w:rsidRPr="002A429D">
        <w:t>осуществля</w:t>
      </w:r>
      <w:r w:rsidR="004666DA" w:rsidRPr="002A429D">
        <w:t>ть</w:t>
      </w:r>
      <w:r w:rsidRPr="002A429D">
        <w:t xml:space="preserve">ся  </w:t>
      </w:r>
      <w:r w:rsidR="007073ED" w:rsidRPr="002A429D">
        <w:t>администратором безопасности информации</w:t>
      </w:r>
      <w:r w:rsidR="002258CE" w:rsidRPr="002A429D">
        <w:rPr>
          <w:rStyle w:val="af4"/>
          <w:sz w:val="28"/>
        </w:rPr>
        <w:footnoteReference w:id="278"/>
      </w:r>
      <w:r w:rsidRPr="002A429D">
        <w:t>.</w:t>
      </w:r>
    </w:p>
    <w:p w:rsidR="005C0BA5" w:rsidRPr="00DA0BC4" w:rsidRDefault="005C0BA5" w:rsidP="00A87F91">
      <w:pPr>
        <w:pStyle w:val="22"/>
        <w:numPr>
          <w:ilvl w:val="0"/>
          <w:numId w:val="0"/>
        </w:numPr>
        <w:ind w:left="788"/>
        <w:rPr>
          <w:highlight w:val="yellow"/>
        </w:rPr>
      </w:pPr>
    </w:p>
    <w:p w:rsidR="005E789B" w:rsidRPr="00863E46" w:rsidRDefault="0091071B" w:rsidP="004663BC">
      <w:pPr>
        <w:pStyle w:val="17"/>
      </w:pPr>
      <w:r w:rsidRPr="00863E46">
        <w:rPr>
          <w:lang w:val="en-US"/>
        </w:rPr>
        <w:t>XIII</w:t>
      </w:r>
      <w:r w:rsidRPr="00863E46">
        <w:t xml:space="preserve">. </w:t>
      </w:r>
      <w:r w:rsidR="005E789B" w:rsidRPr="00863E46">
        <w:t xml:space="preserve">Обеспечение непрерывности деятельности </w:t>
      </w:r>
      <w:r w:rsidR="00E7466A">
        <w:rPr>
          <w:rFonts w:eastAsia="Times New Roman"/>
          <w:lang w:eastAsia="ru-RU"/>
        </w:rPr>
        <w:t>Министерства</w:t>
      </w:r>
      <w:r w:rsidR="00125BD2" w:rsidRPr="00863E46">
        <w:t xml:space="preserve">, </w:t>
      </w:r>
      <w:r w:rsidR="005E789B" w:rsidRPr="00863E46">
        <w:t xml:space="preserve"> включая планирование действий при чрезвычайных ситуациях и восстановлении после аварий</w:t>
      </w:r>
      <w:r w:rsidR="005E789B" w:rsidRPr="00863E46">
        <w:rPr>
          <w:rStyle w:val="af4"/>
          <w:sz w:val="28"/>
        </w:rPr>
        <w:footnoteReference w:id="279"/>
      </w:r>
    </w:p>
    <w:p w:rsidR="00DB4840" w:rsidRPr="00863E46" w:rsidRDefault="00125BD2" w:rsidP="00157E7C">
      <w:pPr>
        <w:pStyle w:val="21"/>
      </w:pPr>
      <w:r w:rsidRPr="00863E46">
        <w:t xml:space="preserve"> </w:t>
      </w:r>
      <w:r w:rsidR="00DB4840" w:rsidRPr="00863E46">
        <w:t xml:space="preserve">В </w:t>
      </w:r>
      <w:r w:rsidR="00E7466A">
        <w:rPr>
          <w:rFonts w:eastAsia="Times New Roman"/>
          <w:lang w:eastAsia="ru-RU"/>
        </w:rPr>
        <w:t>Министерстве</w:t>
      </w:r>
      <w:r w:rsidR="00832373" w:rsidRPr="00863E46">
        <w:t xml:space="preserve"> </w:t>
      </w:r>
      <w:r w:rsidR="002E16B4" w:rsidRPr="00863E46">
        <w:t>должно</w:t>
      </w:r>
      <w:r w:rsidR="00DB4840" w:rsidRPr="00863E46">
        <w:t xml:space="preserve"> обеспечива</w:t>
      </w:r>
      <w:r w:rsidR="002E16B4" w:rsidRPr="00863E46">
        <w:t>ть</w:t>
      </w:r>
      <w:r w:rsidR="00DB4840" w:rsidRPr="00863E46">
        <w:t>ся управление непрерывностью деятельности с целью минимизации отрицательных последствий, вызванных бедствиями и нарушениями безопасности (которые могут быть результатом природных бедствий, несчастных случаев, отказов оборудования и преднамеренных действий), до приемлемого уровня с помощью комбинирования профилактических и восстановительных мероприятий по управлению информационной безопасностью</w:t>
      </w:r>
      <w:r w:rsidR="007D5F01" w:rsidRPr="00863E46">
        <w:t>. Проведение указанных мероприятий регламентировано внутренними организационно</w:t>
      </w:r>
      <w:r w:rsidR="00C01344" w:rsidRPr="00863E46">
        <w:t xml:space="preserve"> </w:t>
      </w:r>
      <w:r w:rsidR="007D5F01" w:rsidRPr="00863E46">
        <w:t>- распорядительными актами</w:t>
      </w:r>
      <w:r w:rsidR="00DB4840" w:rsidRPr="00863E46">
        <w:rPr>
          <w:rStyle w:val="af4"/>
          <w:sz w:val="28"/>
        </w:rPr>
        <w:footnoteReference w:id="280"/>
      </w:r>
      <w:r w:rsidR="007D5F01" w:rsidRPr="00863E46">
        <w:t>.</w:t>
      </w:r>
    </w:p>
    <w:p w:rsidR="00F74F9B" w:rsidRPr="001D009E" w:rsidRDefault="00F74F9B" w:rsidP="00157E7C">
      <w:pPr>
        <w:pStyle w:val="21"/>
      </w:pPr>
      <w:r w:rsidRPr="001D009E">
        <w:t xml:space="preserve">В случае чрезвычайных ситуаций, инцидентов информационной безопасности, способных повлиять на непрерывность информационных процессов </w:t>
      </w:r>
      <w:r w:rsidR="000449F5">
        <w:rPr>
          <w:rFonts w:eastAsia="Times New Roman"/>
          <w:lang w:eastAsia="ru-RU"/>
        </w:rPr>
        <w:t>Министерства</w:t>
      </w:r>
      <w:r w:rsidRPr="001D009E">
        <w:t>, создается оперативный штаб и рабочая группа оперативного штаба</w:t>
      </w:r>
      <w:r w:rsidR="00E11F8D" w:rsidRPr="001D009E">
        <w:rPr>
          <w:rStyle w:val="af4"/>
          <w:sz w:val="28"/>
        </w:rPr>
        <w:footnoteReference w:id="281"/>
      </w:r>
      <w:r w:rsidRPr="001D009E">
        <w:t xml:space="preserve">. </w:t>
      </w:r>
    </w:p>
    <w:p w:rsidR="00F74F9B" w:rsidRPr="001D009E" w:rsidRDefault="00F74F9B" w:rsidP="003074DF">
      <w:pPr>
        <w:pStyle w:val="21"/>
      </w:pPr>
      <w:r w:rsidRPr="001D009E">
        <w:t xml:space="preserve">Оперативный штаб возглавляет </w:t>
      </w:r>
      <w:r w:rsidR="003074DF" w:rsidRPr="001D009E">
        <w:t>министр</w:t>
      </w:r>
      <w:r w:rsidRPr="001D009E">
        <w:t>. Место сбора оперативного штаба</w:t>
      </w:r>
      <w:r w:rsidR="000449F5">
        <w:t xml:space="preserve"> –</w:t>
      </w:r>
      <w:r w:rsidRPr="001D009E">
        <w:t xml:space="preserve"> рабочий кабинет. </w:t>
      </w:r>
    </w:p>
    <w:p w:rsidR="00355F8D" w:rsidRPr="001D009E" w:rsidRDefault="00355F8D" w:rsidP="00157E7C">
      <w:pPr>
        <w:pStyle w:val="21"/>
      </w:pPr>
      <w:r w:rsidRPr="001D009E">
        <w:t xml:space="preserve">В состав оперативного штаба входят руководители подразделений </w:t>
      </w:r>
      <w:r w:rsidR="000449F5">
        <w:rPr>
          <w:rFonts w:eastAsia="Times New Roman"/>
          <w:lang w:eastAsia="ru-RU"/>
        </w:rPr>
        <w:t>Министерства</w:t>
      </w:r>
      <w:r w:rsidR="00A93788" w:rsidRPr="001D009E">
        <w:rPr>
          <w:rStyle w:val="af4"/>
          <w:sz w:val="28"/>
        </w:rPr>
        <w:footnoteReference w:id="282"/>
      </w:r>
      <w:r w:rsidRPr="001D009E">
        <w:t>.</w:t>
      </w:r>
    </w:p>
    <w:p w:rsidR="00F74F9B" w:rsidRPr="001D009E" w:rsidRDefault="00F74F9B" w:rsidP="003074DF">
      <w:pPr>
        <w:pStyle w:val="21"/>
      </w:pPr>
      <w:r w:rsidRPr="001D009E">
        <w:t xml:space="preserve">Рабочую группу оперативного штаба возглавляет </w:t>
      </w:r>
      <w:r w:rsidR="000449F5">
        <w:t xml:space="preserve">первый </w:t>
      </w:r>
      <w:r w:rsidR="00084954" w:rsidRPr="001D009E">
        <w:t xml:space="preserve">заместитель </w:t>
      </w:r>
      <w:r w:rsidR="003074DF" w:rsidRPr="001D009E">
        <w:t>министр</w:t>
      </w:r>
      <w:r w:rsidR="00812F16" w:rsidRPr="001D009E">
        <w:t>а</w:t>
      </w:r>
      <w:r w:rsidRPr="001D009E">
        <w:t xml:space="preserve">. Место сбора рабочей группы оперативного штаба – кабинет </w:t>
      </w:r>
      <w:r w:rsidR="000449F5">
        <w:t xml:space="preserve">первого </w:t>
      </w:r>
      <w:r w:rsidR="00084954" w:rsidRPr="001D009E">
        <w:t xml:space="preserve">заместителя </w:t>
      </w:r>
      <w:r w:rsidR="003074DF" w:rsidRPr="001D009E">
        <w:t>министра</w:t>
      </w:r>
      <w:r w:rsidRPr="001D009E">
        <w:t>.</w:t>
      </w:r>
    </w:p>
    <w:p w:rsidR="00355F8D" w:rsidRPr="001D009E" w:rsidRDefault="00355F8D" w:rsidP="00157E7C">
      <w:pPr>
        <w:pStyle w:val="21"/>
      </w:pPr>
      <w:r w:rsidRPr="001D009E">
        <w:t>В состав рабочей группы оперативного штаба входят администратор безопасности информации и системны</w:t>
      </w:r>
      <w:r w:rsidR="00084954" w:rsidRPr="001D009E">
        <w:t>й</w:t>
      </w:r>
      <w:r w:rsidRPr="001D009E">
        <w:t xml:space="preserve"> администратор</w:t>
      </w:r>
      <w:r w:rsidR="00084954" w:rsidRPr="001D009E">
        <w:t>, а также иные должностные лица</w:t>
      </w:r>
      <w:r w:rsidR="00A93788" w:rsidRPr="001D009E">
        <w:rPr>
          <w:rStyle w:val="af4"/>
          <w:sz w:val="28"/>
        </w:rPr>
        <w:footnoteReference w:id="283"/>
      </w:r>
      <w:r w:rsidRPr="001D009E">
        <w:t>.</w:t>
      </w:r>
    </w:p>
    <w:p w:rsidR="00F74F9B" w:rsidRPr="001D009E" w:rsidRDefault="00355F8D" w:rsidP="00157E7C">
      <w:pPr>
        <w:pStyle w:val="21"/>
      </w:pPr>
      <w:r w:rsidRPr="001D009E">
        <w:t xml:space="preserve">Задача оперативного штаба: </w:t>
      </w:r>
      <w:r w:rsidR="00524283" w:rsidRPr="001D009E">
        <w:t>активация</w:t>
      </w:r>
      <w:r w:rsidRPr="001D009E">
        <w:t xml:space="preserve"> Плана обеспечения непрерывности и восстановления управления информационных систем </w:t>
      </w:r>
      <w:r w:rsidR="000449F5">
        <w:rPr>
          <w:rFonts w:eastAsia="Times New Roman"/>
          <w:lang w:eastAsia="ru-RU"/>
        </w:rPr>
        <w:t>Министерства</w:t>
      </w:r>
      <w:r w:rsidRPr="001D009E">
        <w:rPr>
          <w:rStyle w:val="af4"/>
          <w:sz w:val="28"/>
        </w:rPr>
        <w:footnoteReference w:id="284"/>
      </w:r>
      <w:r w:rsidRPr="001D009E">
        <w:t>, организация кризисного управления, проведение разбора недостатков кризисного управления после ликвидации ЧП, закрытия инцидента информационной безопасности.</w:t>
      </w:r>
    </w:p>
    <w:p w:rsidR="00355F8D" w:rsidRPr="001D009E" w:rsidRDefault="00355F8D" w:rsidP="00157E7C">
      <w:pPr>
        <w:pStyle w:val="21"/>
      </w:pPr>
      <w:r w:rsidRPr="001D009E">
        <w:t>Задача рабочей группы оперативного штаба: документирование решений оперативного штаба</w:t>
      </w:r>
      <w:r w:rsidR="007473FF" w:rsidRPr="001D009E">
        <w:t xml:space="preserve"> при кризисном управлении, проведение мероприятий кризисного управления, проведение анализа  по результатам кризисного управления</w:t>
      </w:r>
      <w:r w:rsidR="00AD0C48" w:rsidRPr="001D009E">
        <w:rPr>
          <w:rStyle w:val="af4"/>
          <w:sz w:val="28"/>
        </w:rPr>
        <w:footnoteReference w:id="285"/>
      </w:r>
      <w:r w:rsidR="007473FF" w:rsidRPr="001D009E">
        <w:t>, подготовка материалов  для заседаний оперативного штаба</w:t>
      </w:r>
      <w:r w:rsidR="00AD0C48" w:rsidRPr="001D009E">
        <w:rPr>
          <w:rStyle w:val="af4"/>
          <w:sz w:val="28"/>
        </w:rPr>
        <w:footnoteReference w:id="286"/>
      </w:r>
      <w:r w:rsidR="007473FF" w:rsidRPr="001D009E">
        <w:t xml:space="preserve">, в том числе и по подведению итогов кризисного управления. </w:t>
      </w:r>
    </w:p>
    <w:p w:rsidR="00C01344" w:rsidRPr="001D009E" w:rsidRDefault="001445E1" w:rsidP="00157E7C">
      <w:pPr>
        <w:pStyle w:val="21"/>
      </w:pPr>
      <w:r w:rsidRPr="001D009E">
        <w:t xml:space="preserve">Последствия от бедствий, нарушений безопасности и отказов в обслуживании </w:t>
      </w:r>
      <w:r w:rsidR="00084954" w:rsidRPr="001D009E">
        <w:t xml:space="preserve">должны </w:t>
      </w:r>
      <w:r w:rsidRPr="001D009E">
        <w:t>анализир</w:t>
      </w:r>
      <w:r w:rsidR="00084954" w:rsidRPr="001D009E">
        <w:t>овать</w:t>
      </w:r>
      <w:r w:rsidRPr="001D009E">
        <w:t>ся должностными лицами, ответственными за обеспечение безопасности информации</w:t>
      </w:r>
      <w:r w:rsidRPr="001D009E">
        <w:rPr>
          <w:rStyle w:val="af4"/>
          <w:sz w:val="28"/>
        </w:rPr>
        <w:footnoteReference w:id="287"/>
      </w:r>
      <w:r w:rsidRPr="001D009E">
        <w:t xml:space="preserve">. </w:t>
      </w:r>
      <w:r w:rsidR="007473FF" w:rsidRPr="001D009E">
        <w:t xml:space="preserve">На основе проведенного анализа </w:t>
      </w:r>
      <w:r w:rsidR="00084954" w:rsidRPr="001D009E">
        <w:t xml:space="preserve">должно </w:t>
      </w:r>
      <w:r w:rsidR="007473FF" w:rsidRPr="001D009E">
        <w:t>проводит</w:t>
      </w:r>
      <w:r w:rsidR="00084954" w:rsidRPr="001D009E">
        <w:t>ь</w:t>
      </w:r>
      <w:r w:rsidR="007473FF" w:rsidRPr="001D009E">
        <w:t>ся обучение персонала</w:t>
      </w:r>
      <w:r w:rsidR="00141C02" w:rsidRPr="001D009E">
        <w:rPr>
          <w:rStyle w:val="af4"/>
          <w:sz w:val="28"/>
        </w:rPr>
        <w:footnoteReference w:id="288"/>
      </w:r>
      <w:r w:rsidR="007473FF" w:rsidRPr="001D009E">
        <w:t xml:space="preserve"> и </w:t>
      </w:r>
      <w:r w:rsidR="00B84B56" w:rsidRPr="001D009E">
        <w:t xml:space="preserve"> разрабатыва</w:t>
      </w:r>
      <w:r w:rsidR="00084954" w:rsidRPr="001D009E">
        <w:t>ть</w:t>
      </w:r>
      <w:r w:rsidR="00B84B56" w:rsidRPr="001D009E">
        <w:t>ся</w:t>
      </w:r>
      <w:r w:rsidR="00C01344" w:rsidRPr="001D009E">
        <w:t xml:space="preserve"> планы профилактических и восстановительных мероприятий</w:t>
      </w:r>
      <w:r w:rsidR="00B67965">
        <w:t xml:space="preserve"> </w:t>
      </w:r>
      <w:r w:rsidR="00C01344" w:rsidRPr="001D009E">
        <w:t xml:space="preserve">по управлению информационной безопасностью. Данные планы являются составной частью всех процессов управления. </w:t>
      </w:r>
      <w:r w:rsidR="00141C02" w:rsidRPr="001D009E">
        <w:t>Обучение персонала  может проводиться в форме учений с имитацией инцидента информационной безопасности</w:t>
      </w:r>
      <w:r w:rsidR="00F77557" w:rsidRPr="001D009E">
        <w:rPr>
          <w:rStyle w:val="af4"/>
          <w:sz w:val="28"/>
        </w:rPr>
        <w:footnoteReference w:id="289"/>
      </w:r>
      <w:r w:rsidR="00141C02" w:rsidRPr="001D009E">
        <w:t>.</w:t>
      </w:r>
    </w:p>
    <w:p w:rsidR="00C8259D" w:rsidRPr="001D009E" w:rsidRDefault="00C8259D" w:rsidP="00C8259D">
      <w:pPr>
        <w:pStyle w:val="21"/>
        <w:numPr>
          <w:ilvl w:val="0"/>
          <w:numId w:val="0"/>
        </w:numPr>
        <w:ind w:left="425"/>
      </w:pPr>
    </w:p>
    <w:p w:rsidR="00546E0E" w:rsidRPr="001D009E" w:rsidRDefault="007E62ED" w:rsidP="004663BC">
      <w:pPr>
        <w:pStyle w:val="17"/>
      </w:pPr>
      <w:r w:rsidRPr="001D009E">
        <w:rPr>
          <w:lang w:val="en-US"/>
        </w:rPr>
        <w:t>XIV</w:t>
      </w:r>
      <w:r w:rsidRPr="001D009E">
        <w:t xml:space="preserve">. </w:t>
      </w:r>
      <w:r w:rsidR="00546E0E" w:rsidRPr="001D009E">
        <w:t>Политика аутсорсинга</w:t>
      </w:r>
      <w:r w:rsidR="005C0BA5" w:rsidRPr="001D009E">
        <w:t xml:space="preserve"> в </w:t>
      </w:r>
      <w:r w:rsidR="00B67965">
        <w:rPr>
          <w:rFonts w:eastAsia="Times New Roman"/>
          <w:lang w:eastAsia="ru-RU"/>
        </w:rPr>
        <w:t>Министерстве</w:t>
      </w:r>
      <w:r w:rsidR="00546E0E" w:rsidRPr="001D009E">
        <w:rPr>
          <w:rStyle w:val="af4"/>
          <w:sz w:val="28"/>
        </w:rPr>
        <w:footnoteReference w:id="290"/>
      </w:r>
    </w:p>
    <w:p w:rsidR="00B742AF" w:rsidRPr="001D009E" w:rsidRDefault="00B742AF" w:rsidP="007E62ED">
      <w:pPr>
        <w:pStyle w:val="21"/>
      </w:pPr>
      <w:r w:rsidRPr="001D009E">
        <w:t xml:space="preserve">В соответствии с требованиями </w:t>
      </w:r>
      <w:r w:rsidR="006D1CFD" w:rsidRPr="001D009E">
        <w:t xml:space="preserve">действующего законодательства </w:t>
      </w:r>
      <w:r w:rsidR="00B67965">
        <w:rPr>
          <w:rFonts w:eastAsia="Times New Roman"/>
          <w:lang w:eastAsia="ru-RU"/>
        </w:rPr>
        <w:t>Министерство</w:t>
      </w:r>
      <w:r w:rsidR="003F66E0" w:rsidRPr="001D009E">
        <w:t xml:space="preserve"> </w:t>
      </w:r>
      <w:r w:rsidR="006D1CFD" w:rsidRPr="001D009E">
        <w:t>вправе поручить на договорной основе уполномоченным лицам исполнять следующие функции обеспечения безопасности:</w:t>
      </w:r>
    </w:p>
    <w:p w:rsidR="006D1CFD" w:rsidRPr="001D009E" w:rsidRDefault="00794F54" w:rsidP="007E62ED">
      <w:pPr>
        <w:pStyle w:val="60"/>
      </w:pPr>
      <w:r w:rsidRPr="001D009E">
        <w:t>физическая защита</w:t>
      </w:r>
      <w:r w:rsidR="00972BB6" w:rsidRPr="001D009E">
        <w:rPr>
          <w:rStyle w:val="af4"/>
          <w:sz w:val="28"/>
        </w:rPr>
        <w:footnoteReference w:id="291"/>
      </w:r>
      <w:r w:rsidRPr="001D009E">
        <w:t xml:space="preserve"> (охрана помещений, пропускной режим, обслуживание охранно-пожарной сигнализации);</w:t>
      </w:r>
    </w:p>
    <w:p w:rsidR="00794F54" w:rsidRPr="001D009E" w:rsidRDefault="00794F54" w:rsidP="007E62ED">
      <w:pPr>
        <w:pStyle w:val="60"/>
      </w:pPr>
      <w:r w:rsidRPr="001D009E">
        <w:t>администрирование информационных систем</w:t>
      </w:r>
      <w:r w:rsidR="00972BB6" w:rsidRPr="001D009E">
        <w:rPr>
          <w:rStyle w:val="af4"/>
          <w:sz w:val="28"/>
        </w:rPr>
        <w:footnoteReference w:id="292"/>
      </w:r>
      <w:r w:rsidRPr="001D009E">
        <w:t>;</w:t>
      </w:r>
    </w:p>
    <w:p w:rsidR="00794F54" w:rsidRPr="001D009E" w:rsidRDefault="00794F54" w:rsidP="007E62ED">
      <w:pPr>
        <w:pStyle w:val="60"/>
      </w:pPr>
      <w:r w:rsidRPr="001D009E">
        <w:t>администрирование информационной безопасности</w:t>
      </w:r>
      <w:r w:rsidR="00972BB6" w:rsidRPr="001D009E">
        <w:rPr>
          <w:rStyle w:val="af4"/>
          <w:sz w:val="28"/>
        </w:rPr>
        <w:footnoteReference w:id="293"/>
      </w:r>
      <w:r w:rsidRPr="001D009E">
        <w:t xml:space="preserve"> и др.</w:t>
      </w:r>
    </w:p>
    <w:p w:rsidR="0009182D" w:rsidRPr="002603DC" w:rsidRDefault="00794F54" w:rsidP="007E62ED">
      <w:pPr>
        <w:pStyle w:val="21"/>
      </w:pPr>
      <w:r w:rsidRPr="002603DC">
        <w:t xml:space="preserve">Лицо, обрабатывающее информацию, являющуюся государственным информационным ресурсом, по поручению </w:t>
      </w:r>
      <w:r w:rsidR="003D533D">
        <w:rPr>
          <w:rFonts w:eastAsia="Times New Roman"/>
          <w:lang w:eastAsia="ru-RU"/>
        </w:rPr>
        <w:t>Министерства</w:t>
      </w:r>
      <w:r w:rsidR="0079402F" w:rsidRPr="002603DC">
        <w:t xml:space="preserve"> </w:t>
      </w:r>
      <w:r w:rsidRPr="002603DC">
        <w:t xml:space="preserve">и (или) предоставляющее </w:t>
      </w:r>
      <w:r w:rsidR="003D533D">
        <w:rPr>
          <w:rFonts w:eastAsia="Times New Roman"/>
          <w:lang w:eastAsia="ru-RU"/>
        </w:rPr>
        <w:t>Министерству</w:t>
      </w:r>
      <w:r w:rsidR="003F66E0" w:rsidRPr="002603DC">
        <w:t xml:space="preserve"> </w:t>
      </w:r>
      <w:r w:rsidRPr="002603DC">
        <w:t>вычислительные ресурсы (мощности) для обработки информации на основании заключенного договора (уполномоченное лицо), обеспечивает защиту информации в соответствии с законодательством Российской Федерации об информации, информационных технологиях и о защите информации</w:t>
      </w:r>
      <w:r w:rsidR="00E243B9" w:rsidRPr="002603DC">
        <w:rPr>
          <w:rStyle w:val="af4"/>
          <w:sz w:val="28"/>
        </w:rPr>
        <w:footnoteReference w:id="294"/>
      </w:r>
      <w:r w:rsidRPr="002603DC">
        <w:t xml:space="preserve">.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 </w:t>
      </w:r>
      <w:r w:rsidR="00E243B9" w:rsidRPr="002603DC">
        <w:t>требованиями по защите информации</w:t>
      </w:r>
      <w:r w:rsidR="00E243B9" w:rsidRPr="002603DC">
        <w:rPr>
          <w:rStyle w:val="af4"/>
          <w:sz w:val="28"/>
        </w:rPr>
        <w:footnoteReference w:id="295"/>
      </w:r>
      <w:r w:rsidR="00E243B9" w:rsidRPr="002603DC">
        <w:t xml:space="preserve"> и настоящей Политикой.</w:t>
      </w:r>
    </w:p>
    <w:p w:rsidR="00EA1AD4" w:rsidRPr="00DA0BC4" w:rsidRDefault="00EA1AD4" w:rsidP="00A87F91">
      <w:pPr>
        <w:pStyle w:val="22"/>
        <w:numPr>
          <w:ilvl w:val="0"/>
          <w:numId w:val="0"/>
        </w:numPr>
        <w:ind w:left="788"/>
        <w:rPr>
          <w:highlight w:val="yellow"/>
        </w:rPr>
      </w:pPr>
    </w:p>
    <w:p w:rsidR="0073003F" w:rsidRPr="00FB1769" w:rsidRDefault="00E5351E" w:rsidP="004663BC">
      <w:pPr>
        <w:pStyle w:val="17"/>
      </w:pPr>
      <w:r w:rsidRPr="00FB1769">
        <w:rPr>
          <w:lang w:val="en-US"/>
        </w:rPr>
        <w:t>XV</w:t>
      </w:r>
      <w:r w:rsidRPr="00FB1769">
        <w:t xml:space="preserve">. </w:t>
      </w:r>
      <w:r w:rsidR="0073003F" w:rsidRPr="00FB1769">
        <w:t>Управление изменениями</w:t>
      </w:r>
      <w:r w:rsidR="005C0BA5" w:rsidRPr="00FB1769">
        <w:t xml:space="preserve"> в </w:t>
      </w:r>
      <w:r w:rsidR="000938DA" w:rsidRPr="00FB1769">
        <w:t>информационных системах</w:t>
      </w:r>
      <w:r w:rsidR="005C0BA5" w:rsidRPr="00FB1769">
        <w:t xml:space="preserve"> </w:t>
      </w:r>
      <w:r w:rsidR="003D533D">
        <w:rPr>
          <w:rFonts w:eastAsia="Times New Roman"/>
          <w:lang w:eastAsia="ru-RU"/>
        </w:rPr>
        <w:t>Министерства</w:t>
      </w:r>
      <w:r w:rsidR="0073003F" w:rsidRPr="00FB1769">
        <w:rPr>
          <w:rStyle w:val="af4"/>
          <w:sz w:val="28"/>
        </w:rPr>
        <w:footnoteReference w:id="296"/>
      </w:r>
    </w:p>
    <w:p w:rsidR="0073003F" w:rsidRPr="00906615" w:rsidRDefault="0073003F" w:rsidP="00E5351E">
      <w:pPr>
        <w:pStyle w:val="21"/>
      </w:pPr>
      <w:r w:rsidRPr="00906615">
        <w:t>Для поддержания информационной безопа</w:t>
      </w:r>
      <w:r w:rsidR="006245E5" w:rsidRPr="00906615">
        <w:t>сности в актуальном состоянии по мере необходимости могут вноситься изменения в:</w:t>
      </w:r>
    </w:p>
    <w:p w:rsidR="009B4AE3" w:rsidRPr="00906615" w:rsidRDefault="006245E5" w:rsidP="00E5351E">
      <w:pPr>
        <w:pStyle w:val="60"/>
      </w:pPr>
      <w:r w:rsidRPr="00906615">
        <w:t>конфигурацию информационных систем</w:t>
      </w:r>
      <w:r w:rsidR="009B4AE3" w:rsidRPr="00906615">
        <w:t>;</w:t>
      </w:r>
    </w:p>
    <w:p w:rsidR="006245E5" w:rsidRPr="00906615" w:rsidRDefault="006245E5" w:rsidP="00E5351E">
      <w:pPr>
        <w:pStyle w:val="60"/>
      </w:pPr>
      <w:r w:rsidRPr="00906615">
        <w:t>конфигурацию системы защиты информационных систем;</w:t>
      </w:r>
    </w:p>
    <w:p w:rsidR="006245E5" w:rsidRPr="00906615" w:rsidRDefault="006245E5" w:rsidP="00E5351E">
      <w:pPr>
        <w:pStyle w:val="60"/>
      </w:pPr>
      <w:r w:rsidRPr="00906615">
        <w:t>внутренние организационно- распорядительные акты по вопросам обеспечения информационной безопасности;</w:t>
      </w:r>
    </w:p>
    <w:p w:rsidR="006245E5" w:rsidRPr="00906615" w:rsidRDefault="006245E5" w:rsidP="00E5351E">
      <w:pPr>
        <w:pStyle w:val="60"/>
      </w:pPr>
      <w:r w:rsidRPr="00906615">
        <w:t xml:space="preserve">техническую документацию (технический проект) на создание системы защиты </w:t>
      </w:r>
      <w:r w:rsidR="00B03A43" w:rsidRPr="00906615">
        <w:t xml:space="preserve">информации </w:t>
      </w:r>
      <w:r w:rsidRPr="00906615">
        <w:t>информационных систем персональных данных.</w:t>
      </w:r>
    </w:p>
    <w:p w:rsidR="00C7291B" w:rsidRPr="00906615" w:rsidRDefault="00C7291B" w:rsidP="00E5351E">
      <w:pPr>
        <w:pStyle w:val="21"/>
      </w:pPr>
      <w:r w:rsidRPr="00906615">
        <w:t xml:space="preserve">При внесении изменений </w:t>
      </w:r>
      <w:r w:rsidR="009B4AE3" w:rsidRPr="00906615">
        <w:t xml:space="preserve">конфигурацию информационных систем и конфигурацию системы защиты </w:t>
      </w:r>
      <w:r w:rsidR="00C63F5A" w:rsidRPr="00906615">
        <w:t xml:space="preserve">информации </w:t>
      </w:r>
      <w:r w:rsidR="009B4AE3" w:rsidRPr="00906615">
        <w:t xml:space="preserve">информационных систем </w:t>
      </w:r>
      <w:r w:rsidR="00BB68D3">
        <w:rPr>
          <w:rFonts w:eastAsia="Times New Roman"/>
          <w:lang w:eastAsia="ru-RU"/>
        </w:rPr>
        <w:t>Министерства</w:t>
      </w:r>
      <w:r w:rsidR="009B4AE3" w:rsidRPr="00906615">
        <w:t xml:space="preserve"> должны соблюдаться следующие требования</w:t>
      </w:r>
      <w:r w:rsidR="009B4AE3" w:rsidRPr="00906615">
        <w:rPr>
          <w:rStyle w:val="af4"/>
          <w:sz w:val="28"/>
        </w:rPr>
        <w:footnoteReference w:id="297"/>
      </w:r>
      <w:r w:rsidR="009B4AE3" w:rsidRPr="00906615">
        <w:t>:</w:t>
      </w:r>
    </w:p>
    <w:p w:rsidR="001D5FAE" w:rsidRPr="00906615" w:rsidRDefault="001D5FAE" w:rsidP="00E5351E">
      <w:pPr>
        <w:pStyle w:val="30"/>
      </w:pPr>
      <w:r w:rsidRPr="00906615">
        <w:t xml:space="preserve">Изменения в конфигурацию </w:t>
      </w:r>
      <w:r w:rsidR="00906615">
        <w:t xml:space="preserve">аттестованной </w:t>
      </w:r>
      <w:r w:rsidR="000938DA" w:rsidRPr="00906615">
        <w:t>ИС</w:t>
      </w:r>
      <w:r w:rsidRPr="00906615">
        <w:t xml:space="preserve"> и СЗ</w:t>
      </w:r>
      <w:r w:rsidR="000938DA" w:rsidRPr="00906615">
        <w:t>И</w:t>
      </w:r>
      <w:r w:rsidR="008B7318" w:rsidRPr="00906615">
        <w:t>И</w:t>
      </w:r>
      <w:r w:rsidR="000938DA" w:rsidRPr="00906615">
        <w:t>С</w:t>
      </w:r>
      <w:r w:rsidRPr="00906615">
        <w:t xml:space="preserve"> вносятся уполномоченными </w:t>
      </w:r>
      <w:r w:rsidR="00A54727" w:rsidRPr="00906615">
        <w:t>сотрудник</w:t>
      </w:r>
      <w:r w:rsidR="004C34F2" w:rsidRPr="00906615">
        <w:t>ами</w:t>
      </w:r>
      <w:r w:rsidR="00D93B42" w:rsidRPr="00906615">
        <w:t xml:space="preserve"> </w:t>
      </w:r>
      <w:r w:rsidR="00BB68D3">
        <w:rPr>
          <w:rFonts w:eastAsia="Times New Roman"/>
          <w:lang w:eastAsia="ru-RU"/>
        </w:rPr>
        <w:t xml:space="preserve">Министерства </w:t>
      </w:r>
      <w:r w:rsidR="00441AFC" w:rsidRPr="00906615">
        <w:t>(или уполномоченным лицом</w:t>
      </w:r>
      <w:r w:rsidR="00441AFC" w:rsidRPr="00906615">
        <w:rPr>
          <w:vertAlign w:val="superscript"/>
        </w:rPr>
        <w:footnoteReference w:id="298"/>
      </w:r>
      <w:r w:rsidR="00441AFC" w:rsidRPr="00906615">
        <w:t xml:space="preserve">) </w:t>
      </w:r>
      <w:r w:rsidRPr="00906615">
        <w:t xml:space="preserve">по согласованию со специализированной организацией - лицензиатом ФСТЭК, аттестовавшей ранее данную </w:t>
      </w:r>
      <w:r w:rsidR="000938DA" w:rsidRPr="00906615">
        <w:t>информационную систему</w:t>
      </w:r>
      <w:r w:rsidRPr="00906615">
        <w:rPr>
          <w:rStyle w:val="af4"/>
          <w:sz w:val="28"/>
        </w:rPr>
        <w:footnoteReference w:id="299"/>
      </w:r>
      <w:r w:rsidRPr="00906615">
        <w:t>.</w:t>
      </w:r>
    </w:p>
    <w:p w:rsidR="008C5469" w:rsidRPr="00906615" w:rsidRDefault="00F200D8" w:rsidP="00E5351E">
      <w:pPr>
        <w:pStyle w:val="30"/>
      </w:pPr>
      <w:r>
        <w:t xml:space="preserve"> </w:t>
      </w:r>
      <w:r w:rsidR="008C5469" w:rsidRPr="00906615">
        <w:t>При изменении состава технических средств защиты или элементов ИС, соответствующие изменения должны быть внесены в Технический проект по согласованию с разработчиком</w:t>
      </w:r>
      <w:r w:rsidR="008C5469" w:rsidRPr="00906615">
        <w:rPr>
          <w:vertAlign w:val="superscript"/>
        </w:rPr>
        <w:footnoteReference w:id="300"/>
      </w:r>
      <w:r w:rsidR="008C5469" w:rsidRPr="00906615">
        <w:t>.</w:t>
      </w:r>
    </w:p>
    <w:p w:rsidR="006F646F" w:rsidRPr="00906615" w:rsidRDefault="00F200D8" w:rsidP="009644F9">
      <w:pPr>
        <w:pStyle w:val="30"/>
      </w:pPr>
      <w:r>
        <w:t xml:space="preserve"> </w:t>
      </w:r>
      <w:r w:rsidR="006F646F" w:rsidRPr="00906615">
        <w:t>Информация об изменениях конфигурации</w:t>
      </w:r>
      <w:r w:rsidR="00906615">
        <w:t xml:space="preserve"> аттестованной </w:t>
      </w:r>
      <w:r w:rsidR="006F646F" w:rsidRPr="00906615">
        <w:t>ИС и СЗ</w:t>
      </w:r>
      <w:r w:rsidR="000938DA" w:rsidRPr="00906615">
        <w:t>И</w:t>
      </w:r>
      <w:r w:rsidR="008B7318" w:rsidRPr="00906615">
        <w:t>И</w:t>
      </w:r>
      <w:r w:rsidR="000938DA" w:rsidRPr="00906615">
        <w:t>С</w:t>
      </w:r>
      <w:r w:rsidR="006F646F" w:rsidRPr="00906615">
        <w:t xml:space="preserve"> вносится в проектную</w:t>
      </w:r>
      <w:r w:rsidR="006F646F" w:rsidRPr="00906615">
        <w:rPr>
          <w:vertAlign w:val="superscript"/>
        </w:rPr>
        <w:footnoteReference w:id="301"/>
      </w:r>
      <w:r w:rsidR="006F646F" w:rsidRPr="00906615">
        <w:t xml:space="preserve"> и  эксплуатационную документацию</w:t>
      </w:r>
      <w:r w:rsidR="006F646F" w:rsidRPr="00906615">
        <w:rPr>
          <w:vertAlign w:val="superscript"/>
        </w:rPr>
        <w:footnoteReference w:id="302"/>
      </w:r>
      <w:r w:rsidR="006F646F" w:rsidRPr="00906615">
        <w:t xml:space="preserve"> в  соответствии с положениями национальных стандартов</w:t>
      </w:r>
      <w:r w:rsidR="006F646F" w:rsidRPr="00906615">
        <w:rPr>
          <w:vertAlign w:val="superscript"/>
        </w:rPr>
        <w:footnoteReference w:id="303"/>
      </w:r>
      <w:r w:rsidR="006F646F" w:rsidRPr="00906615">
        <w:t>.</w:t>
      </w:r>
    </w:p>
    <w:p w:rsidR="001D5FAE" w:rsidRPr="003812B4" w:rsidRDefault="00F200D8" w:rsidP="00324D6C">
      <w:pPr>
        <w:pStyle w:val="30"/>
      </w:pPr>
      <w:r>
        <w:t xml:space="preserve"> </w:t>
      </w:r>
      <w:r w:rsidR="001D5FAE" w:rsidRPr="003812B4">
        <w:t>Внесение изменений в информационной системы  осуществляет администратор ИС по согласованию и под контролем администратора безопасности информации</w:t>
      </w:r>
      <w:r w:rsidR="001D3A20" w:rsidRPr="003812B4">
        <w:t xml:space="preserve"> (или уполномоченного лица</w:t>
      </w:r>
      <w:r w:rsidR="001D3A20" w:rsidRPr="003812B4">
        <w:rPr>
          <w:rStyle w:val="af4"/>
          <w:sz w:val="28"/>
        </w:rPr>
        <w:footnoteReference w:id="304"/>
      </w:r>
      <w:r w:rsidR="001D3A20" w:rsidRPr="003812B4">
        <w:t>)</w:t>
      </w:r>
      <w:r w:rsidR="001D5FAE" w:rsidRPr="003812B4">
        <w:t>, т.к. неудачно и (или) неправильно конфигурированные операционные системы по причине неконтролируемых изменений в системе могут являться факторами, приводящими к инцидентам  информационной безопасности</w:t>
      </w:r>
      <w:r w:rsidR="001D5FAE" w:rsidRPr="003812B4">
        <w:rPr>
          <w:rStyle w:val="af4"/>
          <w:sz w:val="28"/>
        </w:rPr>
        <w:footnoteReference w:id="305"/>
      </w:r>
      <w:r w:rsidR="001D5FAE" w:rsidRPr="003812B4">
        <w:t>. Выбор правильной конфигурации и форм администрирования сетей являются эффективными средствами снижения уровня риска информационной безопасности</w:t>
      </w:r>
      <w:r w:rsidR="001D5FAE" w:rsidRPr="003812B4">
        <w:rPr>
          <w:rStyle w:val="af4"/>
          <w:sz w:val="28"/>
        </w:rPr>
        <w:footnoteReference w:id="306"/>
      </w:r>
      <w:r w:rsidR="001D5FAE" w:rsidRPr="003812B4">
        <w:t>.</w:t>
      </w:r>
    </w:p>
    <w:p w:rsidR="00D8016D" w:rsidRPr="003812B4" w:rsidRDefault="00F200D8" w:rsidP="009644F9">
      <w:pPr>
        <w:pStyle w:val="30"/>
      </w:pPr>
      <w:r>
        <w:t xml:space="preserve"> </w:t>
      </w:r>
      <w:r w:rsidR="00D8016D" w:rsidRPr="003812B4">
        <w:t>Системный администратор выполняет конфигурирование и управление программным обеспечением (ПО) и оборудованием, администратор безопасности информации</w:t>
      </w:r>
      <w:r w:rsidR="003B2C12" w:rsidRPr="003812B4">
        <w:t xml:space="preserve"> (уполномоченное лицо)</w:t>
      </w:r>
      <w:r w:rsidR="00D8016D" w:rsidRPr="003812B4">
        <w:t xml:space="preserve"> выполняет конфигурирование оборудования, отвечающего за безопасность защищаемого объекта: средства криптографической защиты информации, мониторинга, регистрации, архивации, защиты от НСД</w:t>
      </w:r>
      <w:r w:rsidR="00D8016D" w:rsidRPr="003812B4">
        <w:rPr>
          <w:rStyle w:val="af4"/>
          <w:sz w:val="28"/>
        </w:rPr>
        <w:footnoteReference w:id="307"/>
      </w:r>
      <w:r w:rsidR="00D8016D" w:rsidRPr="003812B4">
        <w:t>.</w:t>
      </w:r>
    </w:p>
    <w:p w:rsidR="00D8016D" w:rsidRPr="003812B4" w:rsidRDefault="00F200D8" w:rsidP="00434A3E">
      <w:pPr>
        <w:pStyle w:val="30"/>
      </w:pPr>
      <w:r>
        <w:t xml:space="preserve"> </w:t>
      </w:r>
      <w:r w:rsidR="00D8016D" w:rsidRPr="003812B4">
        <w:t xml:space="preserve">При внесении изменений в конфигурацию информационных систем и (или) конфигурацию системы защиты </w:t>
      </w:r>
      <w:r w:rsidR="00475267" w:rsidRPr="003812B4">
        <w:t xml:space="preserve">информации </w:t>
      </w:r>
      <w:r w:rsidR="00D8016D" w:rsidRPr="003812B4">
        <w:t>информационных систем</w:t>
      </w:r>
      <w:r w:rsidR="00323084" w:rsidRPr="003812B4">
        <w:t xml:space="preserve"> должны быть рассмотрены следующие мероприятия</w:t>
      </w:r>
      <w:r w:rsidR="00D8016D" w:rsidRPr="003812B4">
        <w:rPr>
          <w:vertAlign w:val="superscript"/>
        </w:rPr>
        <w:footnoteReference w:id="308"/>
      </w:r>
      <w:r w:rsidR="00D8016D" w:rsidRPr="003812B4">
        <w:t xml:space="preserve">: </w:t>
      </w:r>
    </w:p>
    <w:p w:rsidR="00D8016D" w:rsidRPr="003812B4" w:rsidRDefault="00D8016D" w:rsidP="00434A3E">
      <w:pPr>
        <w:pStyle w:val="60"/>
      </w:pPr>
      <w:r w:rsidRPr="003812B4">
        <w:t xml:space="preserve">определение и регистрация существенных изменений; </w:t>
      </w:r>
    </w:p>
    <w:p w:rsidR="00D8016D" w:rsidRPr="003812B4" w:rsidRDefault="00D8016D" w:rsidP="00434A3E">
      <w:pPr>
        <w:pStyle w:val="60"/>
      </w:pPr>
      <w:r w:rsidRPr="003812B4">
        <w:t xml:space="preserve">оценка возможных последствий таких изменений; </w:t>
      </w:r>
    </w:p>
    <w:p w:rsidR="00D8016D" w:rsidRPr="003812B4" w:rsidRDefault="00D8016D" w:rsidP="00434A3E">
      <w:pPr>
        <w:pStyle w:val="60"/>
      </w:pPr>
      <w:r w:rsidRPr="003812B4">
        <w:t xml:space="preserve">формализованная процедура утверждения предлагаемых изменений; </w:t>
      </w:r>
    </w:p>
    <w:p w:rsidR="00D8016D" w:rsidRPr="003812B4" w:rsidRDefault="00D8016D" w:rsidP="00434A3E">
      <w:pPr>
        <w:pStyle w:val="60"/>
      </w:pPr>
      <w:r w:rsidRPr="003812B4">
        <w:t xml:space="preserve">подробное информирование об изменениях всех заинтересованных лиц; </w:t>
      </w:r>
    </w:p>
    <w:p w:rsidR="00D8016D" w:rsidRPr="007B53E6" w:rsidRDefault="00D8016D" w:rsidP="00434A3E">
      <w:pPr>
        <w:pStyle w:val="60"/>
      </w:pPr>
      <w:r w:rsidRPr="007B53E6">
        <w:t>процедуры, определяющие обязанности по прерыванию и восстановлению работы средств и систем обработки информации, в случае неудачных изменений программного обеспечения.</w:t>
      </w:r>
    </w:p>
    <w:p w:rsidR="00D8016D" w:rsidRPr="007B53E6" w:rsidRDefault="00F200D8" w:rsidP="00CD3E4C">
      <w:pPr>
        <w:pStyle w:val="30"/>
      </w:pPr>
      <w:r>
        <w:t xml:space="preserve"> </w:t>
      </w:r>
      <w:r w:rsidR="00D8016D" w:rsidRPr="007B53E6">
        <w:t>Данные о конфигурации сети  и компоновочном плане должны резервироваться для обеспечения их доступности в аварийных ситуациях</w:t>
      </w:r>
      <w:r w:rsidR="00D8016D" w:rsidRPr="007B53E6">
        <w:rPr>
          <w:vertAlign w:val="superscript"/>
        </w:rPr>
        <w:footnoteReference w:id="309"/>
      </w:r>
      <w:r w:rsidR="00D8016D" w:rsidRPr="007B53E6">
        <w:t>.</w:t>
      </w:r>
    </w:p>
    <w:p w:rsidR="00D8016D" w:rsidRPr="007B53E6" w:rsidRDefault="00F200D8" w:rsidP="00CD3E4C">
      <w:pPr>
        <w:pStyle w:val="30"/>
      </w:pPr>
      <w:r>
        <w:t xml:space="preserve"> </w:t>
      </w:r>
      <w:r w:rsidR="00D8016D" w:rsidRPr="007B53E6">
        <w:t xml:space="preserve">После изменений конфигурации </w:t>
      </w:r>
      <w:r w:rsidR="00B2221A" w:rsidRPr="007B53E6">
        <w:t>информационной системы</w:t>
      </w:r>
      <w:r w:rsidR="00D8016D" w:rsidRPr="007B53E6">
        <w:t xml:space="preserve"> необходимо проводить повторную переаттестацию ИС</w:t>
      </w:r>
      <w:r w:rsidR="00B2221A" w:rsidRPr="007B53E6">
        <w:t xml:space="preserve"> </w:t>
      </w:r>
      <w:r w:rsidR="00D8016D" w:rsidRPr="007B53E6">
        <w:t>или дополнительные аттестационные испытания в рамках действующего аттестата соответствия. Повторная аттестация информационной системы осуществляется в случае окончания срока действия аттестата соответствия или повышения класса защищенности информационной системы. При увеличении состава угроз безопасности информации или изменения проектных решений, реализованных при создании системы защиты информации информационной системы, проводятся дополнительные аттестационные испытания в рамках действующего аттестата соответствия</w:t>
      </w:r>
      <w:r w:rsidR="00D8016D" w:rsidRPr="007B53E6">
        <w:rPr>
          <w:vertAlign w:val="superscript"/>
        </w:rPr>
        <w:footnoteReference w:id="310"/>
      </w:r>
      <w:r w:rsidR="00D8016D" w:rsidRPr="007B53E6">
        <w:t>.</w:t>
      </w:r>
    </w:p>
    <w:p w:rsidR="001D5FAE" w:rsidRPr="007B53E6" w:rsidRDefault="007A534D" w:rsidP="00CD3E4C">
      <w:pPr>
        <w:pStyle w:val="21"/>
      </w:pPr>
      <w:r w:rsidRPr="007B53E6">
        <w:t>При внесении изменений во внутренние организационно- распорядительные акты в области информационной безопасности</w:t>
      </w:r>
      <w:r w:rsidRPr="007B53E6">
        <w:rPr>
          <w:rFonts w:asciiTheme="minorHAnsi" w:hAnsiTheme="minorHAnsi" w:cstheme="minorBidi"/>
        </w:rPr>
        <w:t xml:space="preserve"> </w:t>
      </w:r>
      <w:r w:rsidRPr="007B53E6">
        <w:t>должны соблюдаться следующие требования:</w:t>
      </w:r>
    </w:p>
    <w:p w:rsidR="007A534D" w:rsidRPr="007B53E6" w:rsidRDefault="007A534D" w:rsidP="006D348D">
      <w:pPr>
        <w:pStyle w:val="60"/>
      </w:pPr>
      <w:r w:rsidRPr="007B53E6">
        <w:t>внесенные изменения должны соответствовать действующему законодательству на момент внесения указанных изменений;</w:t>
      </w:r>
    </w:p>
    <w:p w:rsidR="007A534D" w:rsidRPr="007B53E6" w:rsidRDefault="007A534D" w:rsidP="006D348D">
      <w:pPr>
        <w:pStyle w:val="60"/>
      </w:pPr>
      <w:r w:rsidRPr="007B53E6">
        <w:t>внесенные изменения не должны вступать в противоречие с политикой информационной безопасности, технической документацией на СЗ</w:t>
      </w:r>
      <w:r w:rsidR="00B2221A" w:rsidRPr="007B53E6">
        <w:t>И</w:t>
      </w:r>
      <w:r w:rsidR="008B7318" w:rsidRPr="007B53E6">
        <w:t>И</w:t>
      </w:r>
      <w:r w:rsidR="00B2221A" w:rsidRPr="007B53E6">
        <w:t>С</w:t>
      </w:r>
      <w:r w:rsidRPr="007B53E6">
        <w:t>.</w:t>
      </w:r>
    </w:p>
    <w:p w:rsidR="006F646F" w:rsidRPr="007B53E6" w:rsidRDefault="006F646F" w:rsidP="006D348D">
      <w:pPr>
        <w:pStyle w:val="21"/>
      </w:pPr>
      <w:r w:rsidRPr="007B53E6">
        <w:t>При внесении изменений в техническую документацию</w:t>
      </w:r>
      <w:r w:rsidRPr="007B53E6">
        <w:rPr>
          <w:rStyle w:val="af4"/>
          <w:sz w:val="28"/>
        </w:rPr>
        <w:footnoteReference w:id="311"/>
      </w:r>
      <w:r w:rsidRPr="007B53E6">
        <w:t xml:space="preserve"> должны соблюдаться следующие требования:</w:t>
      </w:r>
    </w:p>
    <w:p w:rsidR="006F646F" w:rsidRPr="007B53E6" w:rsidRDefault="005E7E2E" w:rsidP="006D348D">
      <w:pPr>
        <w:pStyle w:val="30"/>
      </w:pPr>
      <w:r w:rsidRPr="007B53E6">
        <w:t>Изменения в техническую документацию (технический проект) на создание СЗ</w:t>
      </w:r>
      <w:r w:rsidR="00B2221A" w:rsidRPr="007B53E6">
        <w:t>И</w:t>
      </w:r>
      <w:r w:rsidR="008B7318" w:rsidRPr="007B53E6">
        <w:t>И</w:t>
      </w:r>
      <w:r w:rsidR="00B2221A" w:rsidRPr="007B53E6">
        <w:t>С</w:t>
      </w:r>
      <w:r w:rsidRPr="007B53E6">
        <w:t xml:space="preserve"> вносятся разработчиком проекта или по предварительному согласованию с разработчиком проекта.</w:t>
      </w:r>
    </w:p>
    <w:p w:rsidR="006F646F" w:rsidRPr="007B53E6" w:rsidRDefault="005E7E2E" w:rsidP="006D348D">
      <w:pPr>
        <w:pStyle w:val="30"/>
      </w:pPr>
      <w:r w:rsidRPr="007B53E6">
        <w:t>Изменения в техническую документацию (технический проект) на создание СЗ</w:t>
      </w:r>
      <w:r w:rsidR="00B2221A" w:rsidRPr="007B53E6">
        <w:t>И</w:t>
      </w:r>
      <w:r w:rsidR="008B7318" w:rsidRPr="007B53E6">
        <w:t>И</w:t>
      </w:r>
      <w:r w:rsidR="00B2221A" w:rsidRPr="007B53E6">
        <w:t>С</w:t>
      </w:r>
      <w:r w:rsidRPr="007B53E6">
        <w:t xml:space="preserve">  вносятся </w:t>
      </w:r>
      <w:r w:rsidR="006F646F" w:rsidRPr="007B53E6">
        <w:t>в  соответствии с положениями национальных стандартов</w:t>
      </w:r>
      <w:r w:rsidR="006F646F" w:rsidRPr="007B53E6">
        <w:rPr>
          <w:vertAlign w:val="superscript"/>
        </w:rPr>
        <w:footnoteReference w:id="312"/>
      </w:r>
      <w:r w:rsidR="006F646F" w:rsidRPr="007B53E6">
        <w:t>.</w:t>
      </w:r>
    </w:p>
    <w:p w:rsidR="005E7E2E" w:rsidRPr="002A22FC" w:rsidRDefault="005E7E2E" w:rsidP="006D348D">
      <w:pPr>
        <w:pStyle w:val="30"/>
      </w:pPr>
      <w:r w:rsidRPr="002A22FC">
        <w:t>При изменении проектных решений, реализованных при создании системы защиты информации информационной системы, проводятся дополнительные аттестационные испытания в рамках действующего аттестата соответствия</w:t>
      </w:r>
      <w:r w:rsidRPr="002A22FC">
        <w:rPr>
          <w:vertAlign w:val="superscript"/>
        </w:rPr>
        <w:footnoteReference w:id="313"/>
      </w:r>
      <w:r w:rsidRPr="002A22FC">
        <w:t>.</w:t>
      </w:r>
    </w:p>
    <w:p w:rsidR="005D7DB7" w:rsidRPr="002A22FC" w:rsidRDefault="005D7DB7" w:rsidP="005D7DB7">
      <w:pPr>
        <w:tabs>
          <w:tab w:val="left" w:pos="1418"/>
        </w:tabs>
        <w:spacing w:after="0" w:line="240" w:lineRule="auto"/>
        <w:ind w:left="1224" w:right="283"/>
        <w:contextualSpacing/>
        <w:jc w:val="both"/>
        <w:rPr>
          <w:rFonts w:ascii="Times New Roman" w:hAnsi="Times New Roman" w:cs="Times New Roman"/>
          <w:sz w:val="28"/>
          <w:szCs w:val="28"/>
        </w:rPr>
      </w:pPr>
    </w:p>
    <w:p w:rsidR="005D7DB7" w:rsidRPr="002A22FC" w:rsidRDefault="006D348D" w:rsidP="004663BC">
      <w:pPr>
        <w:pStyle w:val="17"/>
      </w:pPr>
      <w:r w:rsidRPr="002A22FC">
        <w:rPr>
          <w:lang w:val="en-US"/>
        </w:rPr>
        <w:t>XVI</w:t>
      </w:r>
      <w:r w:rsidRPr="002A22FC">
        <w:t xml:space="preserve">. </w:t>
      </w:r>
      <w:r w:rsidR="005D7DB7" w:rsidRPr="002A22FC">
        <w:t>Ответственность и полномочия</w:t>
      </w:r>
    </w:p>
    <w:p w:rsidR="005D7DB7" w:rsidRPr="002A22FC" w:rsidRDefault="005D7DB7" w:rsidP="006D348D">
      <w:pPr>
        <w:pStyle w:val="21"/>
        <w:rPr>
          <w:b/>
        </w:rPr>
      </w:pPr>
      <w:r w:rsidRPr="002A22FC">
        <w:rPr>
          <w:b/>
        </w:rPr>
        <w:t>Ответственность персонала</w:t>
      </w:r>
    </w:p>
    <w:p w:rsidR="005D7DB7" w:rsidRPr="002A22FC" w:rsidRDefault="005D7DB7" w:rsidP="005D7DB7">
      <w:pPr>
        <w:tabs>
          <w:tab w:val="left" w:pos="1418"/>
        </w:tabs>
        <w:spacing w:after="0" w:line="240" w:lineRule="auto"/>
        <w:ind w:left="1224" w:right="283"/>
        <w:contextualSpacing/>
        <w:jc w:val="both"/>
        <w:rPr>
          <w:rFonts w:ascii="Times New Roman" w:hAnsi="Times New Roman" w:cs="Times New Roman"/>
          <w:sz w:val="28"/>
          <w:szCs w:val="28"/>
        </w:rPr>
      </w:pPr>
    </w:p>
    <w:p w:rsidR="005D7DB7" w:rsidRPr="002A22FC" w:rsidRDefault="005D7DB7" w:rsidP="006D348D">
      <w:pPr>
        <w:pStyle w:val="30"/>
      </w:pPr>
      <w:r w:rsidRPr="002A22FC">
        <w:t xml:space="preserve">За нарушение требований настоящей Политики должностные лица </w:t>
      </w:r>
      <w:r w:rsidR="00F200D8">
        <w:rPr>
          <w:rFonts w:eastAsia="Times New Roman"/>
          <w:lang w:eastAsia="ru-RU"/>
        </w:rPr>
        <w:t>Министерства</w:t>
      </w:r>
      <w:r w:rsidRPr="002A22FC">
        <w:t xml:space="preserve"> несут ответственность в соответствии с действующим законодательством.</w:t>
      </w:r>
    </w:p>
    <w:p w:rsidR="005D7DB7" w:rsidRPr="002A22FC" w:rsidRDefault="005D7DB7" w:rsidP="006D348D">
      <w:pPr>
        <w:pStyle w:val="30"/>
      </w:pPr>
      <w:r w:rsidRPr="002A22FC">
        <w:t xml:space="preserve">Должностное лицо </w:t>
      </w:r>
      <w:r w:rsidR="00F200D8">
        <w:rPr>
          <w:rFonts w:eastAsia="Times New Roman"/>
          <w:lang w:eastAsia="ru-RU"/>
        </w:rPr>
        <w:t>Министерства</w:t>
      </w:r>
      <w:r w:rsidRPr="002A22FC">
        <w:t xml:space="preserve">, разработавшее проект организационно-распорядительного акта </w:t>
      </w:r>
      <w:r w:rsidR="00F200D8">
        <w:rPr>
          <w:rFonts w:eastAsia="Times New Roman"/>
          <w:lang w:eastAsia="ru-RU"/>
        </w:rPr>
        <w:t>Министерства</w:t>
      </w:r>
      <w:r w:rsidRPr="002A22FC">
        <w:t xml:space="preserve"> в области защиты информации, несет ответственность за соответствие данного акта положениям настоящей Политики.</w:t>
      </w:r>
    </w:p>
    <w:p w:rsidR="005D7DB7" w:rsidRPr="002A22FC" w:rsidRDefault="005D7DB7" w:rsidP="006D348D">
      <w:pPr>
        <w:pStyle w:val="30"/>
      </w:pPr>
      <w:r w:rsidRPr="002A22FC">
        <w:t xml:space="preserve">Должностные лица </w:t>
      </w:r>
      <w:r w:rsidR="00F200D8">
        <w:rPr>
          <w:rFonts w:eastAsia="Times New Roman"/>
          <w:lang w:eastAsia="ru-RU"/>
        </w:rPr>
        <w:t>Министерства</w:t>
      </w:r>
      <w:r w:rsidRPr="002A22FC">
        <w:t>, вносящие изменения в конфигурацию информационных систем и СЗИИС, несут ответственность за соответствие своих действий процедурам, регламентированным настоящей Политикой.</w:t>
      </w:r>
    </w:p>
    <w:p w:rsidR="005D7DB7" w:rsidRPr="002A22FC" w:rsidRDefault="005D7DB7" w:rsidP="005D7DB7">
      <w:pPr>
        <w:tabs>
          <w:tab w:val="left" w:pos="1418"/>
        </w:tabs>
        <w:spacing w:after="0" w:line="240" w:lineRule="auto"/>
        <w:ind w:left="1224" w:right="283"/>
        <w:contextualSpacing/>
        <w:jc w:val="both"/>
        <w:rPr>
          <w:rFonts w:ascii="Times New Roman" w:hAnsi="Times New Roman" w:cs="Times New Roman"/>
          <w:sz w:val="28"/>
          <w:szCs w:val="28"/>
        </w:rPr>
      </w:pPr>
    </w:p>
    <w:p w:rsidR="005D7DB7" w:rsidRPr="002A22FC" w:rsidRDefault="005D7DB7" w:rsidP="006D348D">
      <w:pPr>
        <w:pStyle w:val="21"/>
        <w:rPr>
          <w:b/>
        </w:rPr>
      </w:pPr>
      <w:r w:rsidRPr="002A22FC">
        <w:rPr>
          <w:b/>
        </w:rPr>
        <w:t>Полномочия персонала</w:t>
      </w:r>
    </w:p>
    <w:p w:rsidR="005D7DB7" w:rsidRPr="002A22FC" w:rsidRDefault="005D7DB7" w:rsidP="005D7DB7">
      <w:pPr>
        <w:tabs>
          <w:tab w:val="left" w:pos="1418"/>
        </w:tabs>
        <w:spacing w:after="0" w:line="240" w:lineRule="auto"/>
        <w:ind w:left="1224" w:right="283"/>
        <w:contextualSpacing/>
        <w:jc w:val="both"/>
        <w:rPr>
          <w:rFonts w:ascii="Times New Roman" w:hAnsi="Times New Roman" w:cs="Times New Roman"/>
          <w:sz w:val="28"/>
          <w:szCs w:val="28"/>
        </w:rPr>
      </w:pPr>
    </w:p>
    <w:p w:rsidR="005D7DB7" w:rsidRDefault="001817BD" w:rsidP="00A87F91">
      <w:pPr>
        <w:pStyle w:val="30"/>
        <w:ind w:firstLine="0"/>
      </w:pPr>
      <w:r w:rsidRPr="002A22FC">
        <w:t>Р</w:t>
      </w:r>
      <w:r w:rsidR="006D348D" w:rsidRPr="002A22FC">
        <w:t>аботники</w:t>
      </w:r>
      <w:r w:rsidR="00C41D97" w:rsidRPr="002A22FC">
        <w:t xml:space="preserve"> </w:t>
      </w:r>
      <w:r w:rsidR="00F200D8">
        <w:rPr>
          <w:rFonts w:eastAsia="Times New Roman"/>
          <w:lang w:eastAsia="ru-RU"/>
        </w:rPr>
        <w:t>Министерства</w:t>
      </w:r>
      <w:r w:rsidR="00C41D97" w:rsidRPr="002A22FC">
        <w:t xml:space="preserve">  имеют право выходить с предложениями к руководству </w:t>
      </w:r>
      <w:r w:rsidR="00F200D8">
        <w:rPr>
          <w:rFonts w:eastAsia="Times New Roman"/>
          <w:lang w:eastAsia="ru-RU"/>
        </w:rPr>
        <w:t xml:space="preserve">Министерства </w:t>
      </w:r>
      <w:r w:rsidR="00B57734" w:rsidRPr="002A22FC">
        <w:t>по</w:t>
      </w:r>
      <w:r w:rsidR="00C41D97" w:rsidRPr="002A22FC">
        <w:t xml:space="preserve"> вопросам защиты конфиденциальной информации. </w:t>
      </w:r>
      <w:r w:rsidR="005D7DB7" w:rsidRPr="002A22FC">
        <w:t xml:space="preserve">Изменения в настоящую Политику вносятся приказом </w:t>
      </w:r>
      <w:r w:rsidR="00F200D8">
        <w:rPr>
          <w:rFonts w:eastAsia="Times New Roman"/>
          <w:lang w:eastAsia="ru-RU"/>
        </w:rPr>
        <w:t>Министерства</w:t>
      </w:r>
      <w:r w:rsidR="005D7DB7" w:rsidRPr="002A22FC">
        <w:t xml:space="preserve"> после обязательного согласования вносимых изменений с </w:t>
      </w:r>
      <w:r w:rsidR="00A43366" w:rsidRPr="00A43366">
        <w:t>руководителем подразделения, ответственного за  безопасность информации в информационных системах Министерства</w:t>
      </w:r>
      <w:r w:rsidR="005D7DB7" w:rsidRPr="002A22FC">
        <w:t>, отвечающим за соответствие вносимых изменений требованиям законодательства и нормативно-правовых актов Регуляторов.</w:t>
      </w:r>
    </w:p>
    <w:p w:rsidR="00F200D8" w:rsidRDefault="00F200D8" w:rsidP="00F200D8">
      <w:pPr>
        <w:pStyle w:val="30"/>
        <w:numPr>
          <w:ilvl w:val="0"/>
          <w:numId w:val="0"/>
        </w:numPr>
        <w:ind w:left="993"/>
      </w:pPr>
    </w:p>
    <w:p w:rsidR="00F200D8" w:rsidRDefault="00F200D8" w:rsidP="00F200D8">
      <w:pPr>
        <w:pStyle w:val="30"/>
        <w:numPr>
          <w:ilvl w:val="0"/>
          <w:numId w:val="0"/>
        </w:numPr>
        <w:ind w:left="993"/>
      </w:pPr>
    </w:p>
    <w:p w:rsidR="00F200D8" w:rsidRDefault="00F200D8" w:rsidP="00F200D8">
      <w:pPr>
        <w:pStyle w:val="30"/>
        <w:numPr>
          <w:ilvl w:val="0"/>
          <w:numId w:val="0"/>
        </w:numPr>
        <w:ind w:left="993"/>
      </w:pPr>
    </w:p>
    <w:p w:rsidR="00F200D8" w:rsidRPr="00191D2D" w:rsidRDefault="00F200D8" w:rsidP="00F200D8">
      <w:pPr>
        <w:pStyle w:val="30"/>
        <w:numPr>
          <w:ilvl w:val="0"/>
          <w:numId w:val="0"/>
        </w:numPr>
        <w:ind w:left="993"/>
        <w:jc w:val="center"/>
      </w:pPr>
      <w:r>
        <w:t>___________________________________</w:t>
      </w:r>
    </w:p>
    <w:sectPr w:rsidR="00F200D8" w:rsidRPr="00191D2D" w:rsidSect="00D27B2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32A" w:rsidRDefault="0024432A" w:rsidP="00313427">
      <w:pPr>
        <w:spacing w:after="0" w:line="240" w:lineRule="auto"/>
      </w:pPr>
      <w:r>
        <w:separator/>
      </w:r>
    </w:p>
  </w:endnote>
  <w:endnote w:type="continuationSeparator" w:id="0">
    <w:p w:rsidR="0024432A" w:rsidRDefault="0024432A" w:rsidP="00313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E6" w:rsidRDefault="008112E6" w:rsidP="00313427">
    <w:pPr>
      <w:pStyle w:val="ac"/>
      <w:ind w:right="283"/>
      <w:jc w:val="right"/>
    </w:pPr>
  </w:p>
  <w:p w:rsidR="008112E6" w:rsidRDefault="008112E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E6" w:rsidRDefault="008112E6">
    <w:pPr>
      <w:pStyle w:val="ac"/>
      <w:jc w:val="right"/>
    </w:pPr>
  </w:p>
  <w:p w:rsidR="008112E6" w:rsidRDefault="008112E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32A" w:rsidRDefault="0024432A" w:rsidP="00313427">
      <w:pPr>
        <w:spacing w:after="0" w:line="240" w:lineRule="auto"/>
      </w:pPr>
      <w:r>
        <w:separator/>
      </w:r>
    </w:p>
  </w:footnote>
  <w:footnote w:type="continuationSeparator" w:id="0">
    <w:p w:rsidR="0024432A" w:rsidRDefault="0024432A" w:rsidP="00313427">
      <w:pPr>
        <w:spacing w:after="0" w:line="240" w:lineRule="auto"/>
      </w:pPr>
      <w:r>
        <w:continuationSeparator/>
      </w:r>
    </w:p>
  </w:footnote>
  <w:footnote w:id="1">
    <w:p w:rsidR="008112E6" w:rsidRPr="00B94D72" w:rsidRDefault="008112E6" w:rsidP="00906343">
      <w:pPr>
        <w:pStyle w:val="afb"/>
      </w:pPr>
      <w:r w:rsidRPr="00B94D72">
        <w:rPr>
          <w:rStyle w:val="af4"/>
          <w:rFonts w:ascii="Times New Roman" w:hAnsi="Times New Roman"/>
          <w:sz w:val="20"/>
        </w:rPr>
        <w:footnoteRef/>
      </w:r>
      <w:r w:rsidRPr="00B94D72">
        <w:t xml:space="preserve"> См.:  п.0.6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footnote>
  <w:footnote w:id="2">
    <w:p w:rsidR="008112E6" w:rsidRPr="00CE45DC" w:rsidRDefault="008112E6" w:rsidP="009C179B">
      <w:pPr>
        <w:pStyle w:val="af2"/>
        <w:jc w:val="both"/>
        <w:rPr>
          <w:rFonts w:ascii="Times New Roman" w:hAnsi="Times New Roman" w:cs="Times New Roman"/>
        </w:rPr>
      </w:pPr>
      <w:r w:rsidRPr="00CE45DC">
        <w:rPr>
          <w:rStyle w:val="af4"/>
          <w:rFonts w:ascii="Times New Roman" w:hAnsi="Times New Roman" w:cs="Times New Roman"/>
          <w:sz w:val="20"/>
        </w:rPr>
        <w:footnoteRef/>
      </w:r>
      <w:r w:rsidRPr="00CE45DC">
        <w:rPr>
          <w:rFonts w:ascii="Times New Roman" w:hAnsi="Times New Roman" w:cs="Times New Roman"/>
        </w:rPr>
        <w:t xml:space="preserve"> См.: Приложение А «Примерный перечень вопросов, входящих в состав политики безопасности информационных технологий организации» ГОСТ Р ИСО/МЭК ТО 13335-3—2007 Информационная технология. Методы и средства обеспечения безопасности. Часть 3. Методы менеджмента безопасности информационных технологий.</w:t>
      </w:r>
    </w:p>
  </w:footnote>
  <w:footnote w:id="3">
    <w:p w:rsidR="008112E6" w:rsidRPr="00CE45DC" w:rsidRDefault="008112E6" w:rsidP="009C179B">
      <w:pPr>
        <w:pStyle w:val="af2"/>
        <w:jc w:val="both"/>
        <w:rPr>
          <w:rFonts w:ascii="Times New Roman" w:hAnsi="Times New Roman" w:cs="Times New Roman"/>
        </w:rPr>
      </w:pPr>
      <w:r w:rsidRPr="00CE45DC">
        <w:rPr>
          <w:rStyle w:val="af4"/>
          <w:rFonts w:ascii="Times New Roman" w:hAnsi="Times New Roman" w:cs="Times New Roman"/>
          <w:sz w:val="20"/>
        </w:rPr>
        <w:footnoteRef/>
      </w:r>
      <w:r w:rsidRPr="00CE45DC">
        <w:rPr>
          <w:rFonts w:ascii="Times New Roman" w:hAnsi="Times New Roman" w:cs="Times New Roman"/>
        </w:rPr>
        <w:t xml:space="preserve"> См.:</w:t>
      </w:r>
    </w:p>
    <w:p w:rsidR="008112E6" w:rsidRPr="00CE45DC" w:rsidRDefault="008112E6" w:rsidP="00906343">
      <w:pPr>
        <w:pStyle w:val="-"/>
      </w:pPr>
      <w:r w:rsidRPr="00CE45DC">
        <w:t>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8112E6" w:rsidRPr="00CE45DC" w:rsidRDefault="008112E6" w:rsidP="00906343">
      <w:pPr>
        <w:pStyle w:val="-"/>
      </w:pPr>
      <w:r w:rsidRPr="00CE45DC">
        <w:t>ГОСТ Р ИСО/МЭК ТО 13335-3—2007 Информационная технология. Методы и средства обеспечения безопасности. Часть 3. Методы менеджмента безопасности информационных технологий и др.</w:t>
      </w:r>
    </w:p>
  </w:footnote>
  <w:footnote w:id="4">
    <w:p w:rsidR="008112E6" w:rsidRPr="00CE45DC" w:rsidRDefault="008112E6" w:rsidP="009C179B">
      <w:pPr>
        <w:pStyle w:val="af2"/>
        <w:jc w:val="both"/>
        <w:rPr>
          <w:rFonts w:ascii="Times New Roman" w:hAnsi="Times New Roman" w:cs="Times New Roman"/>
        </w:rPr>
      </w:pPr>
      <w:r w:rsidRPr="00CE45DC">
        <w:rPr>
          <w:rStyle w:val="af4"/>
          <w:rFonts w:ascii="Times New Roman" w:hAnsi="Times New Roman" w:cs="Times New Roman"/>
          <w:sz w:val="20"/>
        </w:rPr>
        <w:footnoteRef/>
      </w:r>
      <w:r w:rsidRPr="00CE45DC">
        <w:rPr>
          <w:rFonts w:ascii="Times New Roman" w:hAnsi="Times New Roman" w:cs="Times New Roman"/>
        </w:rPr>
        <w:t xml:space="preserve"> См.:</w:t>
      </w:r>
    </w:p>
    <w:p w:rsidR="008112E6" w:rsidRPr="00CE45DC" w:rsidRDefault="008112E6" w:rsidP="00906343">
      <w:pPr>
        <w:pStyle w:val="-"/>
      </w:pPr>
      <w:r w:rsidRPr="00CE45DC">
        <w:t>п.2, п.9 ч.2 , п.1 ч.3 , ч.4, ч.11 ст.19 Федерального закона от 27.07.2006 № 152-ФЗ (ред. от 21.07.2014) «О персональных данных» (с изм. и доп., вступ. в силу с 01.09.2015);</w:t>
      </w:r>
    </w:p>
    <w:p w:rsidR="008112E6" w:rsidRPr="00CE45DC" w:rsidRDefault="008112E6" w:rsidP="00906343">
      <w:pPr>
        <w:pStyle w:val="-"/>
      </w:pPr>
      <w:r w:rsidRPr="00CE45DC">
        <w:t>ст.8- ст.16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CE45DC" w:rsidRDefault="008112E6" w:rsidP="00906343">
      <w:pPr>
        <w:pStyle w:val="-"/>
      </w:pPr>
      <w:r w:rsidRPr="00CE45DC">
        <w:t>п.8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Минюсте России 31.05.2013 №28608).</w:t>
      </w:r>
    </w:p>
  </w:footnote>
  <w:footnote w:id="5">
    <w:p w:rsidR="008112E6" w:rsidRPr="000C756F" w:rsidRDefault="008112E6" w:rsidP="009C179B">
      <w:pPr>
        <w:pStyle w:val="af2"/>
        <w:jc w:val="both"/>
        <w:rPr>
          <w:rFonts w:ascii="Times New Roman" w:hAnsi="Times New Roman" w:cs="Times New Roman"/>
        </w:rPr>
      </w:pPr>
      <w:r w:rsidRPr="000C756F">
        <w:rPr>
          <w:rStyle w:val="af4"/>
          <w:rFonts w:ascii="Times New Roman" w:hAnsi="Times New Roman" w:cs="Times New Roman"/>
          <w:sz w:val="20"/>
        </w:rPr>
        <w:footnoteRef/>
      </w:r>
      <w:r w:rsidRPr="000C756F">
        <w:rPr>
          <w:rFonts w:ascii="Times New Roman" w:hAnsi="Times New Roman" w:cs="Times New Roman"/>
        </w:rPr>
        <w:t xml:space="preserve"> Заключенным  на основании и условиях:</w:t>
      </w:r>
    </w:p>
    <w:p w:rsidR="008112E6" w:rsidRPr="000C756F" w:rsidRDefault="008112E6" w:rsidP="00906343">
      <w:pPr>
        <w:pStyle w:val="-"/>
      </w:pPr>
      <w:r w:rsidRPr="000C756F">
        <w:t>ч.3 ст.6 Федерального закона от 27.07.2006 № 152-ФЗ (ред. от 21.07.2014) «О персональных данных» (с изм. и доп., вступ. в силу с 01.09.2015);</w:t>
      </w:r>
    </w:p>
    <w:p w:rsidR="008112E6" w:rsidRPr="000C756F" w:rsidRDefault="008112E6" w:rsidP="00906343">
      <w:pPr>
        <w:pStyle w:val="-"/>
      </w:pPr>
      <w:r w:rsidRPr="000C756F">
        <w:t>ст.3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0C756F" w:rsidRDefault="008112E6" w:rsidP="000C4F9D">
      <w:pPr>
        <w:pStyle w:val="-"/>
      </w:pPr>
      <w:r w:rsidRPr="000C756F">
        <w:t>п.3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w:t>
      </w:r>
      <w:r>
        <w:t>.2013, регистрационный №28608);</w:t>
      </w:r>
    </w:p>
  </w:footnote>
  <w:footnote w:id="6">
    <w:p w:rsidR="008112E6" w:rsidRPr="00E114E4" w:rsidRDefault="008112E6" w:rsidP="00906343">
      <w:pPr>
        <w:pStyle w:val="afb"/>
      </w:pPr>
      <w:r w:rsidRPr="00E114E4">
        <w:rPr>
          <w:rStyle w:val="af4"/>
          <w:rFonts w:ascii="Times New Roman" w:hAnsi="Times New Roman"/>
          <w:sz w:val="20"/>
        </w:rPr>
        <w:footnoteRef/>
      </w:r>
      <w:r w:rsidRPr="00E114E4">
        <w:t xml:space="preserve"> См.: ч.4.ст.3 </w:t>
      </w:r>
      <w:r w:rsidRPr="00E114E4">
        <w:tab/>
        <w:t>Федерального закона от 27.07.2006 № 152-ФЗ (ред. от 21.07.2014)  «О персональных данных» (с изм. и доп., вступ. в силу с 01.09.2015).</w:t>
      </w:r>
    </w:p>
  </w:footnote>
  <w:footnote w:id="7">
    <w:p w:rsidR="008112E6" w:rsidRPr="00E114E4" w:rsidRDefault="008112E6" w:rsidP="009C179B">
      <w:pPr>
        <w:pStyle w:val="af2"/>
        <w:jc w:val="both"/>
        <w:rPr>
          <w:rFonts w:ascii="Times New Roman" w:hAnsi="Times New Roman" w:cs="Times New Roman"/>
        </w:rPr>
      </w:pPr>
      <w:r w:rsidRPr="00E114E4">
        <w:rPr>
          <w:rStyle w:val="af4"/>
          <w:rFonts w:ascii="Times New Roman" w:hAnsi="Times New Roman" w:cs="Times New Roman"/>
          <w:sz w:val="20"/>
        </w:rPr>
        <w:footnoteRef/>
      </w:r>
      <w:r w:rsidRPr="00E114E4">
        <w:rPr>
          <w:rFonts w:ascii="Times New Roman" w:hAnsi="Times New Roman" w:cs="Times New Roman"/>
        </w:rPr>
        <w:t xml:space="preserve"> См.:</w:t>
      </w:r>
    </w:p>
    <w:p w:rsidR="008112E6" w:rsidRPr="00E114E4" w:rsidRDefault="008112E6" w:rsidP="00906343">
      <w:pPr>
        <w:pStyle w:val="-"/>
      </w:pPr>
      <w:r w:rsidRPr="00E114E4">
        <w:t>п.1.3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E114E4" w:rsidRDefault="008112E6" w:rsidP="00906343">
      <w:pPr>
        <w:pStyle w:val="-"/>
      </w:pPr>
      <w:r w:rsidRPr="00E114E4">
        <w:t>п.1.1 ГОСТ 34. 003-90 Информационная технология. Комплекс стандартов на автоматизированные системы. Автоматизированные системы. Термины и определения;</w:t>
      </w:r>
    </w:p>
    <w:p w:rsidR="008112E6" w:rsidRPr="00E114E4" w:rsidRDefault="008112E6" w:rsidP="00906343">
      <w:pPr>
        <w:pStyle w:val="-"/>
      </w:pPr>
      <w:r w:rsidRPr="00E114E4">
        <w:t>п.3.1.6 ГОСТ Р 51624-2000 «Автоматизированные системы в защищенном исполнении»;</w:t>
      </w:r>
    </w:p>
    <w:p w:rsidR="008112E6" w:rsidRPr="00E114E4" w:rsidRDefault="008112E6" w:rsidP="00906343">
      <w:pPr>
        <w:pStyle w:val="-"/>
      </w:pPr>
      <w:r w:rsidRPr="00E114E4">
        <w:t>п.4.1. ГОСТ Р 51583-2000 «Порядок создания автоматизированных систем  в защищенном  исполнении».</w:t>
      </w:r>
    </w:p>
  </w:footnote>
  <w:footnote w:id="8">
    <w:p w:rsidR="008112E6" w:rsidRPr="00E114E4" w:rsidRDefault="008112E6" w:rsidP="00906343">
      <w:pPr>
        <w:pStyle w:val="afb"/>
      </w:pPr>
      <w:r w:rsidRPr="00E114E4">
        <w:rPr>
          <w:rStyle w:val="af4"/>
          <w:rFonts w:ascii="Times New Roman" w:hAnsi="Times New Roman"/>
          <w:sz w:val="20"/>
        </w:rPr>
        <w:footnoteRef/>
      </w:r>
      <w:r w:rsidRPr="00E114E4">
        <w:t xml:space="preserve"> См.: </w:t>
      </w:r>
    </w:p>
    <w:p w:rsidR="008112E6" w:rsidRPr="00E114E4" w:rsidRDefault="008112E6" w:rsidP="00906343">
      <w:pPr>
        <w:pStyle w:val="-"/>
      </w:pPr>
      <w:r w:rsidRPr="00E114E4">
        <w:t>ст. 14 и ст. 15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E114E4" w:rsidRDefault="008112E6" w:rsidP="00906343">
      <w:pPr>
        <w:pStyle w:val="-"/>
      </w:pPr>
      <w:r w:rsidRPr="00E114E4">
        <w:t>ст.18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РФ от 15.09.1993 № 912-51;</w:t>
      </w:r>
    </w:p>
    <w:p w:rsidR="008112E6" w:rsidRPr="00E114E4" w:rsidRDefault="008112E6" w:rsidP="00906343">
      <w:pPr>
        <w:pStyle w:val="-"/>
      </w:pPr>
      <w:r w:rsidRPr="00E114E4">
        <w:t>п. 1.5 , п.3.16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E114E4" w:rsidRDefault="008112E6" w:rsidP="00906343">
      <w:pPr>
        <w:pStyle w:val="-"/>
      </w:pPr>
      <w:r w:rsidRPr="00E114E4">
        <w:t>п.п.16-17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p w:rsidR="008112E6" w:rsidRPr="00E114E4" w:rsidRDefault="008112E6" w:rsidP="00906343">
      <w:pPr>
        <w:pStyle w:val="-"/>
      </w:pPr>
      <w:r w:rsidRPr="00E114E4">
        <w:t>п.9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Минюсте России 31.05.2013 № 28608);</w:t>
      </w:r>
    </w:p>
    <w:p w:rsidR="008112E6" w:rsidRPr="00E114E4" w:rsidRDefault="008112E6" w:rsidP="00906343">
      <w:pPr>
        <w:pStyle w:val="-"/>
      </w:pPr>
      <w:r w:rsidRPr="00E114E4">
        <w:t>п.2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№21 (зарегистрировано в Минюсте России 14.05.2013 №28375).</w:t>
      </w:r>
    </w:p>
  </w:footnote>
  <w:footnote w:id="9">
    <w:p w:rsidR="008112E6" w:rsidRPr="00E114E4" w:rsidRDefault="008112E6" w:rsidP="00906343">
      <w:pPr>
        <w:pStyle w:val="afb"/>
      </w:pPr>
      <w:r w:rsidRPr="00E114E4">
        <w:rPr>
          <w:rStyle w:val="af4"/>
          <w:rFonts w:ascii="Times New Roman" w:hAnsi="Times New Roman"/>
          <w:sz w:val="20"/>
        </w:rPr>
        <w:footnoteRef/>
      </w:r>
      <w:r w:rsidRPr="00E114E4">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10">
    <w:p w:rsidR="008112E6" w:rsidRPr="002A511F" w:rsidRDefault="008112E6" w:rsidP="00906343">
      <w:pPr>
        <w:pStyle w:val="afb"/>
      </w:pPr>
      <w:r w:rsidRPr="002A511F">
        <w:rPr>
          <w:vertAlign w:val="superscript"/>
        </w:rPr>
        <w:footnoteRef/>
      </w:r>
      <w:r w:rsidRPr="002A511F">
        <w:t xml:space="preserve"> См.: п. 3.6 ГОСТ РО 0043-003-2012. Защита информации. Аттестация объектов информатизации. Общие требования.</w:t>
      </w:r>
    </w:p>
  </w:footnote>
  <w:footnote w:id="11">
    <w:p w:rsidR="008112E6" w:rsidRPr="002A511F" w:rsidRDefault="008112E6" w:rsidP="00906343">
      <w:pPr>
        <w:pStyle w:val="afb"/>
      </w:pPr>
      <w:r w:rsidRPr="002A511F">
        <w:rPr>
          <w:rStyle w:val="af4"/>
          <w:rFonts w:ascii="Times New Roman" w:hAnsi="Times New Roman"/>
          <w:sz w:val="20"/>
        </w:rPr>
        <w:footnoteRef/>
      </w:r>
      <w:r w:rsidRPr="002A511F">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12">
    <w:p w:rsidR="008112E6" w:rsidRPr="002A511F" w:rsidRDefault="008112E6" w:rsidP="009C179B">
      <w:pPr>
        <w:pStyle w:val="af2"/>
        <w:jc w:val="both"/>
        <w:rPr>
          <w:rFonts w:ascii="Times New Roman" w:hAnsi="Times New Roman" w:cs="Times New Roman"/>
        </w:rPr>
      </w:pPr>
      <w:r w:rsidRPr="002A511F">
        <w:rPr>
          <w:rStyle w:val="af4"/>
          <w:rFonts w:ascii="Times New Roman" w:hAnsi="Times New Roman" w:cs="Times New Roman"/>
          <w:sz w:val="20"/>
        </w:rPr>
        <w:footnoteRef/>
      </w:r>
      <w:r w:rsidRPr="002A511F">
        <w:rPr>
          <w:rFonts w:ascii="Times New Roman" w:hAnsi="Times New Roman" w:cs="Times New Roman"/>
        </w:rPr>
        <w:t xml:space="preserve"> См.: </w:t>
      </w:r>
    </w:p>
    <w:p w:rsidR="008112E6" w:rsidRPr="002A511F" w:rsidRDefault="008112E6" w:rsidP="00906343">
      <w:pPr>
        <w:pStyle w:val="-"/>
      </w:pPr>
      <w:r w:rsidRPr="002A511F">
        <w:t>п. 2.4.5 ГОСТ Р 50922-2006. ЗАЩИТА ИНФОРМАЦИИ. ОСНОВНЫЕ ТЕРМИНЫ И ОПРЕДЕЛЕНИЯ;</w:t>
      </w:r>
    </w:p>
    <w:p w:rsidR="008112E6" w:rsidRPr="002A511F" w:rsidRDefault="008112E6" w:rsidP="00906343">
      <w:pPr>
        <w:pStyle w:val="-"/>
      </w:pPr>
      <w:r w:rsidRPr="002A511F">
        <w:t>п.3.1.4 «Рекомендации по стандартизации Р.50.1.053 – 2005. Информационная технология. Основные термины и определения в области защиты информации».</w:t>
      </w:r>
    </w:p>
  </w:footnote>
  <w:footnote w:id="13">
    <w:p w:rsidR="008112E6" w:rsidRPr="002A511F" w:rsidRDefault="008112E6" w:rsidP="00906343">
      <w:pPr>
        <w:pStyle w:val="afb"/>
      </w:pPr>
      <w:r w:rsidRPr="002A511F">
        <w:rPr>
          <w:rStyle w:val="af4"/>
          <w:rFonts w:ascii="Times New Roman" w:hAnsi="Times New Roman"/>
          <w:sz w:val="20"/>
        </w:rPr>
        <w:footnoteRef/>
      </w:r>
      <w:r w:rsidRPr="002A511F">
        <w:t xml:space="preserve"> См. п. 1.6. Специальных требований и рекомендаций по технической защите конфиденциальной информации (СТР-К), утвержденных приказом Гостехкомиссии России от 30.08.2002 №282.</w:t>
      </w:r>
    </w:p>
  </w:footnote>
  <w:footnote w:id="14">
    <w:p w:rsidR="008112E6" w:rsidRPr="002A511F" w:rsidRDefault="008112E6" w:rsidP="00906343">
      <w:pPr>
        <w:pStyle w:val="afb"/>
      </w:pPr>
      <w:r w:rsidRPr="002A511F">
        <w:rPr>
          <w:rStyle w:val="af4"/>
          <w:rFonts w:ascii="Times New Roman" w:hAnsi="Times New Roman"/>
          <w:sz w:val="20"/>
        </w:rPr>
        <w:footnoteRef/>
      </w:r>
      <w:r w:rsidRPr="002A511F">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15">
    <w:p w:rsidR="008112E6" w:rsidRPr="002A511F" w:rsidRDefault="008112E6" w:rsidP="00906343">
      <w:pPr>
        <w:pStyle w:val="afb"/>
      </w:pPr>
      <w:r w:rsidRPr="002A511F">
        <w:rPr>
          <w:rStyle w:val="af4"/>
          <w:rFonts w:ascii="Times New Roman" w:hAnsi="Times New Roman"/>
          <w:sz w:val="20"/>
        </w:rPr>
        <w:footnoteRef/>
      </w:r>
      <w:r w:rsidRPr="002A511F">
        <w:t xml:space="preserve"> См.: </w:t>
      </w:r>
    </w:p>
    <w:p w:rsidR="008112E6" w:rsidRPr="002A511F" w:rsidRDefault="008112E6" w:rsidP="00906343">
      <w:pPr>
        <w:pStyle w:val="-"/>
      </w:pPr>
      <w:r w:rsidRPr="002A511F">
        <w:t>п.3.9 ГОСТ Р 51275-2006. Защита информации. Объект информатизации. Факторы, воздействующие на информацию. Общие положения.</w:t>
      </w:r>
    </w:p>
    <w:p w:rsidR="008112E6" w:rsidRPr="002A511F" w:rsidRDefault="008112E6" w:rsidP="00906343">
      <w:pPr>
        <w:pStyle w:val="-"/>
      </w:pPr>
      <w:r w:rsidRPr="002A511F">
        <w:t>п.3.2.17«Рекомендации по стандартизации Р.50.1.053 – 2005. Информационная технология. Основные термины и определения в области защиты информации».</w:t>
      </w:r>
    </w:p>
  </w:footnote>
  <w:footnote w:id="16">
    <w:p w:rsidR="008112E6" w:rsidRPr="002A511F" w:rsidRDefault="008112E6" w:rsidP="00906343">
      <w:pPr>
        <w:pStyle w:val="afb"/>
      </w:pPr>
      <w:r w:rsidRPr="002A511F">
        <w:rPr>
          <w:rStyle w:val="af4"/>
          <w:rFonts w:ascii="Times New Roman" w:hAnsi="Times New Roman"/>
          <w:sz w:val="20"/>
        </w:rPr>
        <w:footnoteRef/>
      </w:r>
      <w:r w:rsidRPr="002A511F">
        <w:t xml:space="preserve"> См.: п.73 ГОСТ Р 7.0.8-2013 СИБИД. Делопроизводство и архивное дело. Термины и определения.</w:t>
      </w:r>
    </w:p>
  </w:footnote>
  <w:footnote w:id="17">
    <w:p w:rsidR="008112E6" w:rsidRPr="0072560D" w:rsidRDefault="008112E6" w:rsidP="00906343">
      <w:pPr>
        <w:pStyle w:val="afb"/>
      </w:pPr>
      <w:r w:rsidRPr="0072560D">
        <w:rPr>
          <w:rStyle w:val="af4"/>
          <w:rFonts w:ascii="Times New Roman" w:hAnsi="Times New Roman"/>
          <w:sz w:val="20"/>
        </w:rPr>
        <w:footnoteRef/>
      </w:r>
      <w:r w:rsidRPr="0072560D">
        <w:t xml:space="preserve"> См.: </w:t>
      </w:r>
    </w:p>
    <w:p w:rsidR="008112E6" w:rsidRPr="0072560D" w:rsidRDefault="008112E6" w:rsidP="00906343">
      <w:pPr>
        <w:pStyle w:val="-"/>
      </w:pPr>
      <w:r w:rsidRPr="0072560D">
        <w:t>п.1.9.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72560D" w:rsidRDefault="008112E6" w:rsidP="00906343">
      <w:pPr>
        <w:pStyle w:val="-"/>
      </w:pPr>
      <w:r w:rsidRPr="0072560D">
        <w:t>п.3.1.9 «Рекомендации по стандартизации Р.50.1.053 – 2005. Информационная технология. Основные термины и определения в области защиты информации».</w:t>
      </w:r>
    </w:p>
  </w:footnote>
  <w:footnote w:id="18">
    <w:p w:rsidR="008112E6" w:rsidRPr="0072560D" w:rsidRDefault="008112E6" w:rsidP="00906343">
      <w:pPr>
        <w:pStyle w:val="afb"/>
      </w:pPr>
      <w:r w:rsidRPr="0072560D">
        <w:rPr>
          <w:rStyle w:val="af4"/>
          <w:rFonts w:ascii="Times New Roman" w:hAnsi="Times New Roman"/>
          <w:sz w:val="20"/>
        </w:rPr>
        <w:footnoteRef/>
      </w:r>
      <w:r w:rsidRPr="0072560D">
        <w:t xml:space="preserve"> См.: подпункт «б» п. 10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footnote>
  <w:footnote w:id="19">
    <w:p w:rsidR="008112E6" w:rsidRPr="0072560D" w:rsidRDefault="008112E6" w:rsidP="00FF6B7B">
      <w:pPr>
        <w:pStyle w:val="afb"/>
      </w:pPr>
      <w:r w:rsidRPr="0072560D">
        <w:rPr>
          <w:rStyle w:val="af4"/>
          <w:rFonts w:ascii="Times New Roman" w:hAnsi="Times New Roman"/>
          <w:sz w:val="20"/>
        </w:rPr>
        <w:footnoteRef/>
      </w:r>
      <w:r w:rsidRPr="0072560D">
        <w:t xml:space="preserve"> См.: п. 2.4.1</w:t>
      </w:r>
      <w:r w:rsidRPr="0072560D">
        <w:tab/>
        <w:t>ГОСТ Р 50922-2006. ЗАЩИТА ИНФОРМАЦИИ. ОСНОВНЫЕ ТЕРМИНЫ И ОПРЕДЕЛЕНИЯ.</w:t>
      </w:r>
    </w:p>
  </w:footnote>
  <w:footnote w:id="20">
    <w:p w:rsidR="008112E6" w:rsidRPr="0072560D" w:rsidRDefault="008112E6" w:rsidP="00FF6B7B">
      <w:pPr>
        <w:pStyle w:val="afb"/>
      </w:pPr>
      <w:r w:rsidRPr="0072560D">
        <w:rPr>
          <w:rStyle w:val="af4"/>
          <w:rFonts w:ascii="Times New Roman" w:hAnsi="Times New Roman"/>
          <w:sz w:val="20"/>
        </w:rPr>
        <w:footnoteRef/>
      </w:r>
      <w:r w:rsidRPr="0072560D">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21">
    <w:p w:rsidR="008112E6" w:rsidRPr="0072560D" w:rsidRDefault="008112E6" w:rsidP="00FF6B7B">
      <w:pPr>
        <w:pStyle w:val="afb"/>
      </w:pPr>
      <w:r w:rsidRPr="0072560D">
        <w:rPr>
          <w:vertAlign w:val="superscript"/>
        </w:rPr>
        <w:footnoteRef/>
      </w:r>
      <w:r w:rsidRPr="0072560D">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22">
    <w:p w:rsidR="008112E6" w:rsidRPr="0072560D" w:rsidRDefault="008112E6" w:rsidP="00FF6B7B">
      <w:pPr>
        <w:pStyle w:val="afb"/>
      </w:pPr>
      <w:r w:rsidRPr="0072560D">
        <w:rPr>
          <w:rStyle w:val="af4"/>
          <w:rFonts w:ascii="Times New Roman" w:hAnsi="Times New Roman"/>
          <w:sz w:val="20"/>
        </w:rPr>
        <w:footnoteRef/>
      </w:r>
      <w:r w:rsidRPr="0072560D">
        <w:t xml:space="preserve"> См.: ч.3 ст.2 Федерального закона от 27.07.2006 №149-ФЗ (ред. от 13.07.2015) "Об информации, информационных технологиях и о защите информации" (с изм. и доп., вступ. в силу с 10.01.2016).</w:t>
      </w:r>
    </w:p>
  </w:footnote>
  <w:footnote w:id="23">
    <w:p w:rsidR="008112E6" w:rsidRPr="0072560D" w:rsidRDefault="008112E6" w:rsidP="00FF6B7B">
      <w:pPr>
        <w:pStyle w:val="afb"/>
      </w:pPr>
      <w:r w:rsidRPr="0072560D">
        <w:rPr>
          <w:rStyle w:val="af4"/>
          <w:rFonts w:ascii="Times New Roman" w:hAnsi="Times New Roman"/>
          <w:sz w:val="20"/>
        </w:rPr>
        <w:footnoteRef/>
      </w:r>
      <w:r w:rsidRPr="0072560D">
        <w:t xml:space="preserve"> См.:</w:t>
      </w:r>
    </w:p>
    <w:p w:rsidR="008112E6" w:rsidRPr="0072560D" w:rsidRDefault="008112E6" w:rsidP="00FF6B7B">
      <w:pPr>
        <w:pStyle w:val="-"/>
      </w:pPr>
      <w:r w:rsidRPr="0072560D">
        <w:t>ч.10 ст.3 Федерального закона от 27.07.2006 № 152-ФЗ (ред. от 21.07.2014) «О персональных данных» (с изм. и доп., вступ. в силу с 01.09.2015);</w:t>
      </w:r>
    </w:p>
    <w:p w:rsidR="008112E6" w:rsidRPr="0072560D" w:rsidRDefault="008112E6" w:rsidP="00FF6B7B">
      <w:pPr>
        <w:pStyle w:val="-"/>
      </w:pPr>
      <w:r w:rsidRPr="0072560D">
        <w:t>абзац первый л.4 Методики определения актуальных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14.02.2008.</w:t>
      </w:r>
    </w:p>
  </w:footnote>
  <w:footnote w:id="24">
    <w:p w:rsidR="008112E6" w:rsidRPr="00C87604" w:rsidRDefault="008112E6" w:rsidP="00FF6B7B">
      <w:pPr>
        <w:pStyle w:val="afb"/>
      </w:pPr>
      <w:r w:rsidRPr="00C87604">
        <w:rPr>
          <w:rStyle w:val="af4"/>
          <w:rFonts w:ascii="Times New Roman" w:hAnsi="Times New Roman"/>
          <w:sz w:val="20"/>
        </w:rPr>
        <w:footnoteRef/>
      </w:r>
      <w:r w:rsidRPr="00C87604">
        <w:t xml:space="preserve"> См.: п.4.1.20 настоящей Политики.</w:t>
      </w:r>
    </w:p>
  </w:footnote>
  <w:footnote w:id="25">
    <w:p w:rsidR="008112E6" w:rsidRPr="00C87604" w:rsidRDefault="008112E6" w:rsidP="00FF6B7B">
      <w:pPr>
        <w:pStyle w:val="afb"/>
      </w:pPr>
      <w:r w:rsidRPr="00C87604">
        <w:rPr>
          <w:rStyle w:val="af4"/>
          <w:rFonts w:ascii="Times New Roman" w:hAnsi="Times New Roman"/>
          <w:sz w:val="20"/>
        </w:rPr>
        <w:footnoteRef/>
      </w:r>
      <w:r w:rsidRPr="00C87604">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26">
    <w:p w:rsidR="008112E6" w:rsidRPr="00C87604" w:rsidRDefault="008112E6" w:rsidP="00E46141">
      <w:pPr>
        <w:pStyle w:val="afb"/>
      </w:pPr>
      <w:r w:rsidRPr="00C87604">
        <w:rPr>
          <w:rStyle w:val="af4"/>
          <w:rFonts w:ascii="Times New Roman" w:hAnsi="Times New Roman"/>
          <w:sz w:val="20"/>
        </w:rPr>
        <w:footnoteRef/>
      </w:r>
      <w:r w:rsidRPr="00C87604">
        <w:t xml:space="preserve"> См.: п.3 ГОСТ Р 51188-98. Испытания программных средств на наличие компьютерных вирусов. Типовое руководство.</w:t>
      </w:r>
    </w:p>
  </w:footnote>
  <w:footnote w:id="27">
    <w:p w:rsidR="008112E6" w:rsidRPr="00C87604" w:rsidRDefault="008112E6" w:rsidP="00E46141">
      <w:pPr>
        <w:pStyle w:val="afb"/>
      </w:pPr>
      <w:r w:rsidRPr="00C87604">
        <w:rPr>
          <w:rStyle w:val="af4"/>
          <w:rFonts w:ascii="Times New Roman" w:hAnsi="Times New Roman"/>
          <w:sz w:val="20"/>
        </w:rPr>
        <w:footnoteRef/>
      </w:r>
      <w:r w:rsidRPr="00C87604">
        <w:t xml:space="preserve"> См.:</w:t>
      </w:r>
    </w:p>
    <w:p w:rsidR="008112E6" w:rsidRPr="00C87604" w:rsidRDefault="008112E6" w:rsidP="00E46141">
      <w:pPr>
        <w:pStyle w:val="-"/>
      </w:pPr>
      <w:r w:rsidRPr="00C87604">
        <w:t xml:space="preserve">п. ЗНИ.3, п. ЗТС.2 , п. ЗИС.3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Минюсте России 31.05.2013 №28608); </w:t>
      </w:r>
    </w:p>
    <w:p w:rsidR="008112E6" w:rsidRPr="00C87604" w:rsidRDefault="008112E6" w:rsidP="00E46141">
      <w:pPr>
        <w:pStyle w:val="-"/>
      </w:pPr>
      <w:r w:rsidRPr="00C87604">
        <w:t xml:space="preserve">подпункт «в» п. 10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 </w:t>
      </w:r>
    </w:p>
    <w:p w:rsidR="008112E6" w:rsidRPr="00C87604" w:rsidRDefault="008112E6" w:rsidP="00E46141">
      <w:pPr>
        <w:pStyle w:val="-"/>
      </w:pPr>
      <w:r w:rsidRPr="00C87604">
        <w:t>п.1.16, п.5.1.3.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C87604" w:rsidRDefault="008112E6" w:rsidP="00E46141">
      <w:pPr>
        <w:pStyle w:val="-"/>
      </w:pPr>
      <w:r w:rsidRPr="00C87604">
        <w:t>раздел 1 Базовой модели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w:t>
      </w:r>
    </w:p>
    <w:p w:rsidR="008112E6" w:rsidRPr="00C87604" w:rsidRDefault="008112E6" w:rsidP="00E46141">
      <w:pPr>
        <w:pStyle w:val="-"/>
      </w:pPr>
      <w:r w:rsidRPr="00C87604">
        <w:t>разд.А.9.1 Таблицы А.1 - Цели и меры управления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C87604" w:rsidRDefault="008112E6" w:rsidP="00E46141">
      <w:pPr>
        <w:pStyle w:val="-"/>
      </w:pPr>
      <w:r w:rsidRPr="00C87604">
        <w:t>п. 9.1.1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8112E6" w:rsidRPr="00C87604" w:rsidRDefault="008112E6" w:rsidP="00E46141">
      <w:pPr>
        <w:pStyle w:val="-"/>
      </w:pPr>
      <w:r w:rsidRPr="00C87604">
        <w:t xml:space="preserve"> разд.1, разд.5- 7, разд.11-12 ГОСТ Р ИСО/МЭК ТО 13335-5-2006. Информационная технология. МЕТОДЫ И СРЕДСТВА ОБЕСПЕЧЕНИЯ БЕЗОПАСНОСТИ. Часть 5. Руководство по менеджменту безопасности сети.</w:t>
      </w:r>
    </w:p>
  </w:footnote>
  <w:footnote w:id="28">
    <w:p w:rsidR="008112E6" w:rsidRPr="005C3195" w:rsidRDefault="008112E6" w:rsidP="00E46141">
      <w:pPr>
        <w:pStyle w:val="afb"/>
      </w:pPr>
      <w:r w:rsidRPr="005C3195">
        <w:rPr>
          <w:rStyle w:val="af4"/>
          <w:rFonts w:ascii="Times New Roman" w:hAnsi="Times New Roman"/>
          <w:sz w:val="20"/>
        </w:rPr>
        <w:footnoteRef/>
      </w:r>
      <w:r w:rsidRPr="005C3195">
        <w:t xml:space="preserve"> См.: п.11) ст.2 Федерального закона от 27.07.2006 №149-ФЗ (ред. от 13.07.2015) "Об информации, информационных технологиях и о защите информации" (с изм. и доп., вступ. в силу с 10.01.2016).</w:t>
      </w:r>
    </w:p>
  </w:footnote>
  <w:footnote w:id="29">
    <w:p w:rsidR="008112E6" w:rsidRPr="005C3195" w:rsidRDefault="008112E6" w:rsidP="002828B1">
      <w:pPr>
        <w:pStyle w:val="afb"/>
      </w:pPr>
      <w:r w:rsidRPr="005C3195">
        <w:rPr>
          <w:rStyle w:val="af4"/>
          <w:rFonts w:ascii="Times New Roman" w:hAnsi="Times New Roman"/>
          <w:sz w:val="20"/>
        </w:rPr>
        <w:footnoteRef/>
      </w:r>
      <w:r w:rsidRPr="005C3195">
        <w:t xml:space="preserve">  См.:</w:t>
      </w:r>
    </w:p>
    <w:p w:rsidR="008112E6" w:rsidRPr="005C3195" w:rsidRDefault="008112E6" w:rsidP="002828B1">
      <w:pPr>
        <w:pStyle w:val="-"/>
      </w:pPr>
      <w:r w:rsidRPr="005C3195">
        <w:t>п.2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РФ от 16.04.2012 №313;</w:t>
      </w:r>
    </w:p>
    <w:p w:rsidR="008112E6" w:rsidRPr="005C3195" w:rsidRDefault="008112E6" w:rsidP="002828B1">
      <w:pPr>
        <w:pStyle w:val="-"/>
      </w:pPr>
      <w:r w:rsidRPr="005C3195">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руководством 8 Центра ФСБ России 21.02.2008 № 149/6/6-622;</w:t>
      </w:r>
    </w:p>
    <w:p w:rsidR="008112E6" w:rsidRPr="005C3195" w:rsidRDefault="008112E6" w:rsidP="002828B1">
      <w:pPr>
        <w:pStyle w:val="-"/>
      </w:pPr>
      <w:r w:rsidRPr="005C3195">
        <w:t>Положение о разработке, производстве, реализации и шифровальных (криптографических) средств защиты информации (Положение ПКЗ-2005)», зарегистрировано Минюстом России (регистрационный № 6382 от 03.03.2005);</w:t>
      </w:r>
    </w:p>
    <w:p w:rsidR="008112E6" w:rsidRPr="00093291" w:rsidRDefault="008112E6" w:rsidP="002828B1">
      <w:pPr>
        <w:pStyle w:val="-"/>
      </w:pPr>
      <w:r w:rsidRPr="00093291">
        <w:t>раздел 1 Методических рекомендаций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ФСБ России 21.02.2008 № 149/54-144.</w:t>
      </w:r>
    </w:p>
  </w:footnote>
  <w:footnote w:id="30">
    <w:p w:rsidR="008112E6" w:rsidRPr="00093291" w:rsidRDefault="008112E6" w:rsidP="002828B1">
      <w:pPr>
        <w:pStyle w:val="afb"/>
      </w:pPr>
      <w:r w:rsidRPr="00093291">
        <w:rPr>
          <w:rStyle w:val="af4"/>
          <w:rFonts w:ascii="Times New Roman" w:hAnsi="Times New Roman"/>
          <w:sz w:val="20"/>
        </w:rPr>
        <w:footnoteRef/>
      </w:r>
      <w:r w:rsidRPr="00093291">
        <w:t xml:space="preserve"> См.:</w:t>
      </w:r>
    </w:p>
    <w:p w:rsidR="008112E6" w:rsidRPr="00093291" w:rsidRDefault="008112E6" w:rsidP="002828B1">
      <w:pPr>
        <w:pStyle w:val="-"/>
      </w:pPr>
      <w:r w:rsidRPr="00093291">
        <w:t>п.1.19.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093291" w:rsidRDefault="008112E6" w:rsidP="002828B1">
      <w:pPr>
        <w:pStyle w:val="-"/>
      </w:pPr>
      <w:r w:rsidRPr="00093291">
        <w:t>раздел 3 Руководящего документа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утвержденные  решением председателя Государственной технической комиссии при Президенте Российской Федерации от 25.07.1997 .</w:t>
      </w:r>
    </w:p>
  </w:footnote>
  <w:footnote w:id="31">
    <w:p w:rsidR="008112E6" w:rsidRPr="00093291" w:rsidRDefault="008112E6" w:rsidP="002828B1">
      <w:pPr>
        <w:pStyle w:val="afb"/>
      </w:pPr>
      <w:r w:rsidRPr="00093291">
        <w:rPr>
          <w:rStyle w:val="af4"/>
          <w:rFonts w:ascii="Times New Roman" w:hAnsi="Times New Roman"/>
          <w:sz w:val="20"/>
        </w:rPr>
        <w:footnoteRef/>
      </w:r>
      <w:r w:rsidRPr="00093291">
        <w:t xml:space="preserve"> См.: п.2.6.8 ГОСТ Р 50922-2006. Защита информации. Основные термины и определения.</w:t>
      </w:r>
    </w:p>
  </w:footnote>
  <w:footnote w:id="32">
    <w:p w:rsidR="008112E6" w:rsidRPr="00093291" w:rsidRDefault="008112E6" w:rsidP="002828B1">
      <w:pPr>
        <w:pStyle w:val="afb"/>
      </w:pPr>
      <w:r w:rsidRPr="00093291">
        <w:rPr>
          <w:rStyle w:val="af4"/>
          <w:rFonts w:ascii="Times New Roman" w:hAnsi="Times New Roman"/>
          <w:sz w:val="20"/>
        </w:rPr>
        <w:footnoteRef/>
      </w:r>
      <w:r w:rsidRPr="00093291">
        <w:t xml:space="preserve"> См.: п.1.20.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33">
    <w:p w:rsidR="008112E6" w:rsidRPr="00093291" w:rsidRDefault="008112E6" w:rsidP="002828B1">
      <w:pPr>
        <w:pStyle w:val="afb"/>
      </w:pPr>
      <w:r w:rsidRPr="00093291">
        <w:rPr>
          <w:vertAlign w:val="superscript"/>
        </w:rPr>
        <w:footnoteRef/>
      </w:r>
      <w:r w:rsidRPr="00093291">
        <w:t xml:space="preserve"> См.: п.3.1 ГОСТ РО 0043-003-2012. Защита информации. Аттестация объектов информатизации. Общие требования.</w:t>
      </w:r>
    </w:p>
  </w:footnote>
  <w:footnote w:id="34">
    <w:p w:rsidR="008112E6" w:rsidRPr="00093291" w:rsidRDefault="008112E6" w:rsidP="002828B1">
      <w:pPr>
        <w:pStyle w:val="afb"/>
      </w:pPr>
      <w:r w:rsidRPr="00093291">
        <w:rPr>
          <w:rStyle w:val="af4"/>
          <w:rFonts w:ascii="Times New Roman" w:hAnsi="Times New Roman"/>
          <w:sz w:val="20"/>
        </w:rPr>
        <w:footnoteRef/>
      </w:r>
      <w:r w:rsidRPr="00093291">
        <w:t xml:space="preserve"> См.: ч.3.ст.3 Федерального закона от 27.07.2006 № 152-ФЗ (ред. от 21.07.2014)  «О персональных данных» (с изм. и доп., вступ. в силу с 01.09.2015).</w:t>
      </w:r>
    </w:p>
  </w:footnote>
  <w:footnote w:id="35">
    <w:p w:rsidR="008112E6" w:rsidRPr="00A35DE9" w:rsidRDefault="008112E6" w:rsidP="002828B1">
      <w:pPr>
        <w:pStyle w:val="afb"/>
      </w:pPr>
      <w:r w:rsidRPr="00A35DE9">
        <w:rPr>
          <w:rStyle w:val="af4"/>
          <w:rFonts w:ascii="Times New Roman" w:hAnsi="Times New Roman"/>
          <w:sz w:val="20"/>
        </w:rPr>
        <w:footnoteRef/>
      </w:r>
      <w:r w:rsidRPr="00A35DE9">
        <w:t xml:space="preserve"> См.: п.1.4 «Руководящий документ. Защита от несанкционированного доступа к информации. Термины и определения. (Утверждено решением председателя Гостехкомиссии России от 30.03.1992).</w:t>
      </w:r>
    </w:p>
  </w:footnote>
  <w:footnote w:id="36">
    <w:p w:rsidR="008112E6" w:rsidRPr="00A35DE9" w:rsidRDefault="008112E6" w:rsidP="002828B1">
      <w:pPr>
        <w:pStyle w:val="afb"/>
      </w:pPr>
      <w:r w:rsidRPr="00A35DE9">
        <w:rPr>
          <w:rStyle w:val="af4"/>
          <w:rFonts w:ascii="Times New Roman" w:hAnsi="Times New Roman"/>
          <w:sz w:val="20"/>
        </w:rPr>
        <w:footnoteRef/>
      </w:r>
      <w:r w:rsidRPr="00A35DE9">
        <w:t xml:space="preserve"> См.: п. 2.5.1 ГОСТ Р 50922-2006. Защита информации. Основные термины и определения.</w:t>
      </w:r>
    </w:p>
  </w:footnote>
  <w:footnote w:id="37">
    <w:p w:rsidR="008112E6" w:rsidRPr="00A35DE9" w:rsidRDefault="008112E6" w:rsidP="002828B1">
      <w:pPr>
        <w:pStyle w:val="afb"/>
      </w:pPr>
      <w:r w:rsidRPr="00A35DE9">
        <w:rPr>
          <w:vertAlign w:val="superscript"/>
        </w:rPr>
        <w:footnoteRef/>
      </w:r>
      <w:r w:rsidRPr="00A35DE9">
        <w:t xml:space="preserve"> См. п.3.2 ГОСТ РО 0043-003-2012. Защита информации. Аттестация объектов информатизации. Общие требования.</w:t>
      </w:r>
    </w:p>
  </w:footnote>
  <w:footnote w:id="38">
    <w:p w:rsidR="008112E6" w:rsidRPr="00A35DE9" w:rsidRDefault="008112E6" w:rsidP="00D30DB7">
      <w:pPr>
        <w:pStyle w:val="afb"/>
      </w:pPr>
      <w:r w:rsidRPr="00A35DE9">
        <w:rPr>
          <w:rStyle w:val="af4"/>
          <w:rFonts w:ascii="Times New Roman" w:hAnsi="Times New Roman"/>
          <w:sz w:val="20"/>
        </w:rPr>
        <w:footnoteRef/>
      </w:r>
      <w:r w:rsidRPr="00A35DE9">
        <w:t xml:space="preserve"> См.: примечание 1 к п.2.2.4 ГОСТ Р 50922-2006. Защита информации. Основные термины и определения.</w:t>
      </w:r>
    </w:p>
  </w:footnote>
  <w:footnote w:id="39">
    <w:p w:rsidR="008112E6" w:rsidRPr="00A35DE9" w:rsidRDefault="008112E6" w:rsidP="00D30DB7">
      <w:pPr>
        <w:pStyle w:val="afb"/>
      </w:pPr>
      <w:r w:rsidRPr="00A35DE9">
        <w:rPr>
          <w:rStyle w:val="af4"/>
          <w:rFonts w:ascii="Times New Roman" w:hAnsi="Times New Roman"/>
          <w:sz w:val="20"/>
        </w:rPr>
        <w:footnoteRef/>
      </w:r>
      <w:r w:rsidRPr="00A35DE9">
        <w:t xml:space="preserve"> В соответствии с подпунктом а) п.6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footnote>
  <w:footnote w:id="40">
    <w:p w:rsidR="008112E6" w:rsidRPr="00A35DE9" w:rsidRDefault="008112E6" w:rsidP="00D30DB7">
      <w:pPr>
        <w:pStyle w:val="afb"/>
      </w:pPr>
      <w:r w:rsidRPr="00A35DE9">
        <w:rPr>
          <w:rStyle w:val="af4"/>
          <w:rFonts w:ascii="Times New Roman" w:hAnsi="Times New Roman"/>
          <w:sz w:val="20"/>
        </w:rPr>
        <w:footnoteRef/>
      </w:r>
      <w:r w:rsidRPr="00A35DE9">
        <w:t>См.:</w:t>
      </w:r>
      <w:r>
        <w:t xml:space="preserve"> </w:t>
      </w:r>
      <w:r w:rsidRPr="00A35DE9">
        <w:rPr>
          <w:iCs/>
        </w:rPr>
        <w:t xml:space="preserve">Гигелев П.А. </w:t>
      </w:r>
      <w:hyperlink r:id="rId1" w:history="1">
        <w:r w:rsidRPr="00A35DE9">
          <w:t>Организационные меры защиты персональных данных</w:t>
        </w:r>
      </w:hyperlink>
      <w:r w:rsidRPr="00A35DE9">
        <w:rPr>
          <w:iCs/>
        </w:rPr>
        <w:t>. http://stavkombez.ru/conf/category/section1/.</w:t>
      </w:r>
    </w:p>
  </w:footnote>
  <w:footnote w:id="41">
    <w:p w:rsidR="008112E6" w:rsidRPr="00AB44F9" w:rsidRDefault="008112E6" w:rsidP="00D30DB7">
      <w:pPr>
        <w:pStyle w:val="afb"/>
      </w:pPr>
      <w:r w:rsidRPr="00AB44F9">
        <w:rPr>
          <w:rStyle w:val="af4"/>
          <w:rFonts w:ascii="Times New Roman" w:hAnsi="Times New Roman"/>
          <w:sz w:val="20"/>
        </w:rPr>
        <w:footnoteRef/>
      </w:r>
      <w:r w:rsidRPr="00AB44F9">
        <w:t xml:space="preserve"> См.: п.12) ст.2 Федерального закона от 27.07.2006 №149-ФЗ (ред. от 13.07.2015) "Об информации, информационных технологиях и о защите информации" (с изм. и доп., вступ. в силу с 10.01.2016).</w:t>
      </w:r>
    </w:p>
  </w:footnote>
  <w:footnote w:id="42">
    <w:p w:rsidR="008112E6" w:rsidRPr="00AB44F9" w:rsidRDefault="008112E6" w:rsidP="00D30DB7">
      <w:pPr>
        <w:pStyle w:val="afb"/>
      </w:pPr>
      <w:r w:rsidRPr="00AB44F9">
        <w:rPr>
          <w:rStyle w:val="af4"/>
          <w:rFonts w:ascii="Times New Roman" w:hAnsi="Times New Roman"/>
          <w:sz w:val="20"/>
        </w:rPr>
        <w:footnoteRef/>
      </w:r>
      <w:r w:rsidRPr="00AB44F9">
        <w:t xml:space="preserve"> См.: ч.2.ст.3 Федерального закона от 27.07.2006 № 152-ФЗ (ред. от 21.07.2014) «О персональных данных» (с изм. и доп., вступ. в силу с 01.09.2015).</w:t>
      </w:r>
    </w:p>
  </w:footnote>
  <w:footnote w:id="43">
    <w:p w:rsidR="008112E6" w:rsidRPr="00AB44F9" w:rsidRDefault="008112E6" w:rsidP="00D30DB7">
      <w:pPr>
        <w:pStyle w:val="afb"/>
      </w:pPr>
      <w:r w:rsidRPr="00AB44F9">
        <w:rPr>
          <w:rStyle w:val="af4"/>
          <w:rFonts w:ascii="Times New Roman" w:hAnsi="Times New Roman"/>
          <w:sz w:val="20"/>
        </w:rPr>
        <w:footnoteRef/>
      </w:r>
      <w:r w:rsidRPr="00AB44F9">
        <w:t xml:space="preserve"> См.: ст.22.1 Федерального закона от 27.07.2006 № 152-ФЗ (ред. от 21.07.2014)  «О персональных данных» (с изм. и доп., вступ. в силу с 01.09.2015).</w:t>
      </w:r>
    </w:p>
  </w:footnote>
  <w:footnote w:id="44">
    <w:p w:rsidR="008112E6" w:rsidRPr="00AB44F9" w:rsidRDefault="008112E6" w:rsidP="00D30DB7">
      <w:pPr>
        <w:pStyle w:val="afb"/>
      </w:pPr>
      <w:r w:rsidRPr="00AB44F9">
        <w:rPr>
          <w:rStyle w:val="af4"/>
          <w:rFonts w:ascii="Times New Roman" w:hAnsi="Times New Roman"/>
          <w:sz w:val="20"/>
        </w:rPr>
        <w:footnoteRef/>
      </w:r>
      <w:r w:rsidRPr="00AB44F9">
        <w:t xml:space="preserve"> См.: ч.1.ст. Федерального закона от 27.07.2006 № 152-ФЗ (ред. от 21.07.2014) «О персональных данных» (с изм. и доп., вступ. в силу с 01.09.2015).</w:t>
      </w:r>
    </w:p>
  </w:footnote>
  <w:footnote w:id="45">
    <w:p w:rsidR="008112E6" w:rsidRPr="00AB44F9" w:rsidRDefault="008112E6" w:rsidP="00D30DB7">
      <w:pPr>
        <w:pStyle w:val="afb"/>
      </w:pPr>
      <w:r w:rsidRPr="00AB44F9">
        <w:rPr>
          <w:rStyle w:val="af4"/>
          <w:rFonts w:ascii="Times New Roman" w:hAnsi="Times New Roman"/>
          <w:sz w:val="20"/>
        </w:rPr>
        <w:footnoteRef/>
      </w:r>
      <w:r w:rsidRPr="00AB44F9">
        <w:t xml:space="preserve"> См.: </w:t>
      </w:r>
      <w:r w:rsidRPr="00AB44F9">
        <w:tab/>
      </w:r>
    </w:p>
    <w:p w:rsidR="008112E6" w:rsidRPr="00AB44F9" w:rsidRDefault="008112E6" w:rsidP="00D30DB7">
      <w:pPr>
        <w:pStyle w:val="-"/>
        <w:rPr>
          <w:lang w:eastAsia="ru-RU"/>
        </w:rPr>
      </w:pPr>
      <w:r w:rsidRPr="00AB44F9">
        <w:rPr>
          <w:lang w:eastAsia="ru-RU"/>
        </w:rPr>
        <w:t>п. 2.4.4 ГОСТ Р 50922-2006. ЗАЩИТА ИНФОРМАЦИИ. ОСНОВНЫЕ ТЕРМИНЫ И ОПРЕДЕЛЕНИЯ.</w:t>
      </w:r>
    </w:p>
    <w:p w:rsidR="008112E6" w:rsidRPr="00AB44F9" w:rsidRDefault="008112E6" w:rsidP="00D30DB7">
      <w:pPr>
        <w:pStyle w:val="-"/>
      </w:pPr>
      <w:r w:rsidRPr="00AB44F9">
        <w:rPr>
          <w:lang w:eastAsia="ru-RU"/>
        </w:rPr>
        <w:t>п.3.3.2 «Рекомендации по стандартизации Р.50.1.053 – 2005. Информационная технология. Основные термины и определения в области защиты информации».</w:t>
      </w:r>
    </w:p>
  </w:footnote>
  <w:footnote w:id="46">
    <w:p w:rsidR="008112E6" w:rsidRPr="00AB44F9" w:rsidRDefault="008112E6" w:rsidP="00D30DB7">
      <w:pPr>
        <w:pStyle w:val="afb"/>
        <w:rPr>
          <w:lang w:eastAsia="ru-RU"/>
        </w:rPr>
      </w:pPr>
      <w:r w:rsidRPr="00AB44F9">
        <w:rPr>
          <w:rStyle w:val="af4"/>
          <w:rFonts w:ascii="Times New Roman" w:hAnsi="Times New Roman"/>
          <w:sz w:val="20"/>
        </w:rPr>
        <w:footnoteRef/>
      </w:r>
      <w:r w:rsidRPr="00AB44F9">
        <w:t xml:space="preserve"> </w:t>
      </w:r>
      <w:r w:rsidRPr="00AB44F9">
        <w:rPr>
          <w:lang w:eastAsia="ru-RU"/>
        </w:rPr>
        <w:t>В соответствии с:</w:t>
      </w:r>
    </w:p>
    <w:p w:rsidR="008112E6" w:rsidRPr="00AB44F9" w:rsidRDefault="008112E6" w:rsidP="00536810">
      <w:pPr>
        <w:pStyle w:val="-"/>
        <w:rPr>
          <w:lang w:eastAsia="ru-RU"/>
        </w:rPr>
      </w:pPr>
      <w:r w:rsidRPr="00AB44F9">
        <w:rPr>
          <w:lang w:eastAsia="ru-RU"/>
        </w:rPr>
        <w:t>разделом VII Положения о конфиденциальной информации Министерства социальной защиты населения Забайкальского края;</w:t>
      </w:r>
    </w:p>
    <w:p w:rsidR="008112E6" w:rsidRPr="00AB44F9" w:rsidRDefault="008112E6" w:rsidP="00932130">
      <w:pPr>
        <w:pStyle w:val="-"/>
      </w:pPr>
      <w:r w:rsidRPr="00AB44F9">
        <w:rPr>
          <w:lang w:eastAsia="ru-RU"/>
        </w:rPr>
        <w:t>разделом IV Положения о разрешительной системе допуска пользователей к информационным системам Министерства социальной защиты населения Забайкальского края, в которых обрабатывается конфиденциальная информация.</w:t>
      </w:r>
    </w:p>
  </w:footnote>
  <w:footnote w:id="47">
    <w:p w:rsidR="008112E6" w:rsidRPr="00AB44F9" w:rsidRDefault="008112E6" w:rsidP="00D30DB7">
      <w:pPr>
        <w:pStyle w:val="afb"/>
      </w:pPr>
      <w:r w:rsidRPr="00AB44F9">
        <w:rPr>
          <w:rStyle w:val="af4"/>
          <w:rFonts w:ascii="Times New Roman" w:hAnsi="Times New Roman"/>
          <w:sz w:val="20"/>
        </w:rPr>
        <w:footnoteRef/>
      </w:r>
      <w:r w:rsidRPr="00AB44F9">
        <w:t xml:space="preserve"> См.: </w:t>
      </w:r>
    </w:p>
    <w:p w:rsidR="008112E6" w:rsidRPr="00AB44F9" w:rsidRDefault="008112E6" w:rsidP="00570BD2">
      <w:pPr>
        <w:pStyle w:val="-"/>
      </w:pPr>
      <w:r w:rsidRPr="00AB44F9">
        <w:t>п.6.1.2 Политики информационной безопасности в Министерстве социальной защиты населения Забайкальского края;</w:t>
      </w:r>
    </w:p>
    <w:p w:rsidR="008112E6" w:rsidRPr="0000623E" w:rsidRDefault="008112E6" w:rsidP="0000623E">
      <w:pPr>
        <w:pStyle w:val="-"/>
      </w:pPr>
      <w:r w:rsidRPr="0000623E">
        <w:t>раздела VI.</w:t>
      </w:r>
      <w:r>
        <w:t xml:space="preserve"> </w:t>
      </w:r>
      <w:r w:rsidRPr="0000623E">
        <w:t xml:space="preserve">Инструкции пользователям по обеспечению правил информационной безопасности  при работе в информационных системах Министерства социальной защиты населения Забайкальского края, утвержденной приказом </w:t>
      </w:r>
      <w:r>
        <w:t>Министерства</w:t>
      </w:r>
      <w:r w:rsidRPr="0000623E">
        <w:t xml:space="preserve"> от </w:t>
      </w:r>
      <w:r>
        <w:t>23</w:t>
      </w:r>
      <w:r w:rsidRPr="0000623E">
        <w:t>.0</w:t>
      </w:r>
      <w:r>
        <w:t>8</w:t>
      </w:r>
      <w:r w:rsidRPr="0000623E">
        <w:t>.2016  №</w:t>
      </w:r>
      <w:r>
        <w:t xml:space="preserve"> 1175</w:t>
      </w:r>
      <w:r w:rsidRPr="0000623E">
        <w:t>.</w:t>
      </w:r>
    </w:p>
  </w:footnote>
  <w:footnote w:id="48">
    <w:p w:rsidR="008112E6" w:rsidRPr="00AB44F9" w:rsidRDefault="008112E6" w:rsidP="00D30DB7">
      <w:pPr>
        <w:pStyle w:val="afb"/>
      </w:pPr>
      <w:r w:rsidRPr="00AB44F9">
        <w:rPr>
          <w:rStyle w:val="af4"/>
          <w:rFonts w:ascii="Times New Roman" w:hAnsi="Times New Roman"/>
          <w:sz w:val="20"/>
        </w:rPr>
        <w:footnoteRef/>
      </w:r>
      <w:r w:rsidRPr="00AB44F9">
        <w:t xml:space="preserve"> См.:</w:t>
      </w:r>
      <w:r w:rsidRPr="00AB44F9">
        <w:tab/>
      </w:r>
    </w:p>
    <w:p w:rsidR="008112E6" w:rsidRPr="00AB44F9" w:rsidRDefault="008112E6" w:rsidP="00D30DB7">
      <w:pPr>
        <w:pStyle w:val="-"/>
        <w:rPr>
          <w:lang w:eastAsia="ru-RU"/>
        </w:rPr>
      </w:pPr>
      <w:r w:rsidRPr="00AB44F9">
        <w:rPr>
          <w:lang w:eastAsia="ru-RU"/>
        </w:rPr>
        <w:t>ч.1 ст.19 Федерального закона от 27.07.2006 № 152-ФЗ (ред. от 21.07.2014) «О персональных данных» (с изм. и доп., вступ. в силу с 01.09.2015);</w:t>
      </w:r>
    </w:p>
    <w:p w:rsidR="008112E6" w:rsidRPr="00AB44F9" w:rsidRDefault="008112E6" w:rsidP="000C756F">
      <w:pPr>
        <w:pStyle w:val="-"/>
      </w:pPr>
      <w:r w:rsidRPr="00AB44F9">
        <w:rPr>
          <w:lang w:eastAsia="ru-RU"/>
        </w:rPr>
        <w:t>ч.1 ст.16 Федерального закона от 27.07.2006 №149-ФЗ (ред. от 13.07.2015) "Об информации, информационных технологиях и о защите информации" (с изм. и доп., вступ. в силу с 10.01.2016).</w:t>
      </w:r>
    </w:p>
  </w:footnote>
  <w:footnote w:id="49">
    <w:p w:rsidR="008112E6" w:rsidRPr="00AB44F9" w:rsidRDefault="008112E6" w:rsidP="00D30DB7">
      <w:pPr>
        <w:pStyle w:val="afb"/>
      </w:pPr>
      <w:r w:rsidRPr="00AB44F9">
        <w:rPr>
          <w:rStyle w:val="af4"/>
          <w:rFonts w:ascii="Times New Roman" w:hAnsi="Times New Roman"/>
          <w:sz w:val="20"/>
        </w:rPr>
        <w:footnoteRef/>
      </w:r>
      <w:r w:rsidRPr="00AB44F9">
        <w:t xml:space="preserve"> См.: п.2.2.1 ГОСТ Р 50922-2006. Защита информации. Основные термины и определения.</w:t>
      </w:r>
    </w:p>
  </w:footnote>
  <w:footnote w:id="50">
    <w:p w:rsidR="008112E6" w:rsidRPr="00AB44F9" w:rsidRDefault="008112E6" w:rsidP="00D30DB7">
      <w:pPr>
        <w:pStyle w:val="afb"/>
      </w:pPr>
      <w:r w:rsidRPr="00AB44F9">
        <w:rPr>
          <w:rStyle w:val="af4"/>
          <w:rFonts w:ascii="Times New Roman" w:hAnsi="Times New Roman"/>
          <w:sz w:val="20"/>
        </w:rPr>
        <w:footnoteRef/>
      </w:r>
      <w:r w:rsidRPr="00AB44F9">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51">
    <w:p w:rsidR="008112E6" w:rsidRPr="00AB44F9" w:rsidRDefault="008112E6" w:rsidP="00D30DB7">
      <w:pPr>
        <w:pStyle w:val="afb"/>
      </w:pPr>
      <w:r w:rsidRPr="00AB44F9">
        <w:rPr>
          <w:rStyle w:val="af4"/>
          <w:rFonts w:ascii="Times New Roman" w:hAnsi="Times New Roman"/>
          <w:sz w:val="20"/>
        </w:rPr>
        <w:footnoteRef/>
      </w:r>
      <w:r w:rsidRPr="00AB44F9">
        <w:t xml:space="preserve"> Полномочия  установлены в соответствии с:</w:t>
      </w:r>
    </w:p>
    <w:p w:rsidR="008112E6" w:rsidRPr="00E71801" w:rsidRDefault="008112E6" w:rsidP="00D30DB7">
      <w:pPr>
        <w:pStyle w:val="-"/>
      </w:pPr>
      <w:r w:rsidRPr="00E71801">
        <w:t>ч.9 ст.19 Федерального закона от 27.07.2006 № 152-ФЗ (ред. от 21.07.2014) «О персональных данных» (с изм. и доп., вступ. в силу с 01.09.2015);</w:t>
      </w:r>
    </w:p>
    <w:p w:rsidR="008112E6" w:rsidRPr="00E71801" w:rsidRDefault="008112E6" w:rsidP="000C756F">
      <w:pPr>
        <w:pStyle w:val="-"/>
      </w:pPr>
      <w:r w:rsidRPr="00E71801">
        <w:t>ч.5 ст.16 Федерального закона от 27.07.2006 №149-ФЗ (ред. от 13.07.2015) "Об информации, информационных технологиях и о защите информации" (с изм. и доп., вступ. в силу с 10.01.2016);</w:t>
      </w:r>
    </w:p>
    <w:p w:rsidR="008112E6" w:rsidRPr="00E71801" w:rsidRDefault="008112E6" w:rsidP="00231588">
      <w:pPr>
        <w:pStyle w:val="-"/>
      </w:pPr>
      <w:r w:rsidRPr="00E71801">
        <w:t>ст.1 Положения о Федеральной службе по техническому и экспертному контролю, утвержденному Указом Президента Российской Федерации от 16.08.2004 №1085 (ред. от 20.01.2015).</w:t>
      </w:r>
    </w:p>
  </w:footnote>
  <w:footnote w:id="52">
    <w:p w:rsidR="008112E6" w:rsidRPr="00E71801" w:rsidRDefault="008112E6" w:rsidP="00D30DB7">
      <w:pPr>
        <w:pStyle w:val="afb"/>
      </w:pPr>
      <w:r w:rsidRPr="00E71801">
        <w:rPr>
          <w:rStyle w:val="af4"/>
          <w:rFonts w:ascii="Times New Roman" w:hAnsi="Times New Roman"/>
          <w:sz w:val="20"/>
        </w:rPr>
        <w:footnoteRef/>
      </w:r>
      <w:r w:rsidRPr="00E71801">
        <w:t xml:space="preserve"> Полномочия  установлены в соответствии с:</w:t>
      </w:r>
    </w:p>
    <w:p w:rsidR="008112E6" w:rsidRPr="00E71801" w:rsidRDefault="008112E6" w:rsidP="00D30DB7">
      <w:pPr>
        <w:pStyle w:val="-"/>
      </w:pPr>
      <w:r w:rsidRPr="00E71801">
        <w:t>ч.9 ст.19 Федерального закона от 27.07.2006 № 152-ФЗ (ред. от 21.07.2014) «О персональных данных» (с изм. и доп., вступ. в силу с 01.09.2015);</w:t>
      </w:r>
    </w:p>
    <w:p w:rsidR="008112E6" w:rsidRPr="00E71801" w:rsidRDefault="008112E6" w:rsidP="00D30DB7">
      <w:pPr>
        <w:pStyle w:val="-"/>
      </w:pPr>
      <w:r w:rsidRPr="00E71801">
        <w:t>ст.11.2, п. «и.1» ст.12 Федерального закона от 03.04.1995 №40-ФЗ (ред. от 22.12.2014) "О Федеральной службе безопасности";</w:t>
      </w:r>
    </w:p>
    <w:p w:rsidR="008112E6" w:rsidRPr="00E71801" w:rsidRDefault="008112E6" w:rsidP="00D30DB7">
      <w:pPr>
        <w:pStyle w:val="-"/>
      </w:pPr>
      <w:r w:rsidRPr="00E71801">
        <w:t>ст.5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РФ от 16.04.2012 №313.</w:t>
      </w:r>
    </w:p>
  </w:footnote>
  <w:footnote w:id="53">
    <w:p w:rsidR="008112E6" w:rsidRPr="00E71801" w:rsidRDefault="008112E6" w:rsidP="00D30DB7">
      <w:pPr>
        <w:pStyle w:val="afb"/>
      </w:pPr>
      <w:r w:rsidRPr="00E71801">
        <w:rPr>
          <w:rStyle w:val="af4"/>
          <w:rFonts w:ascii="Times New Roman" w:hAnsi="Times New Roman"/>
          <w:sz w:val="20"/>
        </w:rPr>
        <w:footnoteRef/>
      </w:r>
      <w:r w:rsidRPr="00E71801">
        <w:t xml:space="preserve"> Полномочия  установлены в соответствии с:</w:t>
      </w:r>
    </w:p>
    <w:p w:rsidR="008112E6" w:rsidRPr="00E71801" w:rsidRDefault="008112E6" w:rsidP="00D30DB7">
      <w:pPr>
        <w:pStyle w:val="-"/>
      </w:pPr>
      <w:r w:rsidRPr="00E71801">
        <w:t>ст.23 Федерального закона от 27.07.2006 № 152-ФЗ (ред. от 21.07.2014) «О персональных данных» (с изм. и доп., вступ. в силу с 01.09.2015);</w:t>
      </w:r>
    </w:p>
    <w:p w:rsidR="008112E6" w:rsidRPr="00E71801" w:rsidRDefault="008112E6" w:rsidP="00231588">
      <w:pPr>
        <w:pStyle w:val="-"/>
      </w:pPr>
      <w:r w:rsidRPr="00E71801">
        <w:t>ст.1. и ст.5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РФ от 16.03.2009 №228 (ред. от 22.05.2015).</w:t>
      </w:r>
    </w:p>
  </w:footnote>
  <w:footnote w:id="54">
    <w:p w:rsidR="008112E6" w:rsidRPr="00E71801" w:rsidRDefault="008112E6" w:rsidP="00D30DB7">
      <w:pPr>
        <w:pStyle w:val="afb"/>
      </w:pPr>
      <w:r w:rsidRPr="00E71801">
        <w:rPr>
          <w:rStyle w:val="af4"/>
          <w:rFonts w:ascii="Times New Roman" w:hAnsi="Times New Roman"/>
          <w:sz w:val="20"/>
        </w:rPr>
        <w:footnoteRef/>
      </w:r>
      <w:r w:rsidRPr="00E71801">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55">
    <w:p w:rsidR="008112E6" w:rsidRPr="00E71801" w:rsidRDefault="008112E6" w:rsidP="00D30DB7">
      <w:pPr>
        <w:pStyle w:val="afb"/>
      </w:pPr>
      <w:r w:rsidRPr="00E71801">
        <w:rPr>
          <w:rStyle w:val="af4"/>
          <w:rFonts w:ascii="Times New Roman" w:hAnsi="Times New Roman"/>
          <w:sz w:val="20"/>
        </w:rPr>
        <w:footnoteRef/>
      </w:r>
      <w:r w:rsidRPr="00E71801">
        <w:t xml:space="preserve"> См.:</w:t>
      </w:r>
    </w:p>
    <w:p w:rsidR="008112E6" w:rsidRPr="00E71801" w:rsidRDefault="008112E6" w:rsidP="00D30DB7">
      <w:pPr>
        <w:pStyle w:val="-"/>
      </w:pPr>
      <w:r w:rsidRPr="00E71801">
        <w:t>ч.5 ст.19 Федерального закона от 27.07.2006 № 152-ФЗ (ред. от 21.07.2014) «О персональных данных» (с изм. и доп., вступ. в силу с 01.09.2015);</w:t>
      </w:r>
    </w:p>
    <w:p w:rsidR="008112E6" w:rsidRPr="00E71801" w:rsidRDefault="008112E6" w:rsidP="00D30DB7">
      <w:pPr>
        <w:pStyle w:val="-"/>
      </w:pPr>
      <w:r w:rsidRPr="00E71801">
        <w:t>ст.2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E71801" w:rsidRDefault="008112E6" w:rsidP="00D30DB7">
      <w:pPr>
        <w:pStyle w:val="-"/>
      </w:pPr>
      <w:r w:rsidRPr="00E71801">
        <w:t>п.12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56">
    <w:p w:rsidR="008112E6" w:rsidRPr="00E71801" w:rsidRDefault="008112E6" w:rsidP="00D30DB7">
      <w:pPr>
        <w:pStyle w:val="afb"/>
      </w:pPr>
      <w:r w:rsidRPr="00E71801">
        <w:rPr>
          <w:rStyle w:val="af4"/>
          <w:rFonts w:ascii="Times New Roman" w:hAnsi="Times New Roman"/>
          <w:sz w:val="20"/>
        </w:rPr>
        <w:footnoteRef/>
      </w:r>
      <w:r w:rsidRPr="00E71801">
        <w:t xml:space="preserve"> См.: часть вторую ст.2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footnote>
  <w:footnote w:id="57">
    <w:p w:rsidR="008112E6" w:rsidRPr="00012CF1" w:rsidRDefault="008112E6" w:rsidP="00D30DB7">
      <w:pPr>
        <w:pStyle w:val="afb"/>
      </w:pPr>
      <w:r w:rsidRPr="00012CF1">
        <w:rPr>
          <w:rStyle w:val="af4"/>
          <w:rFonts w:ascii="Times New Roman" w:hAnsi="Times New Roman"/>
          <w:sz w:val="20"/>
        </w:rPr>
        <w:footnoteRef/>
      </w:r>
      <w:r w:rsidRPr="00012CF1">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58">
    <w:p w:rsidR="008112E6" w:rsidRPr="00012CF1" w:rsidRDefault="008112E6" w:rsidP="00D30DB7">
      <w:pPr>
        <w:pStyle w:val="afb"/>
      </w:pPr>
      <w:r w:rsidRPr="00012CF1">
        <w:rPr>
          <w:rStyle w:val="af4"/>
          <w:rFonts w:ascii="Times New Roman" w:hAnsi="Times New Roman"/>
          <w:sz w:val="20"/>
        </w:rPr>
        <w:footnoteRef/>
      </w:r>
      <w:r w:rsidRPr="00012CF1">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59">
    <w:p w:rsidR="008112E6" w:rsidRPr="00012CF1" w:rsidRDefault="008112E6" w:rsidP="00D30DB7">
      <w:pPr>
        <w:pStyle w:val="afb"/>
      </w:pPr>
      <w:r w:rsidRPr="00012CF1">
        <w:rPr>
          <w:rStyle w:val="af4"/>
          <w:rFonts w:ascii="Times New Roman" w:hAnsi="Times New Roman"/>
          <w:sz w:val="20"/>
        </w:rPr>
        <w:footnoteRef/>
      </w:r>
      <w:r w:rsidRPr="00012CF1">
        <w:t xml:space="preserve"> См.: п.2.2.2 ГОСТ Р 50922-2006. Защита информации. Основные термины и определения.</w:t>
      </w:r>
    </w:p>
  </w:footnote>
  <w:footnote w:id="60">
    <w:p w:rsidR="008112E6" w:rsidRPr="00012CF1" w:rsidRDefault="008112E6" w:rsidP="00D30DB7">
      <w:pPr>
        <w:pStyle w:val="afb"/>
      </w:pPr>
      <w:r w:rsidRPr="00012CF1">
        <w:rPr>
          <w:rStyle w:val="af4"/>
          <w:rFonts w:ascii="Times New Roman" w:hAnsi="Times New Roman"/>
          <w:sz w:val="20"/>
        </w:rPr>
        <w:footnoteRef/>
      </w:r>
      <w:r w:rsidRPr="00012CF1">
        <w:t xml:space="preserve"> Именно в широком смысле термин  техническая защита употреблен законодателем в:</w:t>
      </w:r>
    </w:p>
    <w:p w:rsidR="008112E6" w:rsidRPr="00012CF1" w:rsidRDefault="008112E6" w:rsidP="00D30DB7">
      <w:pPr>
        <w:pStyle w:val="-"/>
      </w:pPr>
      <w:r w:rsidRPr="00012CF1">
        <w:t>Федеральном законе  от 27.07.2006 № 152-ФЗ (ред. от 21.07.2014) «О персональных данных» (с изм. и доп., вступ. в силу с 01.09.2015);</w:t>
      </w:r>
    </w:p>
    <w:p w:rsidR="008112E6" w:rsidRPr="00012CF1" w:rsidRDefault="008112E6" w:rsidP="00012CF1">
      <w:pPr>
        <w:pStyle w:val="-"/>
      </w:pPr>
      <w:r w:rsidRPr="00012CF1">
        <w:t>Федеральном законе  от 27.07.2006 №149-ФЗ (ред. от 13.07.2015) "Об информации, информационных технологиях и о защите информации" (с изм. и доп., вступ. в силу с 10.01.2016);</w:t>
      </w:r>
    </w:p>
    <w:p w:rsidR="008112E6" w:rsidRPr="00012CF1" w:rsidRDefault="008112E6" w:rsidP="00D30DB7">
      <w:pPr>
        <w:pStyle w:val="-"/>
      </w:pPr>
      <w:r w:rsidRPr="00012CF1">
        <w:t>ст.2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 и др.</w:t>
      </w:r>
    </w:p>
  </w:footnote>
  <w:footnote w:id="61">
    <w:p w:rsidR="008112E6" w:rsidRPr="00012CF1" w:rsidRDefault="008112E6" w:rsidP="00D30DB7">
      <w:pPr>
        <w:pStyle w:val="afb"/>
      </w:pPr>
      <w:r w:rsidRPr="00012CF1">
        <w:rPr>
          <w:rStyle w:val="af4"/>
          <w:rFonts w:ascii="Times New Roman" w:hAnsi="Times New Roman"/>
          <w:sz w:val="20"/>
        </w:rPr>
        <w:footnoteRef/>
      </w:r>
      <w:r w:rsidRPr="00012CF1">
        <w:t xml:space="preserve"> См. п.3.4 ГОСТ РО 0043-003-2012. Защита информации. Аттестация объектов информатизации. Общие требования.</w:t>
      </w:r>
    </w:p>
  </w:footnote>
  <w:footnote w:id="62">
    <w:p w:rsidR="008112E6" w:rsidRPr="000F468E" w:rsidRDefault="008112E6" w:rsidP="00D30DB7">
      <w:pPr>
        <w:pStyle w:val="afb"/>
      </w:pPr>
      <w:r w:rsidRPr="000F468E">
        <w:rPr>
          <w:rStyle w:val="af4"/>
          <w:rFonts w:ascii="Times New Roman" w:hAnsi="Times New Roman"/>
          <w:sz w:val="20"/>
        </w:rPr>
        <w:footnoteRef/>
      </w:r>
      <w:r w:rsidRPr="000F468E">
        <w:t xml:space="preserve"> См.: п.2.6.1. ГОСТ Р 50922-2006. ЗАЩИТА ИНФОРМАЦИИ. ОСНОВНЫЕ ТЕРМИНЫ И ОПРЕДЕЛЕНИЯ.</w:t>
      </w:r>
    </w:p>
  </w:footnote>
  <w:footnote w:id="63">
    <w:p w:rsidR="008112E6" w:rsidRPr="000F468E" w:rsidRDefault="008112E6" w:rsidP="00D30DB7">
      <w:pPr>
        <w:pStyle w:val="afb"/>
      </w:pPr>
      <w:r w:rsidRPr="000F468E">
        <w:rPr>
          <w:rStyle w:val="af4"/>
          <w:rFonts w:ascii="Times New Roman" w:hAnsi="Times New Roman"/>
          <w:sz w:val="20"/>
        </w:rPr>
        <w:footnoteRef/>
      </w:r>
      <w:r w:rsidRPr="000F468E">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64">
    <w:p w:rsidR="008112E6" w:rsidRPr="000F468E" w:rsidRDefault="008112E6" w:rsidP="00D30DB7">
      <w:pPr>
        <w:pStyle w:val="afb"/>
      </w:pPr>
      <w:r w:rsidRPr="000F468E">
        <w:rPr>
          <w:rStyle w:val="af4"/>
          <w:rFonts w:ascii="Times New Roman" w:hAnsi="Times New Roman"/>
          <w:sz w:val="20"/>
        </w:rPr>
        <w:footnoteRef/>
      </w:r>
      <w:r w:rsidRPr="000F468E">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65">
    <w:p w:rsidR="008112E6" w:rsidRPr="000F468E" w:rsidRDefault="008112E6" w:rsidP="00D30DB7">
      <w:pPr>
        <w:pStyle w:val="afb"/>
      </w:pPr>
      <w:r w:rsidRPr="000F468E">
        <w:rPr>
          <w:rStyle w:val="af4"/>
          <w:rFonts w:ascii="Times New Roman" w:hAnsi="Times New Roman"/>
          <w:sz w:val="20"/>
        </w:rPr>
        <w:footnoteRef/>
      </w:r>
      <w:r w:rsidRPr="000F468E">
        <w:t xml:space="preserve"> См.: п.1.27.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66">
    <w:p w:rsidR="008112E6" w:rsidRPr="000F468E" w:rsidRDefault="008112E6" w:rsidP="00D30DB7">
      <w:pPr>
        <w:pStyle w:val="afb"/>
      </w:pPr>
      <w:r w:rsidRPr="000F468E">
        <w:rPr>
          <w:rStyle w:val="af4"/>
          <w:rFonts w:ascii="Times New Roman" w:hAnsi="Times New Roman"/>
          <w:sz w:val="20"/>
        </w:rPr>
        <w:footnoteRef/>
      </w:r>
      <w:r w:rsidRPr="000F468E">
        <w:t xml:space="preserve"> См.: п.3.1.8 «Рекомендации по стандартизации Р.50.1.053 – 2005. Информационная технология. Основные термины и определения в области защиты информации».</w:t>
      </w:r>
    </w:p>
  </w:footnote>
  <w:footnote w:id="67">
    <w:p w:rsidR="008112E6" w:rsidRPr="000F468E" w:rsidRDefault="008112E6" w:rsidP="00D30DB7">
      <w:pPr>
        <w:pStyle w:val="afb"/>
      </w:pPr>
      <w:r w:rsidRPr="000F468E">
        <w:rPr>
          <w:rStyle w:val="af4"/>
          <w:rFonts w:ascii="Times New Roman" w:hAnsi="Times New Roman"/>
          <w:sz w:val="20"/>
        </w:rPr>
        <w:footnoteRef/>
      </w:r>
      <w:r w:rsidRPr="000F468E">
        <w:t>См.: п.2.4.2  ГОСТ Р 50922-2006. ЗАЩИТА ИНФОРМАЦИИ. ОСНОВНЫЕ ТЕРМИНЫ И ОПРЕДЕЛЕНИЯ.</w:t>
      </w:r>
    </w:p>
  </w:footnote>
  <w:footnote w:id="68">
    <w:p w:rsidR="008112E6" w:rsidRPr="00D16A5F" w:rsidRDefault="008112E6" w:rsidP="00D30DB7">
      <w:pPr>
        <w:pStyle w:val="afb"/>
      </w:pPr>
      <w:r w:rsidRPr="00D16A5F">
        <w:rPr>
          <w:rStyle w:val="af4"/>
          <w:rFonts w:ascii="Times New Roman" w:hAnsi="Times New Roman"/>
          <w:sz w:val="20"/>
        </w:rPr>
        <w:footnoteRef/>
      </w:r>
      <w:r w:rsidRPr="00D16A5F">
        <w:t xml:space="preserve"> См.: </w:t>
      </w:r>
    </w:p>
    <w:p w:rsidR="008112E6" w:rsidRPr="00D16A5F" w:rsidRDefault="008112E6" w:rsidP="00D30DB7">
      <w:pPr>
        <w:pStyle w:val="-"/>
      </w:pPr>
      <w:r w:rsidRPr="00D16A5F">
        <w:t>п.8, п. 15.1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D16A5F" w:rsidRDefault="008112E6" w:rsidP="00D30DB7">
      <w:pPr>
        <w:pStyle w:val="-"/>
      </w:pPr>
      <w:r w:rsidRPr="00D16A5F">
        <w:t>абзац шестой раздела 1.Общие положения Методического документа «Меры защиты информации в государственных информационных системах» (утверждено ФСТЭК России  11.02.2014).</w:t>
      </w:r>
    </w:p>
  </w:footnote>
  <w:footnote w:id="69">
    <w:p w:rsidR="008112E6" w:rsidRPr="00D16A5F" w:rsidRDefault="008112E6" w:rsidP="00D30DB7">
      <w:pPr>
        <w:pStyle w:val="afb"/>
      </w:pPr>
      <w:r w:rsidRPr="00D16A5F">
        <w:rPr>
          <w:rStyle w:val="af4"/>
          <w:rFonts w:ascii="Times New Roman" w:hAnsi="Times New Roman"/>
          <w:sz w:val="20"/>
        </w:rPr>
        <w:footnoteRef/>
      </w:r>
      <w:r w:rsidRPr="00D16A5F">
        <w:t xml:space="preserve"> См.: </w:t>
      </w:r>
    </w:p>
    <w:p w:rsidR="008112E6" w:rsidRPr="00D16A5F" w:rsidRDefault="008112E6" w:rsidP="000C756F">
      <w:pPr>
        <w:pStyle w:val="-"/>
      </w:pPr>
      <w:r w:rsidRPr="00D16A5F">
        <w:t>ст.7, ч.3 ст.16 Федерального закона от 27.07.2006 №149-ФЗ (ред. от 13.07.2015) "Об информации, информационных технологиях и о защите информации" (с изм. и доп., вступ. в силу с 10.01.2016);</w:t>
      </w:r>
    </w:p>
    <w:p w:rsidR="008112E6" w:rsidRPr="00D16A5F" w:rsidRDefault="008112E6" w:rsidP="00D30DB7">
      <w:pPr>
        <w:pStyle w:val="-"/>
      </w:pPr>
      <w:r w:rsidRPr="00D16A5F">
        <w:t>п.2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70">
    <w:p w:rsidR="008112E6" w:rsidRPr="00D16A5F" w:rsidRDefault="008112E6" w:rsidP="00197A65">
      <w:pPr>
        <w:pStyle w:val="afb"/>
      </w:pPr>
      <w:r w:rsidRPr="00D16A5F">
        <w:rPr>
          <w:rStyle w:val="af4"/>
          <w:rFonts w:ascii="Times New Roman" w:hAnsi="Times New Roman"/>
          <w:sz w:val="20"/>
        </w:rPr>
        <w:footnoteRef/>
      </w:r>
      <w:r w:rsidRPr="00D16A5F">
        <w:t xml:space="preserve"> См.: </w:t>
      </w:r>
    </w:p>
    <w:p w:rsidR="008112E6" w:rsidRPr="00D16A5F" w:rsidRDefault="008112E6" w:rsidP="003B4DF5">
      <w:pPr>
        <w:pStyle w:val="-"/>
      </w:pPr>
      <w:r w:rsidRPr="00D16A5F">
        <w:t>Техническое задание «Система защиты информации информационных систем Министерства социальной защиты населения Забайкальского края»;</w:t>
      </w:r>
    </w:p>
    <w:p w:rsidR="008112E6" w:rsidRPr="00D16A5F" w:rsidRDefault="008112E6" w:rsidP="00CE71F7">
      <w:pPr>
        <w:pStyle w:val="-"/>
      </w:pPr>
      <w:r w:rsidRPr="00D16A5F">
        <w:t>Проект «Система защиты информации информационных систем Министерства социальной защиты населения Забайкальского края». СЗИИС-МСЗН.</w:t>
      </w:r>
    </w:p>
  </w:footnote>
  <w:footnote w:id="71">
    <w:p w:rsidR="008112E6" w:rsidRPr="00D16A5F" w:rsidRDefault="008112E6" w:rsidP="00197A65">
      <w:pPr>
        <w:pStyle w:val="afb"/>
      </w:pPr>
      <w:r w:rsidRPr="00D16A5F">
        <w:rPr>
          <w:rStyle w:val="af4"/>
          <w:rFonts w:ascii="Times New Roman" w:hAnsi="Times New Roman"/>
          <w:sz w:val="20"/>
        </w:rPr>
        <w:footnoteRef/>
      </w:r>
      <w:r w:rsidRPr="00D16A5F">
        <w:t xml:space="preserve"> Исполняется в соответствии с:</w:t>
      </w:r>
    </w:p>
    <w:p w:rsidR="008112E6" w:rsidRPr="00F60E4C" w:rsidRDefault="008112E6" w:rsidP="00197A65">
      <w:pPr>
        <w:pStyle w:val="-"/>
      </w:pPr>
      <w:r w:rsidRPr="00F60E4C">
        <w:t>п.6 ч.2 ст.19 Федерального закона от 27.07.2006 № 152-ФЗ (ред. от 21.07.2014)  «О персональных данных» (с изм. и доп., вступ. в силу с 01.09.2015);</w:t>
      </w:r>
    </w:p>
    <w:p w:rsidR="008112E6" w:rsidRPr="00F60E4C" w:rsidRDefault="008112E6" w:rsidP="00197A65">
      <w:pPr>
        <w:pStyle w:val="-"/>
      </w:pPr>
      <w:r w:rsidRPr="00F60E4C">
        <w:t>ст.6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F60E4C" w:rsidRDefault="008112E6" w:rsidP="00197A65">
      <w:pPr>
        <w:pStyle w:val="-"/>
      </w:pPr>
      <w:r w:rsidRPr="00F60E4C">
        <w:t>п.12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F60E4C" w:rsidRDefault="008112E6" w:rsidP="00197A65">
      <w:pPr>
        <w:pStyle w:val="-"/>
      </w:pPr>
      <w:r w:rsidRPr="00F60E4C">
        <w:t>п.2.8.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72">
    <w:p w:rsidR="008112E6" w:rsidRPr="00F60E4C" w:rsidRDefault="008112E6" w:rsidP="00197A65">
      <w:pPr>
        <w:pStyle w:val="afb"/>
      </w:pPr>
      <w:r w:rsidRPr="00F60E4C">
        <w:rPr>
          <w:rStyle w:val="af4"/>
          <w:rFonts w:ascii="Times New Roman" w:hAnsi="Times New Roman"/>
          <w:sz w:val="20"/>
        </w:rPr>
        <w:footnoteRef/>
      </w:r>
      <w:r w:rsidRPr="00F60E4C">
        <w:t xml:space="preserve">  См.: п. 3.1.  ГОСТ Р 51275-99 Защита информации. Объект информатизации. Факторы, воздействующие на информацию. Общие положения.</w:t>
      </w:r>
    </w:p>
  </w:footnote>
  <w:footnote w:id="73">
    <w:p w:rsidR="008112E6" w:rsidRPr="00F60E4C" w:rsidRDefault="008112E6" w:rsidP="00197A65">
      <w:pPr>
        <w:pStyle w:val="afb"/>
      </w:pPr>
      <w:r w:rsidRPr="00F60E4C">
        <w:rPr>
          <w:rStyle w:val="af4"/>
          <w:rFonts w:ascii="Times New Roman" w:hAnsi="Times New Roman"/>
          <w:sz w:val="20"/>
        </w:rPr>
        <w:footnoteRef/>
      </w:r>
      <w:r w:rsidRPr="00F60E4C">
        <w:t xml:space="preserve"> Исполняется в соответствии с:</w:t>
      </w:r>
    </w:p>
    <w:p w:rsidR="008112E6" w:rsidRPr="00F60E4C" w:rsidRDefault="008112E6" w:rsidP="00197A65">
      <w:pPr>
        <w:pStyle w:val="-"/>
      </w:pPr>
      <w:r w:rsidRPr="00F60E4C">
        <w:t>п.12, п.20, п.20.10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раздел Х Приложения №2 к указанным Требованиям;</w:t>
      </w:r>
    </w:p>
    <w:p w:rsidR="008112E6" w:rsidRPr="00F60E4C" w:rsidRDefault="008112E6" w:rsidP="00AE6196">
      <w:pPr>
        <w:pStyle w:val="-"/>
      </w:pPr>
      <w:r w:rsidRPr="00F60E4C">
        <w:t>п. 1.9, п.6.3.9. Специальных требований и рекомендаций по технической защите конфиденциальной и</w:t>
      </w:r>
      <w:r w:rsidRPr="00F60E4C">
        <w:rPr>
          <w:rFonts w:eastAsia="Times New Roman"/>
          <w:lang w:eastAsia="ru-RU"/>
        </w:rPr>
        <w:t>нформации (СТР-К), утвержденных приказом Гостехкомиссии России от 30.08.2002 № 282.</w:t>
      </w:r>
    </w:p>
  </w:footnote>
  <w:footnote w:id="74">
    <w:p w:rsidR="008112E6" w:rsidRPr="00F60E4C" w:rsidRDefault="008112E6" w:rsidP="00AE6196">
      <w:pPr>
        <w:pStyle w:val="afb"/>
      </w:pPr>
      <w:r w:rsidRPr="00F60E4C">
        <w:rPr>
          <w:rStyle w:val="af4"/>
          <w:rFonts w:ascii="Times New Roman" w:hAnsi="Times New Roman"/>
          <w:sz w:val="20"/>
        </w:rPr>
        <w:footnoteRef/>
      </w:r>
      <w:r w:rsidRPr="00F60E4C">
        <w:t xml:space="preserve"> Исполняется в соответствии с:</w:t>
      </w:r>
    </w:p>
    <w:p w:rsidR="008112E6" w:rsidRPr="00F60E4C" w:rsidRDefault="008112E6" w:rsidP="00AE6196">
      <w:pPr>
        <w:pStyle w:val="-"/>
      </w:pPr>
      <w:r w:rsidRPr="00F60E4C">
        <w:t>п.6) ч.2. ст.19 Федерального закона от 27.07.2006 № 152-ФЗ (ред. от 21.07.2014) «О персональных данных» (с изм. и доп., вступ. в силу с 01.09.2015);</w:t>
      </w:r>
    </w:p>
    <w:p w:rsidR="008112E6" w:rsidRPr="00F60E4C" w:rsidRDefault="008112E6" w:rsidP="00AE6196">
      <w:pPr>
        <w:pStyle w:val="-"/>
      </w:pPr>
      <w:r w:rsidRPr="00F60E4C">
        <w:t>п16.2, п.18, п.18.2, п.20.5- п.20.7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п. РСБ.4, п. РСБ.5 , п. ОЦЛ.4 , п. ЗИС.7 -  п. ЗИС.9 Приложения №2 к указанным Требованиям;</w:t>
      </w:r>
    </w:p>
    <w:p w:rsidR="008112E6" w:rsidRPr="00F60E4C" w:rsidRDefault="008112E6" w:rsidP="00AE6196">
      <w:pPr>
        <w:pStyle w:val="-"/>
      </w:pPr>
      <w:r w:rsidRPr="00F60E4C">
        <w:t>п. 3.24.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F60E4C" w:rsidRDefault="008112E6" w:rsidP="00AE6196">
      <w:pPr>
        <w:pStyle w:val="-"/>
      </w:pPr>
      <w:r w:rsidRPr="00F60E4C">
        <w:t>п.6.3. ГОСТ Р ИСО/МЭК 17799-2005. «Информационная технология. Практические правила управления информационной безопасностью».</w:t>
      </w:r>
    </w:p>
  </w:footnote>
  <w:footnote w:id="75">
    <w:p w:rsidR="008112E6" w:rsidRPr="00F60E4C" w:rsidRDefault="008112E6" w:rsidP="00AE6196">
      <w:pPr>
        <w:pStyle w:val="afb"/>
      </w:pPr>
      <w:r w:rsidRPr="00F60E4C">
        <w:rPr>
          <w:rStyle w:val="af4"/>
          <w:rFonts w:ascii="Times New Roman" w:hAnsi="Times New Roman"/>
          <w:sz w:val="20"/>
        </w:rPr>
        <w:footnoteRef/>
      </w:r>
      <w:r w:rsidRPr="00F60E4C">
        <w:t xml:space="preserve"> Исполняется в соответствии с:</w:t>
      </w:r>
    </w:p>
    <w:p w:rsidR="008112E6" w:rsidRPr="00F60E4C" w:rsidRDefault="008112E6" w:rsidP="00AE6196">
      <w:pPr>
        <w:pStyle w:val="-"/>
      </w:pPr>
      <w:r w:rsidRPr="00F60E4C">
        <w:t>п.7) ч.2. ст.19 Федерального закона от 27.07.2006 № 152-ФЗ (ред. от 21.07.2014) «О персональных данных» (с изм. и доп., вступ. в силу с 01.09.2015);</w:t>
      </w:r>
    </w:p>
    <w:p w:rsidR="008112E6" w:rsidRPr="00F60E4C" w:rsidRDefault="008112E6" w:rsidP="00AE6196">
      <w:pPr>
        <w:pStyle w:val="-"/>
      </w:pPr>
      <w:r w:rsidRPr="00F60E4C">
        <w:t>ст.6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566634" w:rsidRDefault="008112E6" w:rsidP="00AE6196">
      <w:pPr>
        <w:pStyle w:val="-"/>
      </w:pPr>
      <w:r w:rsidRPr="00F60E4C">
        <w:t xml:space="preserve">п. 20.6- п.20.7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w:t>
      </w:r>
      <w:r w:rsidRPr="00566634">
        <w:t>(зарегистрировано в Министерстве юстиции Российской Федерации 31.05.2013, регистрационный №28608), а также п.ЗИС.3 Приложения №2 к указанным Требованиям;</w:t>
      </w:r>
    </w:p>
    <w:p w:rsidR="008112E6" w:rsidRPr="00566634" w:rsidRDefault="008112E6" w:rsidP="00AE6196">
      <w:pPr>
        <w:pStyle w:val="-"/>
      </w:pPr>
      <w:r w:rsidRPr="00566634">
        <w:t>п.6.1.2., п.6.3.7., п.6.3.9.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F60E4C" w:rsidRDefault="008112E6" w:rsidP="00F60E4C">
      <w:pPr>
        <w:pStyle w:val="-"/>
      </w:pPr>
      <w:r w:rsidRPr="00F60E4C">
        <w:t>п.ЗИС.3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04142F" w:rsidRDefault="008112E6" w:rsidP="00F60E4C">
      <w:pPr>
        <w:pStyle w:val="-"/>
      </w:pPr>
      <w:r w:rsidRPr="00F60E4C">
        <w:t xml:space="preserve">п.ЗИС.3Таблицы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w:t>
      </w:r>
      <w:r w:rsidRPr="0004142F">
        <w:t>социальной защиты населения Забайкальского края  СЗИИС-МСЗН.П2.01-ОР.</w:t>
      </w:r>
    </w:p>
  </w:footnote>
  <w:footnote w:id="76">
    <w:p w:rsidR="008112E6" w:rsidRPr="0004142F" w:rsidRDefault="008112E6" w:rsidP="00AE6196">
      <w:pPr>
        <w:pStyle w:val="afb"/>
      </w:pPr>
      <w:r w:rsidRPr="0004142F">
        <w:rPr>
          <w:rStyle w:val="af4"/>
          <w:rFonts w:ascii="Times New Roman" w:hAnsi="Times New Roman"/>
          <w:sz w:val="20"/>
        </w:rPr>
        <w:footnoteRef/>
      </w:r>
      <w:r w:rsidRPr="0004142F">
        <w:t xml:space="preserve"> См.: </w:t>
      </w:r>
    </w:p>
    <w:p w:rsidR="008112E6" w:rsidRPr="0004142F" w:rsidRDefault="008112E6" w:rsidP="00CE71F7">
      <w:pPr>
        <w:pStyle w:val="-"/>
      </w:pPr>
      <w:r w:rsidRPr="0004142F">
        <w:t>Проект «Система защиты информации информационных систем Министерства социальной защиты населения Забайкальского края». Том 2. Паспорт ИСПДн «1С Бухгалтерия». СЗИИС-МСЗН.ПC.01-ОР;</w:t>
      </w:r>
    </w:p>
    <w:p w:rsidR="008112E6" w:rsidRPr="0004142F" w:rsidRDefault="008112E6" w:rsidP="00CE71F7">
      <w:pPr>
        <w:pStyle w:val="-"/>
      </w:pPr>
      <w:r w:rsidRPr="0004142F">
        <w:t>Проект «Система защиты информации информационных систем Министерства социальной защиты населения Забайкальского края». Том 3. Паспорт Паспорт ГИС «АС «АСП». СЗИИС-МСЗН.ПC.02-ОР;</w:t>
      </w:r>
    </w:p>
    <w:p w:rsidR="008112E6" w:rsidRPr="0004142F" w:rsidRDefault="008112E6" w:rsidP="00CE71F7">
      <w:pPr>
        <w:pStyle w:val="-"/>
      </w:pPr>
      <w:r w:rsidRPr="0004142F">
        <w:t>Проект «Система защиты информации информационных систем Министерства социальной защиты населения Забайкальского края». Том 4. Паспорт ГИС «ППО АИСТ ГБД». СЗИИС-МСЗН.ПC.03-ОР.</w:t>
      </w:r>
    </w:p>
  </w:footnote>
  <w:footnote w:id="77">
    <w:p w:rsidR="008112E6" w:rsidRPr="0004142F" w:rsidRDefault="008112E6" w:rsidP="00AE6196">
      <w:pPr>
        <w:pStyle w:val="afb"/>
      </w:pPr>
      <w:r w:rsidRPr="0004142F">
        <w:rPr>
          <w:rStyle w:val="af4"/>
          <w:rFonts w:ascii="Times New Roman" w:hAnsi="Times New Roman"/>
          <w:sz w:val="20"/>
        </w:rPr>
        <w:footnoteRef/>
      </w:r>
      <w:r w:rsidRPr="0004142F">
        <w:t xml:space="preserve"> См.: </w:t>
      </w:r>
    </w:p>
    <w:p w:rsidR="008112E6" w:rsidRPr="0004142F" w:rsidRDefault="008112E6" w:rsidP="00AE6196">
      <w:pPr>
        <w:pStyle w:val="-"/>
      </w:pPr>
      <w:r w:rsidRPr="0004142F">
        <w:t>п.6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04142F" w:rsidRDefault="008112E6" w:rsidP="00AE6196">
      <w:pPr>
        <w:pStyle w:val="-"/>
      </w:pPr>
      <w:r w:rsidRPr="0004142F">
        <w:t>абзац седьмой раздела 1.Общие положения Методического документа «Меры защиты информации в государственных информационных системах» (утверждено ФСТЭК России  11.02.2014).</w:t>
      </w:r>
    </w:p>
  </w:footnote>
  <w:footnote w:id="78">
    <w:p w:rsidR="008112E6" w:rsidRPr="00B36F70" w:rsidRDefault="008112E6" w:rsidP="00891CF7">
      <w:pPr>
        <w:pStyle w:val="afb"/>
      </w:pPr>
      <w:r w:rsidRPr="00B36F70">
        <w:rPr>
          <w:rStyle w:val="af4"/>
          <w:rFonts w:ascii="Times New Roman" w:hAnsi="Times New Roman"/>
          <w:sz w:val="20"/>
        </w:rPr>
        <w:footnoteRef/>
      </w:r>
      <w:r w:rsidRPr="00B36F70">
        <w:t xml:space="preserve"> См.: </w:t>
      </w:r>
    </w:p>
    <w:p w:rsidR="008112E6" w:rsidRPr="00B36F70" w:rsidRDefault="008112E6" w:rsidP="003B4DF5">
      <w:pPr>
        <w:pStyle w:val="-"/>
      </w:pPr>
      <w:r w:rsidRPr="00B36F70">
        <w:t>Техническое задание «Система защиты информации информационных систем Министерства социальной защиты населения Забайкальского края»;</w:t>
      </w:r>
    </w:p>
    <w:p w:rsidR="008112E6" w:rsidRPr="00B36F70" w:rsidRDefault="008112E6" w:rsidP="00CE71F7">
      <w:pPr>
        <w:pStyle w:val="-"/>
      </w:pPr>
      <w:r w:rsidRPr="00B36F70">
        <w:t>Проект «Система защиты информации информационных систем Министерства социальной защиты населения Забайкальского края». СЗИИС-МСЗН.</w:t>
      </w:r>
    </w:p>
  </w:footnote>
  <w:footnote w:id="79">
    <w:p w:rsidR="008112E6" w:rsidRPr="00B36F70" w:rsidRDefault="008112E6" w:rsidP="00891CF7">
      <w:pPr>
        <w:pStyle w:val="afb"/>
      </w:pPr>
      <w:r w:rsidRPr="00B36F70">
        <w:rPr>
          <w:rStyle w:val="af4"/>
          <w:rFonts w:ascii="Times New Roman" w:hAnsi="Times New Roman"/>
          <w:sz w:val="20"/>
        </w:rPr>
        <w:footnoteRef/>
      </w:r>
      <w:r w:rsidRPr="00B36F70">
        <w:t xml:space="preserve"> См.: </w:t>
      </w:r>
    </w:p>
    <w:p w:rsidR="008112E6" w:rsidRPr="007116DD" w:rsidRDefault="008112E6" w:rsidP="00891CF7">
      <w:pPr>
        <w:pStyle w:val="-"/>
      </w:pPr>
      <w:r w:rsidRPr="007116DD">
        <w:t>п.20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7116DD" w:rsidRDefault="008112E6" w:rsidP="00891CF7">
      <w:pPr>
        <w:pStyle w:val="-"/>
      </w:pPr>
      <w:r w:rsidRPr="007116DD">
        <w:t>п.2.3, п.3.1- п.3.13 методического документа «Меры защиты информации в государственных информационных системах» (утвержден ФСТЭК России  11.02.2014).</w:t>
      </w:r>
    </w:p>
  </w:footnote>
  <w:footnote w:id="80">
    <w:p w:rsidR="008112E6" w:rsidRPr="007116DD" w:rsidRDefault="008112E6" w:rsidP="00891CF7">
      <w:pPr>
        <w:pStyle w:val="afb"/>
      </w:pPr>
      <w:r w:rsidRPr="007116DD">
        <w:rPr>
          <w:rStyle w:val="af4"/>
          <w:rFonts w:ascii="Times New Roman" w:hAnsi="Times New Roman"/>
          <w:sz w:val="20"/>
        </w:rPr>
        <w:footnoteRef/>
      </w:r>
      <w:r w:rsidRPr="007116DD">
        <w:t xml:space="preserve"> См.: </w:t>
      </w:r>
    </w:p>
    <w:p w:rsidR="008112E6" w:rsidRPr="007116DD" w:rsidRDefault="008112E6" w:rsidP="00891CF7">
      <w:pPr>
        <w:pStyle w:val="-"/>
      </w:pPr>
      <w:r w:rsidRPr="007116DD">
        <w:t>раздел 3.1 «Принципы безопасности»  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w:t>
      </w:r>
    </w:p>
    <w:p w:rsidR="008112E6" w:rsidRPr="007116DD" w:rsidRDefault="008112E6" w:rsidP="00891CF7">
      <w:pPr>
        <w:pStyle w:val="-"/>
      </w:pPr>
      <w:r w:rsidRPr="007116DD">
        <w:t>п. А.10.4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7116DD" w:rsidRDefault="008112E6" w:rsidP="00891CF7">
      <w:pPr>
        <w:pStyle w:val="-"/>
      </w:pPr>
      <w:r w:rsidRPr="007116DD">
        <w:t>п.6.1.5, п.9.1.5, п.10.1.3, п.11.1.1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footnote>
  <w:footnote w:id="81">
    <w:p w:rsidR="008112E6" w:rsidRPr="007116DD" w:rsidRDefault="008112E6" w:rsidP="00891CF7">
      <w:pPr>
        <w:pStyle w:val="afb"/>
      </w:pPr>
      <w:r w:rsidRPr="007116DD">
        <w:rPr>
          <w:rStyle w:val="af4"/>
          <w:rFonts w:ascii="Times New Roman" w:hAnsi="Times New Roman"/>
          <w:sz w:val="20"/>
        </w:rPr>
        <w:footnoteRef/>
      </w:r>
      <w:r w:rsidRPr="007116DD">
        <w:t xml:space="preserve"> См.: п. 6.3.2 настоящей Политики.</w:t>
      </w:r>
    </w:p>
  </w:footnote>
  <w:footnote w:id="82">
    <w:p w:rsidR="008112E6" w:rsidRPr="007116DD" w:rsidRDefault="008112E6" w:rsidP="00891CF7">
      <w:pPr>
        <w:pStyle w:val="afb"/>
      </w:pPr>
      <w:r w:rsidRPr="007116DD">
        <w:rPr>
          <w:vertAlign w:val="superscript"/>
        </w:rPr>
        <w:footnoteRef/>
      </w:r>
      <w:r w:rsidRPr="007116DD">
        <w:t xml:space="preserve"> См.: п. 6.3.3  настоящей Политики.</w:t>
      </w:r>
    </w:p>
  </w:footnote>
  <w:footnote w:id="83">
    <w:p w:rsidR="008112E6" w:rsidRPr="007116DD" w:rsidRDefault="008112E6" w:rsidP="00891CF7">
      <w:pPr>
        <w:pStyle w:val="afb"/>
      </w:pPr>
      <w:r w:rsidRPr="007116DD">
        <w:rPr>
          <w:vertAlign w:val="superscript"/>
        </w:rPr>
        <w:footnoteRef/>
      </w:r>
      <w:r w:rsidRPr="007116DD">
        <w:t xml:space="preserve"> См.: п. 6.3.4  настоящей Политики.</w:t>
      </w:r>
    </w:p>
  </w:footnote>
  <w:footnote w:id="84">
    <w:p w:rsidR="008112E6" w:rsidRPr="007116DD" w:rsidRDefault="008112E6" w:rsidP="00891CF7">
      <w:pPr>
        <w:pStyle w:val="afb"/>
      </w:pPr>
      <w:r w:rsidRPr="007116DD">
        <w:rPr>
          <w:vertAlign w:val="superscript"/>
        </w:rPr>
        <w:footnoteRef/>
      </w:r>
      <w:r w:rsidRPr="007116DD">
        <w:rPr>
          <w:vertAlign w:val="superscript"/>
        </w:rPr>
        <w:t xml:space="preserve"> </w:t>
      </w:r>
      <w:r w:rsidRPr="007116DD">
        <w:t>См.: п. 6.3.5 настоящей Политики.</w:t>
      </w:r>
    </w:p>
  </w:footnote>
  <w:footnote w:id="85">
    <w:p w:rsidR="008112E6" w:rsidRPr="007116DD" w:rsidRDefault="008112E6" w:rsidP="00891CF7">
      <w:pPr>
        <w:pStyle w:val="afb"/>
      </w:pPr>
      <w:r w:rsidRPr="007116DD">
        <w:rPr>
          <w:vertAlign w:val="superscript"/>
        </w:rPr>
        <w:footnoteRef/>
      </w:r>
      <w:r w:rsidRPr="007116DD">
        <w:rPr>
          <w:vertAlign w:val="superscript"/>
        </w:rPr>
        <w:t xml:space="preserve"> </w:t>
      </w:r>
      <w:r w:rsidRPr="007116DD">
        <w:t>См.: п. 6.3.6 настоящей Политики.</w:t>
      </w:r>
    </w:p>
  </w:footnote>
  <w:footnote w:id="86">
    <w:p w:rsidR="008112E6" w:rsidRPr="007116DD" w:rsidRDefault="008112E6" w:rsidP="00891CF7">
      <w:pPr>
        <w:pStyle w:val="afb"/>
      </w:pPr>
      <w:r w:rsidRPr="007116DD">
        <w:rPr>
          <w:vertAlign w:val="superscript"/>
        </w:rPr>
        <w:footnoteRef/>
      </w:r>
      <w:r w:rsidRPr="007116DD">
        <w:rPr>
          <w:vertAlign w:val="superscript"/>
        </w:rPr>
        <w:t xml:space="preserve"> </w:t>
      </w:r>
      <w:r w:rsidRPr="007116DD">
        <w:t>См.: п. 6.3.7 настоящей Политики.</w:t>
      </w:r>
    </w:p>
  </w:footnote>
  <w:footnote w:id="87">
    <w:p w:rsidR="008112E6" w:rsidRPr="007116DD" w:rsidRDefault="008112E6" w:rsidP="00891CF7">
      <w:pPr>
        <w:pStyle w:val="afb"/>
      </w:pPr>
      <w:r w:rsidRPr="007116DD">
        <w:rPr>
          <w:vertAlign w:val="superscript"/>
        </w:rPr>
        <w:footnoteRef/>
      </w:r>
      <w:r w:rsidRPr="007116DD">
        <w:rPr>
          <w:vertAlign w:val="superscript"/>
        </w:rPr>
        <w:t xml:space="preserve"> </w:t>
      </w:r>
      <w:r w:rsidRPr="007116DD">
        <w:t>См.: п. 6.3.8 настоящей Политики.</w:t>
      </w:r>
    </w:p>
  </w:footnote>
  <w:footnote w:id="88">
    <w:p w:rsidR="008112E6" w:rsidRPr="00942B0C" w:rsidRDefault="008112E6" w:rsidP="00891CF7">
      <w:pPr>
        <w:pStyle w:val="afb"/>
      </w:pPr>
      <w:r w:rsidRPr="00942B0C">
        <w:rPr>
          <w:vertAlign w:val="superscript"/>
        </w:rPr>
        <w:footnoteRef/>
      </w:r>
      <w:r w:rsidRPr="00942B0C">
        <w:rPr>
          <w:vertAlign w:val="superscript"/>
        </w:rPr>
        <w:t xml:space="preserve"> </w:t>
      </w:r>
      <w:r w:rsidRPr="00942B0C">
        <w:t>См.: п. 6.3.9 настоящей Политики.</w:t>
      </w:r>
    </w:p>
  </w:footnote>
  <w:footnote w:id="89">
    <w:p w:rsidR="008112E6" w:rsidRPr="00942B0C" w:rsidRDefault="008112E6" w:rsidP="00891CF7">
      <w:pPr>
        <w:pStyle w:val="afb"/>
      </w:pPr>
      <w:r w:rsidRPr="00942B0C">
        <w:rPr>
          <w:vertAlign w:val="superscript"/>
        </w:rPr>
        <w:footnoteRef/>
      </w:r>
      <w:r w:rsidRPr="00942B0C">
        <w:rPr>
          <w:vertAlign w:val="superscript"/>
        </w:rPr>
        <w:t xml:space="preserve"> </w:t>
      </w:r>
      <w:r w:rsidRPr="00942B0C">
        <w:t>См.: п. 6.3.10 настоящей Политики.</w:t>
      </w:r>
    </w:p>
  </w:footnote>
  <w:footnote w:id="90">
    <w:p w:rsidR="008112E6" w:rsidRPr="00942B0C" w:rsidRDefault="008112E6" w:rsidP="00891CF7">
      <w:pPr>
        <w:pStyle w:val="afb"/>
      </w:pPr>
      <w:r w:rsidRPr="00942B0C">
        <w:rPr>
          <w:vertAlign w:val="superscript"/>
        </w:rPr>
        <w:footnoteRef/>
      </w:r>
      <w:r w:rsidRPr="00942B0C">
        <w:t xml:space="preserve"> См.: п. 6.3.11 настоящей Политики.</w:t>
      </w:r>
    </w:p>
  </w:footnote>
  <w:footnote w:id="91">
    <w:p w:rsidR="008112E6" w:rsidRPr="00942B0C" w:rsidRDefault="008112E6" w:rsidP="00891CF7">
      <w:pPr>
        <w:pStyle w:val="afb"/>
      </w:pPr>
      <w:r w:rsidRPr="00942B0C">
        <w:rPr>
          <w:vertAlign w:val="superscript"/>
        </w:rPr>
        <w:footnoteRef/>
      </w:r>
      <w:r w:rsidRPr="00942B0C">
        <w:rPr>
          <w:vertAlign w:val="superscript"/>
        </w:rPr>
        <w:t xml:space="preserve"> </w:t>
      </w:r>
      <w:r w:rsidRPr="00942B0C">
        <w:t>См.: п. 6.3.12 настоящей Политики.</w:t>
      </w:r>
    </w:p>
  </w:footnote>
  <w:footnote w:id="92">
    <w:p w:rsidR="008112E6" w:rsidRPr="00942B0C" w:rsidRDefault="008112E6" w:rsidP="00891CF7">
      <w:pPr>
        <w:pStyle w:val="afb"/>
      </w:pPr>
      <w:r w:rsidRPr="00942B0C">
        <w:rPr>
          <w:vertAlign w:val="superscript"/>
        </w:rPr>
        <w:footnoteRef/>
      </w:r>
      <w:r w:rsidRPr="00942B0C">
        <w:rPr>
          <w:vertAlign w:val="superscript"/>
        </w:rPr>
        <w:t xml:space="preserve"> </w:t>
      </w:r>
      <w:r w:rsidRPr="00942B0C">
        <w:t>См.: п. 6.3.13  настоящей Политики.</w:t>
      </w:r>
    </w:p>
  </w:footnote>
  <w:footnote w:id="93">
    <w:p w:rsidR="008112E6" w:rsidRPr="00942B0C" w:rsidRDefault="008112E6" w:rsidP="00891CF7">
      <w:pPr>
        <w:pStyle w:val="afb"/>
      </w:pPr>
      <w:r w:rsidRPr="00942B0C">
        <w:rPr>
          <w:vertAlign w:val="superscript"/>
        </w:rPr>
        <w:footnoteRef/>
      </w:r>
      <w:r w:rsidRPr="00942B0C">
        <w:rPr>
          <w:vertAlign w:val="superscript"/>
        </w:rPr>
        <w:t xml:space="preserve"> </w:t>
      </w:r>
      <w:r w:rsidRPr="00942B0C">
        <w:t>См.: п. 6.3.14 настоящей Политики.</w:t>
      </w:r>
    </w:p>
  </w:footnote>
  <w:footnote w:id="94">
    <w:p w:rsidR="008112E6" w:rsidRPr="00942B0C" w:rsidRDefault="008112E6" w:rsidP="00891CF7">
      <w:pPr>
        <w:pStyle w:val="afb"/>
      </w:pPr>
      <w:r w:rsidRPr="00942B0C">
        <w:rPr>
          <w:vertAlign w:val="superscript"/>
        </w:rPr>
        <w:footnoteRef/>
      </w:r>
      <w:r w:rsidRPr="00942B0C">
        <w:t xml:space="preserve"> См.: п.6.3.15 настоящей Политики.</w:t>
      </w:r>
    </w:p>
  </w:footnote>
  <w:footnote w:id="95">
    <w:p w:rsidR="008112E6" w:rsidRPr="00942B0C" w:rsidRDefault="008112E6" w:rsidP="00891CF7">
      <w:pPr>
        <w:pStyle w:val="afb"/>
      </w:pPr>
      <w:r w:rsidRPr="00942B0C">
        <w:rPr>
          <w:vertAlign w:val="superscript"/>
        </w:rPr>
        <w:footnoteRef/>
      </w:r>
      <w:r w:rsidRPr="00942B0C">
        <w:t xml:space="preserve"> См.: п. 6.3.16 настоящей Политики.</w:t>
      </w:r>
    </w:p>
  </w:footnote>
  <w:footnote w:id="96">
    <w:p w:rsidR="008112E6" w:rsidRPr="00942B0C" w:rsidRDefault="008112E6" w:rsidP="00891CF7">
      <w:pPr>
        <w:pStyle w:val="afb"/>
      </w:pPr>
      <w:r w:rsidRPr="00942B0C">
        <w:rPr>
          <w:rStyle w:val="af4"/>
          <w:rFonts w:ascii="Times New Roman" w:hAnsi="Times New Roman"/>
          <w:sz w:val="20"/>
        </w:rPr>
        <w:footnoteRef/>
      </w:r>
      <w:r w:rsidRPr="00942B0C">
        <w:t xml:space="preserve"> См.: п. 6.3.17 настоящей Политики.</w:t>
      </w:r>
    </w:p>
  </w:footnote>
  <w:footnote w:id="97">
    <w:p w:rsidR="008112E6" w:rsidRPr="00942B0C" w:rsidRDefault="008112E6" w:rsidP="00891CF7">
      <w:pPr>
        <w:pStyle w:val="afb"/>
      </w:pPr>
      <w:r w:rsidRPr="00942B0C">
        <w:rPr>
          <w:rStyle w:val="af4"/>
          <w:rFonts w:ascii="Times New Roman" w:hAnsi="Times New Roman"/>
          <w:sz w:val="20"/>
        </w:rPr>
        <w:footnoteRef/>
      </w:r>
      <w:r w:rsidRPr="00942B0C">
        <w:t xml:space="preserve"> См.: п. 6.3.18 настоящей Политики.</w:t>
      </w:r>
    </w:p>
  </w:footnote>
  <w:footnote w:id="98">
    <w:p w:rsidR="008112E6" w:rsidRPr="00980FBB" w:rsidRDefault="008112E6" w:rsidP="00891CF7">
      <w:pPr>
        <w:pStyle w:val="afb"/>
      </w:pPr>
      <w:r w:rsidRPr="00980FBB">
        <w:rPr>
          <w:rStyle w:val="af4"/>
          <w:rFonts w:ascii="Times New Roman" w:hAnsi="Times New Roman"/>
          <w:sz w:val="20"/>
        </w:rPr>
        <w:footnoteRef/>
      </w:r>
      <w:r w:rsidRPr="00980FBB">
        <w:t xml:space="preserve"> См.:  п.12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99">
    <w:p w:rsidR="008112E6" w:rsidRPr="00C26ABA" w:rsidRDefault="008112E6" w:rsidP="00891CF7">
      <w:pPr>
        <w:pStyle w:val="afb"/>
      </w:pPr>
      <w:r w:rsidRPr="00C26ABA">
        <w:rPr>
          <w:rStyle w:val="af4"/>
          <w:rFonts w:ascii="Times New Roman" w:hAnsi="Times New Roman"/>
          <w:sz w:val="20"/>
        </w:rPr>
        <w:footnoteRef/>
      </w:r>
      <w:r w:rsidRPr="00C26ABA">
        <w:t xml:space="preserve"> См.:</w:t>
      </w:r>
    </w:p>
    <w:p w:rsidR="008112E6" w:rsidRPr="003E357B" w:rsidRDefault="008112E6" w:rsidP="00891CF7">
      <w:pPr>
        <w:pStyle w:val="-"/>
      </w:pPr>
      <w:r w:rsidRPr="003E357B">
        <w:t>ст.8- ст.16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3E357B" w:rsidRDefault="008112E6" w:rsidP="00891CF7">
      <w:pPr>
        <w:pStyle w:val="-"/>
      </w:pPr>
      <w:r w:rsidRPr="003E357B">
        <w:t>п.27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100">
    <w:p w:rsidR="008112E6" w:rsidRPr="003E357B" w:rsidRDefault="008112E6" w:rsidP="00891CF7">
      <w:pPr>
        <w:pStyle w:val="afb"/>
      </w:pPr>
      <w:r w:rsidRPr="003E357B">
        <w:rPr>
          <w:rStyle w:val="af4"/>
          <w:rFonts w:ascii="Times New Roman" w:hAnsi="Times New Roman"/>
          <w:sz w:val="20"/>
        </w:rPr>
        <w:footnoteRef/>
      </w:r>
      <w:r w:rsidRPr="003E357B">
        <w:t xml:space="preserve"> Во исполнение :</w:t>
      </w:r>
    </w:p>
    <w:p w:rsidR="008112E6" w:rsidRPr="003E357B" w:rsidRDefault="008112E6" w:rsidP="00891CF7">
      <w:pPr>
        <w:pStyle w:val="-"/>
      </w:pPr>
      <w:r w:rsidRPr="003E357B">
        <w:t xml:space="preserve">ст.14 и п. «б» ст.16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  </w:t>
      </w:r>
    </w:p>
    <w:p w:rsidR="008112E6" w:rsidRPr="003E357B" w:rsidRDefault="008112E6" w:rsidP="00891CF7">
      <w:pPr>
        <w:pStyle w:val="-"/>
      </w:pPr>
      <w:r w:rsidRPr="003E357B">
        <w:t>ст.18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РФ от 15.09.1993 № 912-51;</w:t>
      </w:r>
    </w:p>
    <w:p w:rsidR="008112E6" w:rsidRPr="003E357B" w:rsidRDefault="008112E6" w:rsidP="00891CF7">
      <w:pPr>
        <w:pStyle w:val="-"/>
      </w:pPr>
      <w:r w:rsidRPr="003E357B">
        <w:t>п.9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3E357B" w:rsidRDefault="008112E6" w:rsidP="00891CF7">
      <w:pPr>
        <w:pStyle w:val="-"/>
      </w:pPr>
      <w:r w:rsidRPr="003E357B">
        <w:t>п.3.16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101">
    <w:p w:rsidR="008112E6" w:rsidRPr="003E357B" w:rsidRDefault="008112E6" w:rsidP="00891CF7">
      <w:pPr>
        <w:pStyle w:val="afb"/>
      </w:pPr>
      <w:r w:rsidRPr="003E357B">
        <w:rPr>
          <w:rStyle w:val="af4"/>
          <w:rFonts w:ascii="Times New Roman" w:hAnsi="Times New Roman"/>
          <w:sz w:val="20"/>
        </w:rPr>
        <w:footnoteRef/>
      </w:r>
      <w:r w:rsidRPr="003E357B">
        <w:t xml:space="preserve"> Осуществляющему деятельность по гражданско- правовому договору в соответствии с:</w:t>
      </w:r>
    </w:p>
    <w:p w:rsidR="008112E6" w:rsidRPr="003E357B" w:rsidRDefault="008112E6" w:rsidP="00891CF7">
      <w:pPr>
        <w:pStyle w:val="-"/>
      </w:pPr>
      <w:r w:rsidRPr="003E357B">
        <w:t>ст. 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3E357B" w:rsidRDefault="008112E6" w:rsidP="00891CF7">
      <w:pPr>
        <w:pStyle w:val="-"/>
      </w:pPr>
      <w:r w:rsidRPr="003E357B">
        <w:t>п.4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102">
    <w:p w:rsidR="008112E6" w:rsidRPr="00CC0C2C" w:rsidRDefault="008112E6" w:rsidP="00891CF7">
      <w:pPr>
        <w:pStyle w:val="afb"/>
      </w:pPr>
      <w:r w:rsidRPr="00CC0C2C">
        <w:rPr>
          <w:rStyle w:val="af4"/>
          <w:rFonts w:ascii="Times New Roman" w:hAnsi="Times New Roman"/>
          <w:sz w:val="20"/>
        </w:rPr>
        <w:footnoteRef/>
      </w:r>
      <w:r w:rsidRPr="00CC0C2C">
        <w:t xml:space="preserve"> В соответствии с:</w:t>
      </w:r>
    </w:p>
    <w:p w:rsidR="008112E6" w:rsidRPr="00CC0C2C" w:rsidRDefault="008112E6" w:rsidP="00BD1670">
      <w:pPr>
        <w:pStyle w:val="-"/>
      </w:pPr>
      <w:r w:rsidRPr="00CC0C2C">
        <w:t>п.2.18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CC0C2C" w:rsidRDefault="008112E6" w:rsidP="00BD1670">
      <w:pPr>
        <w:pStyle w:val="-"/>
      </w:pPr>
      <w:r w:rsidRPr="00CC0C2C">
        <w:t>п.5.1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103">
    <w:p w:rsidR="008112E6" w:rsidRPr="00CC0C2C" w:rsidRDefault="008112E6" w:rsidP="00CF3640">
      <w:pPr>
        <w:pStyle w:val="afb"/>
      </w:pPr>
      <w:r w:rsidRPr="00CC0C2C">
        <w:rPr>
          <w:rStyle w:val="af4"/>
        </w:rPr>
        <w:footnoteRef/>
      </w:r>
      <w:r w:rsidRPr="00CC0C2C">
        <w:t xml:space="preserve"> См.:</w:t>
      </w:r>
    </w:p>
    <w:p w:rsidR="008112E6" w:rsidRPr="00A2228F" w:rsidRDefault="008112E6" w:rsidP="00870BCB">
      <w:pPr>
        <w:pStyle w:val="-"/>
      </w:pPr>
      <w:r w:rsidRPr="00CC0C2C">
        <w:t>п/п б) п.16 Требований к защите персональных данных при их обработке в информационных системах персональных данных, утвержденных Постановлением Прави</w:t>
      </w:r>
      <w:r>
        <w:t>тельства РФ от 01.11.2012 № 11</w:t>
      </w:r>
      <w:r w:rsidRPr="00A2228F">
        <w:t>.</w:t>
      </w:r>
    </w:p>
  </w:footnote>
  <w:footnote w:id="104">
    <w:p w:rsidR="008112E6" w:rsidRPr="00CC0C2C" w:rsidRDefault="008112E6" w:rsidP="00BD1670">
      <w:pPr>
        <w:pStyle w:val="afb"/>
      </w:pPr>
      <w:r w:rsidRPr="00CC0C2C">
        <w:rPr>
          <w:rStyle w:val="af4"/>
          <w:rFonts w:ascii="Times New Roman" w:hAnsi="Times New Roman"/>
          <w:sz w:val="20"/>
        </w:rPr>
        <w:footnoteRef/>
      </w:r>
      <w:r w:rsidRPr="00CC0C2C">
        <w:t xml:space="preserve"> Назначается  во исполнение:</w:t>
      </w:r>
    </w:p>
    <w:p w:rsidR="008112E6" w:rsidRPr="00CC0C2C" w:rsidRDefault="008112E6" w:rsidP="00BD1670">
      <w:pPr>
        <w:pStyle w:val="-"/>
      </w:pPr>
      <w:r w:rsidRPr="00CC0C2C">
        <w:t>ст. 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CC0C2C" w:rsidRDefault="008112E6" w:rsidP="00BD1670">
      <w:pPr>
        <w:pStyle w:val="-"/>
      </w:pPr>
      <w:r w:rsidRPr="00CC0C2C">
        <w:t>ст.18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РФ от 15.09.1993 № 912-51;</w:t>
      </w:r>
    </w:p>
    <w:p w:rsidR="008112E6" w:rsidRPr="00CC0C2C" w:rsidRDefault="008112E6" w:rsidP="00BD1670">
      <w:pPr>
        <w:pStyle w:val="-"/>
      </w:pPr>
      <w:r w:rsidRPr="00CC0C2C">
        <w:t>п.9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CC0C2C" w:rsidRDefault="008112E6" w:rsidP="00BD1670">
      <w:pPr>
        <w:pStyle w:val="-"/>
      </w:pPr>
      <w:r w:rsidRPr="00CC0C2C">
        <w:t>п.2.15.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CC0C2C" w:rsidRDefault="008112E6" w:rsidP="00BD1670">
      <w:pPr>
        <w:pStyle w:val="-"/>
      </w:pPr>
      <w:r w:rsidRPr="00CC0C2C">
        <w:t>п.13 Требований о защите информации, содержащейся в информационных системах общего пользования, утвержденных приказом ФСБ России, ФСТЭК России  от 31.08.2010 №489.</w:t>
      </w:r>
    </w:p>
  </w:footnote>
  <w:footnote w:id="105">
    <w:p w:rsidR="008112E6" w:rsidRPr="00CC0C2C" w:rsidRDefault="008112E6" w:rsidP="00BD1670">
      <w:pPr>
        <w:pStyle w:val="afb"/>
      </w:pPr>
      <w:r w:rsidRPr="00CC0C2C">
        <w:rPr>
          <w:rStyle w:val="af4"/>
          <w:rFonts w:ascii="Times New Roman" w:hAnsi="Times New Roman"/>
          <w:sz w:val="20"/>
        </w:rPr>
        <w:footnoteRef/>
      </w:r>
      <w:r w:rsidRPr="00CC0C2C">
        <w:t xml:space="preserve"> Осуществляющее деятельность по гражданско-правовому договору в соответствии с:</w:t>
      </w:r>
    </w:p>
    <w:p w:rsidR="008112E6" w:rsidRPr="0067389E" w:rsidRDefault="008112E6" w:rsidP="00BD1670">
      <w:pPr>
        <w:pStyle w:val="-"/>
      </w:pPr>
      <w:r w:rsidRPr="0067389E">
        <w:t>ст. 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67389E" w:rsidRDefault="008112E6" w:rsidP="00B92244">
      <w:pPr>
        <w:pStyle w:val="-"/>
      </w:pPr>
      <w:r w:rsidRPr="0067389E">
        <w:t>п.4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106">
    <w:p w:rsidR="008112E6" w:rsidRPr="004A0CCB" w:rsidRDefault="008112E6" w:rsidP="00BD1670">
      <w:pPr>
        <w:pStyle w:val="afb"/>
      </w:pPr>
      <w:r w:rsidRPr="004A0CCB">
        <w:rPr>
          <w:rStyle w:val="af4"/>
          <w:rFonts w:ascii="Times New Roman" w:hAnsi="Times New Roman"/>
          <w:sz w:val="20"/>
        </w:rPr>
        <w:footnoteRef/>
      </w:r>
      <w:r w:rsidRPr="004A0CCB">
        <w:t xml:space="preserve"> См.: </w:t>
      </w:r>
    </w:p>
    <w:p w:rsidR="008112E6" w:rsidRPr="004A0CCB" w:rsidRDefault="008112E6" w:rsidP="00BD1670">
      <w:pPr>
        <w:pStyle w:val="-"/>
      </w:pPr>
      <w:r w:rsidRPr="004A0CCB">
        <w:t>ст. 14 и ст. 15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4A0CCB" w:rsidRDefault="008112E6" w:rsidP="00BD1670">
      <w:pPr>
        <w:pStyle w:val="-"/>
      </w:pPr>
      <w:r w:rsidRPr="004A0CCB">
        <w:t>ст.18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РФ от 15.09.1993 № 912-51;</w:t>
      </w:r>
    </w:p>
    <w:p w:rsidR="008112E6" w:rsidRPr="004A0CCB" w:rsidRDefault="008112E6" w:rsidP="00BD1670">
      <w:pPr>
        <w:pStyle w:val="-"/>
      </w:pPr>
      <w:r w:rsidRPr="004A0CCB">
        <w:t>п.9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4A0CCB" w:rsidRDefault="008112E6" w:rsidP="00BD1670">
      <w:pPr>
        <w:pStyle w:val="-"/>
      </w:pPr>
      <w:r w:rsidRPr="004A0CCB">
        <w:t>п. 1.5 , п.3.16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4A0CCB" w:rsidRDefault="008112E6" w:rsidP="00F06843">
      <w:pPr>
        <w:pStyle w:val="-"/>
      </w:pPr>
      <w:r w:rsidRPr="004A0CCB">
        <w:t>п.10.4 ГОСТ Р ИСО/МЭК ТО  13335-3-  2007. Информационная технология. Методы и средства обеспечения безопасности. Часть 3. Методы менеджмента безопасн</w:t>
      </w:r>
      <w:r>
        <w:t>ости информационных технологий;</w:t>
      </w:r>
    </w:p>
  </w:footnote>
  <w:footnote w:id="107">
    <w:p w:rsidR="008112E6" w:rsidRPr="004A0CCB" w:rsidRDefault="008112E6" w:rsidP="00965788">
      <w:pPr>
        <w:pStyle w:val="afb"/>
      </w:pPr>
      <w:r w:rsidRPr="004A0CCB">
        <w:rPr>
          <w:rStyle w:val="af4"/>
          <w:rFonts w:ascii="Times New Roman" w:hAnsi="Times New Roman"/>
          <w:sz w:val="20"/>
        </w:rPr>
        <w:footnoteRef/>
      </w:r>
      <w:r w:rsidRPr="004A0CCB">
        <w:t xml:space="preserve"> В соответствии с:</w:t>
      </w:r>
    </w:p>
    <w:p w:rsidR="008112E6" w:rsidRPr="004A0CCB" w:rsidRDefault="008112E6" w:rsidP="00965788">
      <w:pPr>
        <w:pStyle w:val="-"/>
      </w:pPr>
      <w:r w:rsidRPr="004A0CCB">
        <w:t>ч.4 ст.22.1 Федерального закона от 27.07.2006 № 152-ФЗ (ред. от 21.07.2014) «О персональных данных(с изм. и доп., вступ. в силу с 01.09.2015);</w:t>
      </w:r>
    </w:p>
    <w:p w:rsidR="008112E6" w:rsidRPr="004A0CCB" w:rsidRDefault="008112E6" w:rsidP="00DD0A0C">
      <w:pPr>
        <w:pStyle w:val="-"/>
      </w:pPr>
      <w:r w:rsidRPr="004A0CCB">
        <w:t>абзаца 3 п. б) ст.1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№211 (ред. от 06.09.2014)</w:t>
      </w:r>
      <w:r>
        <w:t>;</w:t>
      </w:r>
    </w:p>
  </w:footnote>
  <w:footnote w:id="108">
    <w:p w:rsidR="008112E6" w:rsidRPr="00AE7EDF" w:rsidRDefault="008112E6" w:rsidP="00965788">
      <w:pPr>
        <w:pStyle w:val="afb"/>
      </w:pPr>
      <w:r w:rsidRPr="00AE7EDF">
        <w:rPr>
          <w:rStyle w:val="af4"/>
          <w:rFonts w:ascii="Times New Roman" w:hAnsi="Times New Roman"/>
          <w:sz w:val="20"/>
        </w:rPr>
        <w:footnoteRef/>
      </w:r>
      <w:r w:rsidRPr="00AE7EDF">
        <w:t xml:space="preserve">  Осуществляется в соответствии с:</w:t>
      </w:r>
    </w:p>
    <w:p w:rsidR="008112E6" w:rsidRPr="00AE7EDF" w:rsidRDefault="008112E6" w:rsidP="00965788">
      <w:pPr>
        <w:pStyle w:val="-"/>
      </w:pPr>
      <w:r w:rsidRPr="00AE7EDF">
        <w:t>п.4) ч.1 ст.18.1 Федерального закона от 27.07.2006 № 152-ФЗ (ред. от 21.07.2014) «О персональных данных(с изм. и доп., вступ. в силу с 01.09.2015);</w:t>
      </w:r>
    </w:p>
    <w:p w:rsidR="008112E6" w:rsidRPr="00FB68C4" w:rsidRDefault="008112E6" w:rsidP="002F64CE">
      <w:pPr>
        <w:pStyle w:val="-"/>
      </w:pPr>
      <w:r w:rsidRPr="00FB68C4">
        <w:t>разделом IX Политики в отношении  обработки персональных данных в Министерстве социальной защиты населения Забайкальского края;</w:t>
      </w:r>
    </w:p>
    <w:p w:rsidR="008112E6" w:rsidRPr="00AE7EDF" w:rsidRDefault="008112E6" w:rsidP="000A5D60">
      <w:pPr>
        <w:pStyle w:val="-"/>
      </w:pPr>
      <w:r w:rsidRPr="00AE7EDF">
        <w:t>Планом проведения периодических проверок условий обработки персональных данных в Министерстве социальной защиты населения Забайкальского края.</w:t>
      </w:r>
    </w:p>
  </w:footnote>
  <w:footnote w:id="109">
    <w:p w:rsidR="008112E6" w:rsidRPr="00AE7EDF" w:rsidRDefault="008112E6" w:rsidP="00965788">
      <w:pPr>
        <w:pStyle w:val="afb"/>
      </w:pPr>
      <w:r w:rsidRPr="00AE7EDF">
        <w:rPr>
          <w:rStyle w:val="af4"/>
          <w:rFonts w:ascii="Times New Roman" w:hAnsi="Times New Roman"/>
          <w:sz w:val="20"/>
        </w:rPr>
        <w:footnoteRef/>
      </w:r>
      <w:r w:rsidRPr="00AE7EDF">
        <w:t xml:space="preserve"> В соответствии с п.6) ч.1 ст.18.1 Федерального закона от 27.07.2006 № 152-ФЗ  (ред. от 21.07.2014) «О персональных данных» (с изм. и доп., вступ. в силу с 01.09.2015).</w:t>
      </w:r>
    </w:p>
  </w:footnote>
  <w:footnote w:id="110">
    <w:p w:rsidR="008112E6" w:rsidRPr="00AE7EDF" w:rsidRDefault="008112E6" w:rsidP="00965788">
      <w:pPr>
        <w:pStyle w:val="afb"/>
      </w:pPr>
      <w:r w:rsidRPr="00AE7EDF">
        <w:rPr>
          <w:vertAlign w:val="superscript"/>
        </w:rPr>
        <w:footnoteRef/>
      </w:r>
      <w:r w:rsidRPr="00AE7EDF">
        <w:t xml:space="preserve"> См.: ст.22.1 Федерального закона от 27.07.2006 № 152-ФЗ (ред. от 21.07.2014) «О персональных данных» (с изм. и доп., вступ. в силу с 01.09.2015).</w:t>
      </w:r>
    </w:p>
  </w:footnote>
  <w:footnote w:id="111">
    <w:p w:rsidR="008112E6" w:rsidRPr="00AE7EDF" w:rsidRDefault="008112E6" w:rsidP="00965788">
      <w:pPr>
        <w:pStyle w:val="afb"/>
      </w:pPr>
      <w:r w:rsidRPr="00AE7EDF">
        <w:rPr>
          <w:rStyle w:val="af4"/>
          <w:rFonts w:ascii="Times New Roman" w:hAnsi="Times New Roman"/>
          <w:sz w:val="20"/>
        </w:rPr>
        <w:footnoteRef/>
      </w:r>
      <w:r w:rsidRPr="00AE7EDF">
        <w:t xml:space="preserve"> См.: п.7.1.2 и п. 7.2.2</w:t>
      </w:r>
      <w:r w:rsidRPr="00AE7EDF">
        <w:rPr>
          <w:color w:val="C0504D" w:themeColor="accent2"/>
        </w:rPr>
        <w:t xml:space="preserve"> </w:t>
      </w:r>
      <w:r w:rsidRPr="00AE7EDF">
        <w:t>Положения о конфиденциальной информации Министерства социальной защиты населения Забайкальского края.</w:t>
      </w:r>
    </w:p>
  </w:footnote>
  <w:footnote w:id="112">
    <w:p w:rsidR="008112E6" w:rsidRDefault="008112E6" w:rsidP="002122DA">
      <w:pPr>
        <w:pStyle w:val="afb"/>
      </w:pPr>
      <w:r>
        <w:rPr>
          <w:rStyle w:val="af4"/>
        </w:rPr>
        <w:footnoteRef/>
      </w:r>
      <w:r>
        <w:t xml:space="preserve">  Во исполнение п.7 </w:t>
      </w:r>
      <w:r w:rsidRPr="002122DA">
        <w:t>Требований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утвержденных Постановлением Правительства РФ от 06.07.2015 №676 (ред. от 14.11.2015)</w:t>
      </w:r>
      <w:r>
        <w:t>.</w:t>
      </w:r>
    </w:p>
  </w:footnote>
  <w:footnote w:id="113">
    <w:p w:rsidR="008112E6" w:rsidRPr="00604D60" w:rsidRDefault="008112E6" w:rsidP="00965788">
      <w:pPr>
        <w:pStyle w:val="afb"/>
      </w:pPr>
      <w:r w:rsidRPr="00604D60">
        <w:rPr>
          <w:vertAlign w:val="superscript"/>
        </w:rPr>
        <w:footnoteRef/>
      </w:r>
      <w:r w:rsidRPr="00604D60">
        <w:t xml:space="preserve"> См.:</w:t>
      </w:r>
    </w:p>
    <w:p w:rsidR="008112E6" w:rsidRPr="00604D60" w:rsidRDefault="008112E6" w:rsidP="00965788">
      <w:pPr>
        <w:pStyle w:val="-"/>
      </w:pPr>
      <w:r w:rsidRPr="00604D60">
        <w:t>п.3) ч.1. ст.18.1 , ст.19 Федерального закона от 27.07.2006 № 152-ФЗ (ред. от 21.07.2014) «О персональных данных» (с изм. и доп., вступ. в силу с 01.09.2015);</w:t>
      </w:r>
    </w:p>
    <w:p w:rsidR="008112E6" w:rsidRPr="00604D60" w:rsidRDefault="008112E6" w:rsidP="00965788">
      <w:pPr>
        <w:pStyle w:val="-"/>
      </w:pPr>
      <w:r w:rsidRPr="00604D60">
        <w:t>ст.2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 1119;</w:t>
      </w:r>
    </w:p>
    <w:p w:rsidR="008112E6" w:rsidRPr="00604D60" w:rsidRDefault="008112E6" w:rsidP="00965788">
      <w:pPr>
        <w:pStyle w:val="-"/>
      </w:pPr>
      <w:r w:rsidRPr="00604D60">
        <w:t>п.12, п.14.4, п.15, п.15.1- п.15.2, п.16, п.16.1- п.16.7, п.17, п.17.1- п.17.5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114">
    <w:p w:rsidR="008112E6" w:rsidRPr="00604D60" w:rsidRDefault="008112E6" w:rsidP="00965788">
      <w:pPr>
        <w:pStyle w:val="afb"/>
      </w:pPr>
      <w:r w:rsidRPr="00604D60">
        <w:rPr>
          <w:rStyle w:val="af4"/>
          <w:rFonts w:ascii="Times New Roman" w:hAnsi="Times New Roman"/>
          <w:sz w:val="20"/>
        </w:rPr>
        <w:footnoteRef/>
      </w:r>
      <w:r w:rsidRPr="00604D60">
        <w:t xml:space="preserve"> См.: п.4.1.41 настоящей Политики.</w:t>
      </w:r>
    </w:p>
  </w:footnote>
  <w:footnote w:id="115">
    <w:p w:rsidR="008112E6" w:rsidRPr="00604D60" w:rsidRDefault="008112E6" w:rsidP="00965788">
      <w:pPr>
        <w:pStyle w:val="afb"/>
      </w:pPr>
      <w:r w:rsidRPr="00604D60">
        <w:rPr>
          <w:rStyle w:val="af4"/>
          <w:rFonts w:ascii="Times New Roman" w:hAnsi="Times New Roman"/>
          <w:sz w:val="20"/>
        </w:rPr>
        <w:footnoteRef/>
      </w:r>
      <w:r w:rsidRPr="00604D60">
        <w:t xml:space="preserve"> См.: п.4.1.34 настоящей Политики</w:t>
      </w:r>
    </w:p>
  </w:footnote>
  <w:footnote w:id="116">
    <w:p w:rsidR="008112E6" w:rsidRPr="00320EE2" w:rsidRDefault="008112E6" w:rsidP="00965788">
      <w:pPr>
        <w:pStyle w:val="afb"/>
      </w:pPr>
      <w:r w:rsidRPr="00320EE2">
        <w:rPr>
          <w:rStyle w:val="af4"/>
          <w:rFonts w:ascii="Times New Roman" w:hAnsi="Times New Roman"/>
          <w:sz w:val="20"/>
        </w:rPr>
        <w:footnoteRef/>
      </w:r>
      <w:r w:rsidRPr="00320EE2">
        <w:t xml:space="preserve"> См.: п.4.1.48 настоящей Политики</w:t>
      </w:r>
    </w:p>
  </w:footnote>
  <w:footnote w:id="117">
    <w:p w:rsidR="008112E6" w:rsidRPr="00320EE2" w:rsidRDefault="008112E6" w:rsidP="00965788">
      <w:pPr>
        <w:pStyle w:val="afb"/>
      </w:pPr>
      <w:r w:rsidRPr="00320EE2">
        <w:rPr>
          <w:rStyle w:val="af4"/>
          <w:rFonts w:ascii="Times New Roman" w:hAnsi="Times New Roman"/>
          <w:sz w:val="20"/>
        </w:rPr>
        <w:footnoteRef/>
      </w:r>
      <w:r w:rsidRPr="00320EE2">
        <w:t xml:space="preserve"> См.: Техническое задание «Система защиты информации информационных систем Министерства социальной защиты населения Забайкальского края».</w:t>
      </w:r>
    </w:p>
  </w:footnote>
  <w:footnote w:id="118">
    <w:p w:rsidR="008112E6" w:rsidRPr="00320EE2" w:rsidRDefault="008112E6" w:rsidP="00965788">
      <w:pPr>
        <w:pStyle w:val="afb"/>
      </w:pPr>
      <w:r w:rsidRPr="00320EE2">
        <w:rPr>
          <w:rStyle w:val="af4"/>
          <w:rFonts w:ascii="Times New Roman" w:hAnsi="Times New Roman"/>
          <w:sz w:val="20"/>
        </w:rPr>
        <w:footnoteRef/>
      </w:r>
      <w:r w:rsidRPr="00320EE2">
        <w:t xml:space="preserve"> См.: Проект «Система защиты информации информационных систем Министерства социальной защиты населения Забайкальского края». СЗИИС-МСЗН.</w:t>
      </w:r>
    </w:p>
  </w:footnote>
  <w:footnote w:id="119">
    <w:p w:rsidR="008112E6" w:rsidRPr="00320EE2" w:rsidRDefault="008112E6" w:rsidP="00965788">
      <w:pPr>
        <w:pStyle w:val="afb"/>
      </w:pPr>
      <w:r w:rsidRPr="00320EE2">
        <w:rPr>
          <w:rStyle w:val="af4"/>
          <w:rFonts w:ascii="Times New Roman" w:hAnsi="Times New Roman"/>
          <w:sz w:val="20"/>
        </w:rPr>
        <w:footnoteRef/>
      </w:r>
      <w:r w:rsidRPr="00320EE2">
        <w:t xml:space="preserve"> См.: План проведения периодических проверок условий обработки персональных данных в Министерстве социальной защиты населения Забайкальского края, утвержденный приказом Минсоцзащиты Забайкальского края </w:t>
      </w:r>
      <w:r>
        <w:t>от 08.07.2016</w:t>
      </w:r>
      <w:r w:rsidRPr="00320EE2">
        <w:t xml:space="preserve">  </w:t>
      </w:r>
      <w:r>
        <w:t>№979</w:t>
      </w:r>
      <w:r w:rsidRPr="00320EE2">
        <w:t>.</w:t>
      </w:r>
    </w:p>
  </w:footnote>
  <w:footnote w:id="120">
    <w:p w:rsidR="008112E6" w:rsidRPr="00320EE2" w:rsidRDefault="008112E6" w:rsidP="00965788">
      <w:pPr>
        <w:pStyle w:val="afb"/>
      </w:pPr>
      <w:r w:rsidRPr="00320EE2">
        <w:rPr>
          <w:rStyle w:val="af4"/>
          <w:rFonts w:ascii="Times New Roman" w:hAnsi="Times New Roman"/>
          <w:sz w:val="20"/>
        </w:rPr>
        <w:footnoteRef/>
      </w:r>
      <w:r w:rsidRPr="00320EE2">
        <w:t xml:space="preserve"> См.: </w:t>
      </w:r>
    </w:p>
    <w:p w:rsidR="008112E6" w:rsidRPr="00320EE2" w:rsidRDefault="008112E6" w:rsidP="00CE71F7">
      <w:pPr>
        <w:pStyle w:val="-"/>
      </w:pPr>
      <w:r w:rsidRPr="00320EE2">
        <w:t>Проект «Система защиты информации информационных систем Министерства социальной защиты населения Забайкальского края». Том 2. Паспорт ИСПДн «1С Бухгалтерия». СЗИИС-МСЗН.ПC.01-ОР;</w:t>
      </w:r>
    </w:p>
    <w:p w:rsidR="008112E6" w:rsidRPr="00320EE2" w:rsidRDefault="008112E6" w:rsidP="00CE71F7">
      <w:pPr>
        <w:pStyle w:val="-"/>
      </w:pPr>
      <w:r w:rsidRPr="00320EE2">
        <w:t>Проект «Система защиты информации информационных систем Министерства социальной защиты населения Забайкальского края». Том 3. Паспорт Паспорт ГИС «АС «АСП». СЗИИС-МСЗН.ПC.02-ОР;</w:t>
      </w:r>
    </w:p>
    <w:p w:rsidR="008112E6" w:rsidRPr="00320EE2" w:rsidRDefault="008112E6" w:rsidP="00CE71F7">
      <w:pPr>
        <w:pStyle w:val="-"/>
      </w:pPr>
      <w:r w:rsidRPr="00320EE2">
        <w:t>Проект «Система защиты информации информационных систем Министерства социальной защиты населения Забайкальского края». Том 4. Паспорт ГИС «ППО АИСТ ГБД». СЗИИС-МСЗН.ПC.03-ОР.</w:t>
      </w:r>
    </w:p>
  </w:footnote>
  <w:footnote w:id="121">
    <w:p w:rsidR="008112E6" w:rsidRPr="00320EE2" w:rsidRDefault="008112E6" w:rsidP="00965788">
      <w:pPr>
        <w:pStyle w:val="afb"/>
      </w:pPr>
      <w:r w:rsidRPr="00320EE2">
        <w:rPr>
          <w:rStyle w:val="af4"/>
          <w:rFonts w:ascii="Times New Roman" w:hAnsi="Times New Roman"/>
          <w:sz w:val="20"/>
        </w:rPr>
        <w:footnoteRef/>
      </w:r>
      <w:r w:rsidRPr="00320EE2">
        <w:t xml:space="preserve"> См.:</w:t>
      </w:r>
    </w:p>
    <w:p w:rsidR="008112E6" w:rsidRPr="00320EE2" w:rsidRDefault="008112E6" w:rsidP="00965788">
      <w:pPr>
        <w:pStyle w:val="-"/>
      </w:pPr>
      <w:r w:rsidRPr="00320EE2">
        <w:t>ч.3 ст.19 Федерального закона от 27.07.2006 № 152-ФЗ (ред. от 21.07.2014) «О персональных данных» (с изм. и доп., вступ. в силу с 01.09.2015);</w:t>
      </w:r>
    </w:p>
    <w:p w:rsidR="008112E6" w:rsidRPr="00320EE2" w:rsidRDefault="008112E6" w:rsidP="000C756F">
      <w:pPr>
        <w:pStyle w:val="-"/>
      </w:pPr>
      <w:r w:rsidRPr="00320EE2">
        <w:t>ч.5 ст.16 Федерального закона от 27.07.2006 №149-ФЗ (ред. от 13.07.2015) "Об информации, информационных технологиях и о защите информации" (с изм. и доп., вступ. в силу с 10.01.2016);</w:t>
      </w:r>
    </w:p>
    <w:p w:rsidR="008112E6" w:rsidRPr="00320EE2" w:rsidRDefault="008112E6" w:rsidP="00965788">
      <w:pPr>
        <w:pStyle w:val="-"/>
      </w:pPr>
      <w:r w:rsidRPr="00320EE2">
        <w:t>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11.02.2013 №17 (зарегистрировано в Министерстве юстиции Российской Федерации 31.05.2013, регистрационный №28608);</w:t>
      </w:r>
    </w:p>
    <w:p w:rsidR="008112E6" w:rsidRPr="00320EE2" w:rsidRDefault="008112E6" w:rsidP="00965788">
      <w:pPr>
        <w:pStyle w:val="-"/>
      </w:pPr>
      <w:r w:rsidRPr="00320EE2">
        <w:t>п.2.2. методического документа «Меры защиты информации в государственных информационных системах» (утвержден ФСТЭК России  11.02.2014).</w:t>
      </w:r>
    </w:p>
  </w:footnote>
  <w:footnote w:id="122">
    <w:p w:rsidR="008112E6" w:rsidRPr="00924480" w:rsidRDefault="008112E6" w:rsidP="00965788">
      <w:pPr>
        <w:pStyle w:val="afb"/>
      </w:pPr>
      <w:r w:rsidRPr="00924480">
        <w:rPr>
          <w:rStyle w:val="af4"/>
          <w:rFonts w:ascii="Times New Roman" w:hAnsi="Times New Roman"/>
          <w:sz w:val="20"/>
        </w:rPr>
        <w:footnoteRef/>
      </w:r>
      <w:r w:rsidRPr="00924480">
        <w:t xml:space="preserve"> См.: </w:t>
      </w:r>
    </w:p>
    <w:p w:rsidR="008112E6" w:rsidRPr="00924480" w:rsidRDefault="008112E6" w:rsidP="00965788">
      <w:pPr>
        <w:pStyle w:val="-"/>
      </w:pPr>
      <w:r w:rsidRPr="00924480">
        <w:t>приказ ФАПСИ от 13.06.2001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(Зарегистрировано в Минюсте РФ 06.08.2001 № 2848);</w:t>
      </w:r>
    </w:p>
    <w:p w:rsidR="008112E6" w:rsidRPr="00924480" w:rsidRDefault="008112E6" w:rsidP="00965788">
      <w:pPr>
        <w:pStyle w:val="-"/>
      </w:pPr>
      <w:r w:rsidRPr="00924480">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утвержденные приказом ФСБ России от 10.07.2014 №378 (зарегистрировано в Минюсте России 18.08.2014 №33620).</w:t>
      </w:r>
    </w:p>
  </w:footnote>
  <w:footnote w:id="123">
    <w:p w:rsidR="008112E6" w:rsidRPr="00924480" w:rsidRDefault="008112E6" w:rsidP="00BE637E">
      <w:pPr>
        <w:pStyle w:val="afb"/>
      </w:pPr>
      <w:r w:rsidRPr="00924480">
        <w:rPr>
          <w:rStyle w:val="af4"/>
          <w:rFonts w:ascii="Times New Roman" w:hAnsi="Times New Roman"/>
          <w:sz w:val="20"/>
        </w:rPr>
        <w:footnoteRef/>
      </w:r>
      <w:r w:rsidRPr="00924480">
        <w:t xml:space="preserve"> Перечень мер защиты устанавливается в соответствии с:</w:t>
      </w:r>
    </w:p>
    <w:p w:rsidR="008112E6" w:rsidRPr="00924480" w:rsidRDefault="008112E6" w:rsidP="00BE637E">
      <w:pPr>
        <w:pStyle w:val="-"/>
      </w:pPr>
      <w:r w:rsidRPr="00924480">
        <w:t>п.20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924480" w:rsidRDefault="008112E6" w:rsidP="00BE637E">
      <w:pPr>
        <w:pStyle w:val="-"/>
      </w:pPr>
      <w:r w:rsidRPr="00924480">
        <w:t>подпунктом "б" п.5, п.7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p w:rsidR="008112E6" w:rsidRPr="00924480" w:rsidRDefault="008112E6" w:rsidP="00BE637E">
      <w:pPr>
        <w:pStyle w:val="-"/>
      </w:pPr>
      <w:r w:rsidRPr="00924480">
        <w:t>п.2.3, п.3.1, п.3.2 методического документа «Меры защиты информации в государственных информационных системах» (утвержден ФСТЭК России  11.02.2014).</w:t>
      </w:r>
    </w:p>
  </w:footnote>
  <w:footnote w:id="124">
    <w:p w:rsidR="008112E6" w:rsidRPr="00924480" w:rsidRDefault="008112E6" w:rsidP="00BE637E">
      <w:pPr>
        <w:pStyle w:val="afb"/>
      </w:pPr>
      <w:r w:rsidRPr="00924480">
        <w:rPr>
          <w:rStyle w:val="af4"/>
          <w:rFonts w:ascii="Times New Roman" w:hAnsi="Times New Roman"/>
          <w:sz w:val="20"/>
        </w:rPr>
        <w:footnoteRef/>
      </w:r>
      <w:r w:rsidRPr="00924480">
        <w:t xml:space="preserve"> См.: </w:t>
      </w:r>
      <w:r w:rsidRPr="00924480">
        <w:tab/>
        <w:t>Проект «Система защиты информации информационных систем Министерства социальной защиты населения Забайкальского края». СЗИИС-МСЗН.</w:t>
      </w:r>
    </w:p>
  </w:footnote>
  <w:footnote w:id="125">
    <w:p w:rsidR="008112E6" w:rsidRPr="00FD43C6" w:rsidRDefault="008112E6" w:rsidP="00BE637E">
      <w:pPr>
        <w:pStyle w:val="afb"/>
      </w:pPr>
      <w:r w:rsidRPr="00FD43C6">
        <w:rPr>
          <w:rStyle w:val="af4"/>
          <w:rFonts w:ascii="Times New Roman" w:hAnsi="Times New Roman"/>
          <w:sz w:val="20"/>
        </w:rPr>
        <w:footnoteRef/>
      </w:r>
      <w:r w:rsidRPr="00FD43C6">
        <w:t xml:space="preserve"> См.: </w:t>
      </w:r>
    </w:p>
    <w:p w:rsidR="008112E6" w:rsidRPr="00FD43C6" w:rsidRDefault="008112E6" w:rsidP="00CE71F7">
      <w:pPr>
        <w:pStyle w:val="-"/>
      </w:pPr>
      <w:r w:rsidRPr="00FD43C6">
        <w:t>Проект «Система защиты информации информационных систем Министерства социальной защиты населения Забайкальского края». Том 2. Паспорт ИСПДн «1С Бухгалтерия». СЗИИС-МСЗН.ПC.01-ОР;</w:t>
      </w:r>
    </w:p>
    <w:p w:rsidR="008112E6" w:rsidRPr="00FD43C6" w:rsidRDefault="008112E6" w:rsidP="00CE71F7">
      <w:pPr>
        <w:pStyle w:val="-"/>
      </w:pPr>
      <w:r w:rsidRPr="00FD43C6">
        <w:t>Проект «Система защиты информации информационных систем Министерства социальной защиты населения Забайкальского края». Том 3. Паспорт Паспорт ГИС «АС «АСП». СЗИИС-МСЗН.ПC.02-ОР;</w:t>
      </w:r>
    </w:p>
    <w:p w:rsidR="008112E6" w:rsidRPr="00FD43C6" w:rsidRDefault="008112E6" w:rsidP="00CE71F7">
      <w:pPr>
        <w:pStyle w:val="-"/>
      </w:pPr>
      <w:r w:rsidRPr="00FD43C6">
        <w:t>Проект «Система защиты информации информационных систем Министерства социальной защиты населения Забайкальского края». Том 4. Паспорт ГИС «ППО АИСТ ГБД». СЗИИС-МСЗН.ПC.03-ОР.</w:t>
      </w:r>
    </w:p>
  </w:footnote>
  <w:footnote w:id="126">
    <w:p w:rsidR="008112E6" w:rsidRPr="00FD43C6" w:rsidRDefault="008112E6" w:rsidP="00BE637E">
      <w:pPr>
        <w:pStyle w:val="afb"/>
      </w:pPr>
      <w:r w:rsidRPr="00FD43C6">
        <w:rPr>
          <w:rStyle w:val="af4"/>
          <w:rFonts w:ascii="Times New Roman" w:hAnsi="Times New Roman"/>
          <w:sz w:val="20"/>
        </w:rPr>
        <w:footnoteRef/>
      </w:r>
      <w:r w:rsidRPr="00FD43C6">
        <w:t xml:space="preserve"> Исполняется в соответствии с п.5.4.2. Специальных требований и рекомендаций по технической защите конфиденциальной информации (СТР-К), утвержденных приказом Гостехкомиссии России от 30.08.2002 № 282, а также п.5. Приложения 2 к указанным Специальным требованиям.</w:t>
      </w:r>
    </w:p>
  </w:footnote>
  <w:footnote w:id="127">
    <w:p w:rsidR="008112E6" w:rsidRPr="00067D0A" w:rsidRDefault="008112E6" w:rsidP="00BE637E">
      <w:pPr>
        <w:pStyle w:val="afb"/>
      </w:pPr>
      <w:r w:rsidRPr="00067D0A">
        <w:rPr>
          <w:rStyle w:val="af4"/>
          <w:rFonts w:ascii="Times New Roman" w:hAnsi="Times New Roman"/>
          <w:sz w:val="20"/>
        </w:rPr>
        <w:footnoteRef/>
      </w:r>
      <w:r w:rsidRPr="00067D0A">
        <w:t xml:space="preserve"> Проводится в соответствии с:</w:t>
      </w:r>
    </w:p>
    <w:p w:rsidR="008112E6" w:rsidRPr="00067D0A" w:rsidRDefault="008112E6" w:rsidP="00BE637E">
      <w:pPr>
        <w:pStyle w:val="-"/>
      </w:pPr>
      <w:r w:rsidRPr="00067D0A">
        <w:t>п.6) ч.1 ст.18.1, п.2) ч.4. ст.22.1 Федерального закона от 27.07.2006 № 152-ФЗ  (ред. от 21.07.2014)  «О персональных данных» (с изм. и доп., вступ. в силу с 01.09.2015);</w:t>
      </w:r>
    </w:p>
    <w:p w:rsidR="008112E6" w:rsidRPr="00067D0A" w:rsidRDefault="008112E6" w:rsidP="00BE637E">
      <w:pPr>
        <w:pStyle w:val="-"/>
      </w:pPr>
      <w:r w:rsidRPr="00067D0A">
        <w:t>п.18.1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067D0A" w:rsidRDefault="008112E6" w:rsidP="00BE637E">
      <w:pPr>
        <w:pStyle w:val="-"/>
      </w:pPr>
      <w:r w:rsidRPr="00067D0A">
        <w:t>п.3.16.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067D0A" w:rsidRDefault="008112E6" w:rsidP="00BE637E">
      <w:pPr>
        <w:pStyle w:val="-"/>
      </w:pPr>
      <w:r w:rsidRPr="00067D0A">
        <w:t>п.21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утвержденную приказом  Федерального агентства правительственной связи и информации при Президенте Российской Федерации от 13.06. 2001 № 152 (Бюллетень нормативных актов федеральных органов исполнительной власти, 2001. № 34);</w:t>
      </w:r>
    </w:p>
    <w:p w:rsidR="008112E6" w:rsidRPr="00067D0A" w:rsidRDefault="008112E6" w:rsidP="00750EF0">
      <w:pPr>
        <w:pStyle w:val="-"/>
      </w:pPr>
      <w:r w:rsidRPr="00067D0A">
        <w:t>п.2.3. «Типовых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w:t>
      </w:r>
      <w:r>
        <w:t>оссии 21.02.2008 № 149/6/6-622;</w:t>
      </w:r>
    </w:p>
    <w:p w:rsidR="008112E6" w:rsidRPr="00067D0A" w:rsidRDefault="008112E6" w:rsidP="00360CA8">
      <w:pPr>
        <w:pStyle w:val="-"/>
      </w:pPr>
      <w:r w:rsidRPr="00067D0A">
        <w:t>п.5.6. Регламента безопасного функционирования  подсистемы криптографической защиты информации СЗИИС Министерства социальной защиты населения Забайкальского края</w:t>
      </w:r>
      <w:r>
        <w:t>.</w:t>
      </w:r>
    </w:p>
  </w:footnote>
  <w:footnote w:id="128">
    <w:p w:rsidR="008112E6" w:rsidRPr="00067D0A" w:rsidRDefault="008112E6" w:rsidP="00BE637E">
      <w:pPr>
        <w:pStyle w:val="afb"/>
      </w:pPr>
      <w:r w:rsidRPr="00067D0A">
        <w:rPr>
          <w:rStyle w:val="af4"/>
          <w:rFonts w:ascii="Times New Roman" w:hAnsi="Times New Roman"/>
          <w:sz w:val="20"/>
        </w:rPr>
        <w:footnoteRef/>
      </w:r>
      <w:r w:rsidRPr="00067D0A">
        <w:t xml:space="preserve"> Состав инфраструктуры информационной безопасности установлен в соответствии с аб.5 п.10.3 ГОСТ Р</w:t>
      </w:r>
    </w:p>
    <w:p w:rsidR="008112E6" w:rsidRPr="00067D0A" w:rsidRDefault="008112E6" w:rsidP="00BE637E">
      <w:pPr>
        <w:pStyle w:val="afb"/>
      </w:pPr>
      <w:r w:rsidRPr="00067D0A">
        <w:t>ИСО/МЭК ТО  13335-3-  2007. Информационная технология. Методы и средства обеспечения безопасности. Часть 3. Методы менеджмента безопасности информационных технологий.</w:t>
      </w:r>
    </w:p>
  </w:footnote>
  <w:footnote w:id="129">
    <w:p w:rsidR="008112E6" w:rsidRPr="00067D0A" w:rsidRDefault="008112E6" w:rsidP="00BE637E">
      <w:pPr>
        <w:pStyle w:val="afb"/>
      </w:pPr>
      <w:r w:rsidRPr="00067D0A">
        <w:rPr>
          <w:rStyle w:val="af4"/>
          <w:rFonts w:ascii="Times New Roman" w:hAnsi="Times New Roman"/>
          <w:sz w:val="20"/>
        </w:rPr>
        <w:footnoteRef/>
      </w:r>
      <w:r w:rsidRPr="00067D0A">
        <w:t xml:space="preserve"> См.: п. 7.2.1 настоящей Политики.</w:t>
      </w:r>
    </w:p>
  </w:footnote>
  <w:footnote w:id="130">
    <w:p w:rsidR="008112E6" w:rsidRPr="00067D0A" w:rsidRDefault="008112E6" w:rsidP="00BE637E">
      <w:pPr>
        <w:pStyle w:val="afb"/>
      </w:pPr>
      <w:r w:rsidRPr="00067D0A">
        <w:rPr>
          <w:rStyle w:val="af4"/>
          <w:rFonts w:ascii="Times New Roman" w:hAnsi="Times New Roman"/>
          <w:sz w:val="20"/>
        </w:rPr>
        <w:footnoteRef/>
      </w:r>
      <w:r w:rsidRPr="00067D0A">
        <w:t xml:space="preserve"> См.: п. 7.2.2 настоящей Политики.</w:t>
      </w:r>
    </w:p>
  </w:footnote>
  <w:footnote w:id="131">
    <w:p w:rsidR="008112E6" w:rsidRPr="00067D0A" w:rsidRDefault="008112E6" w:rsidP="00BE637E">
      <w:pPr>
        <w:pStyle w:val="afb"/>
      </w:pPr>
      <w:r w:rsidRPr="00067D0A">
        <w:rPr>
          <w:rStyle w:val="af4"/>
          <w:rFonts w:ascii="Times New Roman" w:hAnsi="Times New Roman"/>
          <w:sz w:val="20"/>
        </w:rPr>
        <w:footnoteRef/>
      </w:r>
      <w:r w:rsidRPr="00067D0A">
        <w:t xml:space="preserve"> См.: п. 7.2.3 настоящей Политики.</w:t>
      </w:r>
    </w:p>
  </w:footnote>
  <w:footnote w:id="132">
    <w:p w:rsidR="008112E6" w:rsidRPr="00067D0A" w:rsidRDefault="008112E6" w:rsidP="00BE637E">
      <w:pPr>
        <w:pStyle w:val="afb"/>
      </w:pPr>
      <w:r w:rsidRPr="00067D0A">
        <w:rPr>
          <w:rStyle w:val="af4"/>
          <w:rFonts w:ascii="Times New Roman" w:hAnsi="Times New Roman"/>
          <w:sz w:val="20"/>
        </w:rPr>
        <w:footnoteRef/>
      </w:r>
      <w:r w:rsidRPr="00067D0A">
        <w:t xml:space="preserve"> См.: </w:t>
      </w:r>
    </w:p>
    <w:p w:rsidR="008112E6" w:rsidRDefault="008112E6" w:rsidP="00CE71F7">
      <w:pPr>
        <w:pStyle w:val="-"/>
      </w:pPr>
      <w:r>
        <w:t>Проект «Система защиты информации информационных систем Министерства социальной защиты населения Забайкальского края». Том 2. Паспорт ИСПДн «1С Бухгалтерия». СЗИИС-МСЗН.ПC.01-ОР;</w:t>
      </w:r>
    </w:p>
    <w:p w:rsidR="008112E6" w:rsidRPr="00430F33" w:rsidRDefault="008112E6" w:rsidP="00CE71F7">
      <w:pPr>
        <w:pStyle w:val="-"/>
      </w:pPr>
      <w:r w:rsidRPr="00430F33">
        <w:t>Проект «Система защиты информации информационных систем Министерства социальной защиты населения Забайкальского края». Том 3. Паспорт Паспорт ГИС «АС «АСП». СЗИИС-МСЗН.ПC.02-ОР;</w:t>
      </w:r>
    </w:p>
    <w:p w:rsidR="008112E6" w:rsidRPr="00430F33" w:rsidRDefault="008112E6" w:rsidP="00CE71F7">
      <w:pPr>
        <w:pStyle w:val="-"/>
      </w:pPr>
      <w:r w:rsidRPr="00430F33">
        <w:t xml:space="preserve">Проект «Система защиты информации информационных систем Министерства социальной защиты населения Забайкальского края». Том 4. Паспорт ГИС «ППО АИСТ ГБД». СЗИИС-МСЗН.ПC.03-ОР. </w:t>
      </w:r>
    </w:p>
    <w:p w:rsidR="008112E6" w:rsidRPr="00430F33" w:rsidRDefault="008112E6" w:rsidP="00BE637E">
      <w:pPr>
        <w:pStyle w:val="afb"/>
      </w:pPr>
      <w:r w:rsidRPr="00430F33">
        <w:t xml:space="preserve">В данном случае речь идет не о конкретных должностях, а о ролях при осуществлении прав доступа к защищаемым ресурсам. Поэтому начальник отдела </w:t>
      </w:r>
      <w:r w:rsidRPr="00345E5E">
        <w:t>автоматизации как руководител</w:t>
      </w:r>
      <w:r>
        <w:t>ь</w:t>
      </w:r>
      <w:r w:rsidRPr="00345E5E">
        <w:t xml:space="preserve"> подразделения, ответственного за  безопасность информации в информационных системах Министерства</w:t>
      </w:r>
      <w:r>
        <w:t>,</w:t>
      </w:r>
      <w:r w:rsidRPr="00345E5E">
        <w:t xml:space="preserve"> </w:t>
      </w:r>
      <w:r w:rsidRPr="00430F33">
        <w:t xml:space="preserve">наделяется правами администратора безопасности информации, а </w:t>
      </w:r>
      <w:r>
        <w:t xml:space="preserve">как </w:t>
      </w:r>
      <w:r w:rsidRPr="00430F33">
        <w:t xml:space="preserve">начальник отдела </w:t>
      </w:r>
      <w:r>
        <w:t>автоматизации как такового</w:t>
      </w:r>
      <w:bookmarkStart w:id="0" w:name="_GoBack"/>
      <w:bookmarkEnd w:id="0"/>
      <w:r w:rsidRPr="00430F33">
        <w:t xml:space="preserve"> наделяется правами администратора ИС.</w:t>
      </w:r>
    </w:p>
  </w:footnote>
  <w:footnote w:id="133">
    <w:p w:rsidR="008112E6" w:rsidRPr="00430F33" w:rsidRDefault="008112E6" w:rsidP="00BE637E">
      <w:pPr>
        <w:pStyle w:val="afb"/>
      </w:pPr>
      <w:r w:rsidRPr="00430F33">
        <w:rPr>
          <w:rStyle w:val="af4"/>
          <w:rFonts w:ascii="Times New Roman" w:hAnsi="Times New Roman"/>
          <w:sz w:val="20"/>
        </w:rPr>
        <w:footnoteRef/>
      </w:r>
      <w:r w:rsidRPr="00430F33">
        <w:t xml:space="preserve"> Разработаны  во исполнение:</w:t>
      </w:r>
    </w:p>
    <w:p w:rsidR="008112E6" w:rsidRPr="00430F33" w:rsidRDefault="008112E6" w:rsidP="00BE637E">
      <w:pPr>
        <w:pStyle w:val="-"/>
      </w:pPr>
      <w:r w:rsidRPr="00430F33">
        <w:t>п.1.24, п.5.1.3., п.5.9.1., п.5.9.2., п.6.3.2., п.6.3.11.4.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430F33" w:rsidRDefault="008112E6" w:rsidP="00BE637E">
      <w:pPr>
        <w:pStyle w:val="-"/>
      </w:pPr>
      <w:r w:rsidRPr="00430F33">
        <w:t>п. 15.1, п.16.3, п.18.1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134">
    <w:p w:rsidR="008112E6" w:rsidRPr="00430F33" w:rsidRDefault="008112E6" w:rsidP="00BE637E">
      <w:pPr>
        <w:pStyle w:val="afb"/>
      </w:pPr>
      <w:r w:rsidRPr="00430F33">
        <w:rPr>
          <w:rStyle w:val="af4"/>
          <w:rFonts w:ascii="Times New Roman" w:hAnsi="Times New Roman"/>
          <w:sz w:val="20"/>
        </w:rPr>
        <w:footnoteRef/>
      </w:r>
      <w:r w:rsidRPr="00430F33">
        <w:t xml:space="preserve">   См.: раздел </w:t>
      </w:r>
      <w:r w:rsidRPr="00430F33">
        <w:rPr>
          <w:lang w:val="en-US"/>
        </w:rPr>
        <w:t>VII</w:t>
      </w:r>
      <w:r w:rsidRPr="00430F33">
        <w:t xml:space="preserve"> Положения о разрешительной системе допуска пользователей к информационным системам Министерства социальной защиты населения Забайкальского края, в которых обрабатывается конфиденциальная информация.</w:t>
      </w:r>
    </w:p>
  </w:footnote>
  <w:footnote w:id="135">
    <w:p w:rsidR="008112E6" w:rsidRPr="00430F33" w:rsidRDefault="008112E6" w:rsidP="00BE637E">
      <w:pPr>
        <w:pStyle w:val="afb"/>
      </w:pPr>
      <w:r w:rsidRPr="00430F33">
        <w:rPr>
          <w:rStyle w:val="af4"/>
          <w:rFonts w:ascii="Times New Roman" w:hAnsi="Times New Roman"/>
          <w:sz w:val="20"/>
        </w:rPr>
        <w:footnoteRef/>
      </w:r>
      <w:r w:rsidRPr="00430F33">
        <w:t xml:space="preserve"> Осуществляющее свои функциональные обязанности по гражданско - правовому договору, заключенному в соответствии с ч.3 ст.6 Федерального закона от 27.07.2006 № 152-ФЗ (ред. от 21.07.2014) «О персональных данных» (с изм. и доп., вступ. в силу с 01.09.2015).</w:t>
      </w:r>
    </w:p>
  </w:footnote>
  <w:footnote w:id="136">
    <w:p w:rsidR="008112E6" w:rsidRPr="005752FA" w:rsidRDefault="008112E6" w:rsidP="00BE637E">
      <w:pPr>
        <w:pStyle w:val="afb"/>
      </w:pPr>
      <w:r w:rsidRPr="005752FA">
        <w:rPr>
          <w:rStyle w:val="af4"/>
          <w:rFonts w:ascii="Times New Roman" w:hAnsi="Times New Roman"/>
          <w:sz w:val="20"/>
        </w:rPr>
        <w:footnoteRef/>
      </w:r>
      <w:r w:rsidRPr="005752FA">
        <w:t xml:space="preserve"> Осуществляющее свои функциональные обязанности по гражданско- правовому договору, заключенному в соответствии с :</w:t>
      </w:r>
    </w:p>
    <w:p w:rsidR="008112E6" w:rsidRPr="005752FA" w:rsidRDefault="008112E6" w:rsidP="005752FA">
      <w:pPr>
        <w:pStyle w:val="-"/>
      </w:pPr>
      <w:r w:rsidRPr="005752FA">
        <w:t>ст.3Требований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 1119;</w:t>
      </w:r>
    </w:p>
    <w:p w:rsidR="008112E6" w:rsidRPr="005752FA" w:rsidRDefault="008112E6" w:rsidP="00BE637E">
      <w:pPr>
        <w:pStyle w:val="-"/>
      </w:pPr>
      <w:r w:rsidRPr="005752FA">
        <w:t>п.10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137">
    <w:p w:rsidR="008112E6" w:rsidRPr="005752FA" w:rsidRDefault="008112E6" w:rsidP="00BE637E">
      <w:pPr>
        <w:pStyle w:val="afb"/>
      </w:pPr>
      <w:r w:rsidRPr="005752FA">
        <w:rPr>
          <w:rStyle w:val="af4"/>
          <w:rFonts w:ascii="Times New Roman" w:hAnsi="Times New Roman"/>
          <w:sz w:val="20"/>
        </w:rPr>
        <w:footnoteRef/>
      </w:r>
      <w:r w:rsidRPr="005752FA">
        <w:t xml:space="preserve"> См.: определение в п.4.1.40 настоящей Политики.</w:t>
      </w:r>
    </w:p>
  </w:footnote>
  <w:footnote w:id="138">
    <w:p w:rsidR="008112E6" w:rsidRPr="008D4B2B" w:rsidRDefault="008112E6" w:rsidP="00BE637E">
      <w:pPr>
        <w:pStyle w:val="afb"/>
        <w:rPr>
          <w:rFonts w:eastAsia="Times New Roman"/>
          <w:lang w:eastAsia="ru-RU"/>
        </w:rPr>
      </w:pPr>
      <w:r w:rsidRPr="008D4B2B">
        <w:rPr>
          <w:rStyle w:val="af4"/>
          <w:rFonts w:ascii="Times New Roman" w:hAnsi="Times New Roman"/>
          <w:sz w:val="20"/>
        </w:rPr>
        <w:footnoteRef/>
      </w:r>
      <w:r w:rsidRPr="008D4B2B">
        <w:t xml:space="preserve"> </w:t>
      </w:r>
      <w:r w:rsidRPr="008D4B2B">
        <w:rPr>
          <w:rFonts w:eastAsia="Times New Roman"/>
          <w:lang w:eastAsia="ru-RU"/>
        </w:rPr>
        <w:t>В соответствии с:</w:t>
      </w:r>
    </w:p>
    <w:p w:rsidR="008112E6" w:rsidRPr="008D4B2B" w:rsidRDefault="008112E6" w:rsidP="00536810">
      <w:pPr>
        <w:pStyle w:val="-"/>
        <w:rPr>
          <w:lang w:eastAsia="ru-RU"/>
        </w:rPr>
      </w:pPr>
      <w:r w:rsidRPr="008D4B2B">
        <w:rPr>
          <w:lang w:eastAsia="ru-RU"/>
        </w:rPr>
        <w:t>разделом VII Положения о конфиденциальной информации Министерства социальной защиты населения Забайкальского края;</w:t>
      </w:r>
    </w:p>
    <w:p w:rsidR="008112E6" w:rsidRPr="008D4B2B" w:rsidRDefault="008112E6" w:rsidP="00932130">
      <w:pPr>
        <w:pStyle w:val="-"/>
      </w:pPr>
      <w:r w:rsidRPr="008D4B2B">
        <w:rPr>
          <w:lang w:eastAsia="ru-RU"/>
        </w:rPr>
        <w:t>разделом IV Положения о разрешительной системе допуска пользователей к информационным системам Министерства социальной защиты населения Забайкальского края.</w:t>
      </w:r>
    </w:p>
  </w:footnote>
  <w:footnote w:id="139">
    <w:p w:rsidR="008112E6" w:rsidRPr="008D4B2B" w:rsidRDefault="008112E6" w:rsidP="00BE637E">
      <w:pPr>
        <w:pStyle w:val="afb"/>
      </w:pPr>
      <w:r w:rsidRPr="008D4B2B">
        <w:rPr>
          <w:rStyle w:val="af4"/>
          <w:rFonts w:ascii="Times New Roman" w:hAnsi="Times New Roman"/>
          <w:sz w:val="20"/>
        </w:rPr>
        <w:footnoteRef/>
      </w:r>
      <w:r w:rsidRPr="008D4B2B">
        <w:t xml:space="preserve"> См.: </w:t>
      </w:r>
    </w:p>
    <w:p w:rsidR="008112E6" w:rsidRPr="008D4B2B" w:rsidRDefault="008112E6" w:rsidP="00570BD2">
      <w:pPr>
        <w:pStyle w:val="-"/>
      </w:pPr>
      <w:r w:rsidRPr="008D4B2B">
        <w:t>п.3.2.1 Политики информационной безопасности в Министерстве социальной защиты населения Забайкальского края;</w:t>
      </w:r>
    </w:p>
    <w:p w:rsidR="008112E6" w:rsidRPr="007D726D" w:rsidRDefault="008112E6" w:rsidP="00885C5B">
      <w:pPr>
        <w:pStyle w:val="-"/>
      </w:pPr>
      <w:r w:rsidRPr="007D726D">
        <w:t xml:space="preserve">разд. </w:t>
      </w:r>
      <w:r w:rsidRPr="007D726D">
        <w:rPr>
          <w:lang w:val="en-US"/>
        </w:rPr>
        <w:t>VI</w:t>
      </w:r>
      <w:r w:rsidRPr="007D726D">
        <w:t xml:space="preserve"> Инструкции пользователям по обеспечению правил информационной безопасности  при работе в информационных системах Министерства социальной защиты населения Забайкальского края.</w:t>
      </w:r>
    </w:p>
  </w:footnote>
  <w:footnote w:id="140">
    <w:p w:rsidR="008112E6" w:rsidRPr="008D4B2B" w:rsidRDefault="008112E6" w:rsidP="00C47C5F">
      <w:pPr>
        <w:pStyle w:val="afb"/>
      </w:pPr>
      <w:r w:rsidRPr="008D4B2B">
        <w:rPr>
          <w:rStyle w:val="af4"/>
          <w:rFonts w:ascii="Times New Roman" w:hAnsi="Times New Roman"/>
          <w:sz w:val="20"/>
        </w:rPr>
        <w:footnoteRef/>
      </w:r>
      <w:r w:rsidRPr="008D4B2B">
        <w:t xml:space="preserve"> См.: п.8.5 и п.8.6. Положения   о порядке организации и проведении работ по защите  конфиденциальной информации в информационных системах Министерства социальной защиты населения Забайкальского края.</w:t>
      </w:r>
    </w:p>
  </w:footnote>
  <w:footnote w:id="141">
    <w:p w:rsidR="008112E6" w:rsidRPr="008D4B2B" w:rsidRDefault="008112E6" w:rsidP="00C47C5F">
      <w:pPr>
        <w:pStyle w:val="afb"/>
      </w:pPr>
      <w:r w:rsidRPr="008D4B2B">
        <w:rPr>
          <w:rStyle w:val="af4"/>
          <w:rFonts w:ascii="Times New Roman" w:hAnsi="Times New Roman"/>
          <w:sz w:val="20"/>
        </w:rPr>
        <w:footnoteRef/>
      </w:r>
      <w:r w:rsidRPr="008D4B2B">
        <w:t xml:space="preserve"> См.:п.6.2.4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footnote>
  <w:footnote w:id="142">
    <w:p w:rsidR="008112E6" w:rsidRPr="008D4B2B" w:rsidRDefault="008112E6" w:rsidP="00C47C5F">
      <w:pPr>
        <w:pStyle w:val="afb"/>
      </w:pPr>
      <w:r w:rsidRPr="008D4B2B">
        <w:rPr>
          <w:rStyle w:val="af4"/>
          <w:rFonts w:ascii="Times New Roman" w:hAnsi="Times New Roman"/>
          <w:sz w:val="20"/>
        </w:rPr>
        <w:footnoteRef/>
      </w:r>
      <w:r w:rsidRPr="008D4B2B">
        <w:t xml:space="preserve"> См.: п.6.4.2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footnote>
  <w:footnote w:id="143">
    <w:p w:rsidR="008112E6" w:rsidRPr="00526F4A" w:rsidRDefault="008112E6" w:rsidP="00C47C5F">
      <w:pPr>
        <w:pStyle w:val="afb"/>
      </w:pPr>
      <w:r w:rsidRPr="00526F4A">
        <w:rPr>
          <w:rStyle w:val="af4"/>
          <w:rFonts w:ascii="Times New Roman" w:hAnsi="Times New Roman"/>
          <w:sz w:val="20"/>
        </w:rPr>
        <w:footnoteRef/>
      </w:r>
      <w:r w:rsidRPr="00526F4A">
        <w:t xml:space="preserve"> Исполняется в соответствии с п.16.6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144">
    <w:p w:rsidR="008112E6" w:rsidRPr="00526F4A" w:rsidRDefault="008112E6" w:rsidP="00C47C5F">
      <w:pPr>
        <w:pStyle w:val="afb"/>
      </w:pPr>
      <w:r w:rsidRPr="00526F4A">
        <w:rPr>
          <w:rStyle w:val="af4"/>
          <w:rFonts w:ascii="Times New Roman" w:hAnsi="Times New Roman"/>
          <w:sz w:val="20"/>
        </w:rPr>
        <w:footnoteRef/>
      </w:r>
      <w:r w:rsidRPr="00526F4A">
        <w:t xml:space="preserve"> Осуществляется в соответствии с:</w:t>
      </w:r>
    </w:p>
    <w:p w:rsidR="008112E6" w:rsidRPr="00526F4A" w:rsidRDefault="008112E6" w:rsidP="00C47C5F">
      <w:pPr>
        <w:pStyle w:val="-"/>
      </w:pPr>
      <w:r w:rsidRPr="00526F4A">
        <w:t>п. 18.2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526F4A" w:rsidRDefault="008112E6" w:rsidP="00F942F8">
      <w:pPr>
        <w:pStyle w:val="-"/>
      </w:pPr>
      <w:r w:rsidRPr="00526F4A">
        <w:t>разделом 6.2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footnote>
  <w:footnote w:id="145">
    <w:p w:rsidR="008112E6" w:rsidRPr="00526F4A" w:rsidRDefault="008112E6" w:rsidP="00C47C5F">
      <w:pPr>
        <w:pStyle w:val="afb"/>
      </w:pPr>
      <w:r w:rsidRPr="00526F4A">
        <w:rPr>
          <w:rStyle w:val="af4"/>
          <w:rFonts w:ascii="Times New Roman" w:hAnsi="Times New Roman"/>
          <w:sz w:val="20"/>
        </w:rPr>
        <w:footnoteRef/>
      </w:r>
      <w:r w:rsidRPr="00526F4A">
        <w:t xml:space="preserve"> См.: п.13.4.2 Плана обеспечения непрерывности и восстановления управления информационных систем Министерства социальной защиты населения Забайкальского края,  утвержденного приказом Минсоцзащиты Забайкальского края </w:t>
      </w:r>
      <w:r>
        <w:t>от 08.07.2016</w:t>
      </w:r>
      <w:r w:rsidRPr="00526F4A">
        <w:t xml:space="preserve">  </w:t>
      </w:r>
      <w:r>
        <w:t>№980</w:t>
      </w:r>
      <w:r w:rsidRPr="00526F4A">
        <w:t>.</w:t>
      </w:r>
    </w:p>
  </w:footnote>
  <w:footnote w:id="146">
    <w:p w:rsidR="008112E6" w:rsidRPr="00FE4648" w:rsidRDefault="008112E6" w:rsidP="00C47C5F">
      <w:pPr>
        <w:pStyle w:val="afb"/>
      </w:pPr>
      <w:r w:rsidRPr="00FE4648">
        <w:rPr>
          <w:rStyle w:val="af4"/>
          <w:rFonts w:ascii="Times New Roman" w:hAnsi="Times New Roman"/>
          <w:sz w:val="20"/>
        </w:rPr>
        <w:footnoteRef/>
      </w:r>
      <w:r w:rsidRPr="00FE4648">
        <w:t xml:space="preserve"> См.: п.8.1 настоящей Политики.</w:t>
      </w:r>
    </w:p>
  </w:footnote>
  <w:footnote w:id="147">
    <w:p w:rsidR="008112E6" w:rsidRPr="00FE4648" w:rsidRDefault="008112E6" w:rsidP="00C47C5F">
      <w:pPr>
        <w:pStyle w:val="afb"/>
      </w:pPr>
      <w:r w:rsidRPr="00FE4648">
        <w:rPr>
          <w:rStyle w:val="af4"/>
          <w:rFonts w:ascii="Times New Roman" w:hAnsi="Times New Roman"/>
          <w:sz w:val="20"/>
        </w:rPr>
        <w:footnoteRef/>
      </w:r>
      <w:r w:rsidRPr="00FE4648">
        <w:t xml:space="preserve"> См.: п.8.2 настоящей Политики.</w:t>
      </w:r>
    </w:p>
  </w:footnote>
  <w:footnote w:id="148">
    <w:p w:rsidR="008112E6" w:rsidRPr="00FE4648" w:rsidRDefault="008112E6" w:rsidP="00C47C5F">
      <w:pPr>
        <w:pStyle w:val="afb"/>
      </w:pPr>
      <w:r w:rsidRPr="00FE4648">
        <w:rPr>
          <w:rStyle w:val="af4"/>
          <w:rFonts w:ascii="Times New Roman" w:hAnsi="Times New Roman"/>
          <w:sz w:val="20"/>
        </w:rPr>
        <w:footnoteRef/>
      </w:r>
      <w:r w:rsidRPr="00FE4648">
        <w:t xml:space="preserve"> См.: п.8.3 настоящей Политики.</w:t>
      </w:r>
    </w:p>
  </w:footnote>
  <w:footnote w:id="149">
    <w:p w:rsidR="008112E6" w:rsidRPr="00FE4648" w:rsidRDefault="008112E6" w:rsidP="00C47C5F">
      <w:pPr>
        <w:pStyle w:val="afb"/>
      </w:pPr>
      <w:r w:rsidRPr="00FE4648">
        <w:rPr>
          <w:rStyle w:val="af4"/>
          <w:rFonts w:ascii="Times New Roman" w:hAnsi="Times New Roman"/>
          <w:sz w:val="20"/>
        </w:rPr>
        <w:footnoteRef/>
      </w:r>
      <w:r w:rsidRPr="00FE4648">
        <w:t xml:space="preserve"> См.: п.8.4  настоящей Политики.</w:t>
      </w:r>
    </w:p>
  </w:footnote>
  <w:footnote w:id="150">
    <w:p w:rsidR="008112E6" w:rsidRPr="00FE4648" w:rsidRDefault="008112E6" w:rsidP="003D48BB">
      <w:pPr>
        <w:pStyle w:val="afb"/>
      </w:pPr>
      <w:r w:rsidRPr="00FE4648">
        <w:rPr>
          <w:rStyle w:val="af4"/>
          <w:rFonts w:ascii="Times New Roman" w:hAnsi="Times New Roman"/>
          <w:sz w:val="20"/>
        </w:rPr>
        <w:footnoteRef/>
      </w:r>
      <w:r w:rsidRPr="00FE4648">
        <w:t xml:space="preserve"> См.: п.8.5  настоящей Политики.</w:t>
      </w:r>
    </w:p>
  </w:footnote>
  <w:footnote w:id="151">
    <w:p w:rsidR="008112E6" w:rsidRPr="00FE4648" w:rsidRDefault="008112E6" w:rsidP="003D48BB">
      <w:pPr>
        <w:pStyle w:val="afb"/>
      </w:pPr>
      <w:r w:rsidRPr="00FE4648">
        <w:rPr>
          <w:rStyle w:val="af4"/>
          <w:rFonts w:ascii="Times New Roman" w:hAnsi="Times New Roman"/>
          <w:sz w:val="20"/>
        </w:rPr>
        <w:footnoteRef/>
      </w:r>
      <w:r w:rsidRPr="00FE4648">
        <w:t xml:space="preserve"> См.: п.8.6  настоящей Политики.</w:t>
      </w:r>
    </w:p>
  </w:footnote>
  <w:footnote w:id="152">
    <w:p w:rsidR="008112E6" w:rsidRPr="00FE4648" w:rsidRDefault="008112E6" w:rsidP="003D48BB">
      <w:pPr>
        <w:pStyle w:val="afb"/>
      </w:pPr>
      <w:r w:rsidRPr="00FE4648">
        <w:rPr>
          <w:rStyle w:val="af4"/>
          <w:rFonts w:ascii="Times New Roman" w:hAnsi="Times New Roman"/>
          <w:sz w:val="20"/>
        </w:rPr>
        <w:footnoteRef/>
      </w:r>
      <w:r w:rsidRPr="00FE4648">
        <w:t xml:space="preserve"> См.: п.8.7 настоящей Политики.</w:t>
      </w:r>
    </w:p>
  </w:footnote>
  <w:footnote w:id="153">
    <w:p w:rsidR="008112E6" w:rsidRPr="00FE4648" w:rsidRDefault="008112E6" w:rsidP="003D48BB">
      <w:pPr>
        <w:pStyle w:val="afb"/>
      </w:pPr>
      <w:r w:rsidRPr="00FE4648">
        <w:rPr>
          <w:rStyle w:val="af4"/>
          <w:rFonts w:ascii="Times New Roman" w:hAnsi="Times New Roman"/>
          <w:sz w:val="20"/>
        </w:rPr>
        <w:footnoteRef/>
      </w:r>
      <w:r w:rsidRPr="00FE4648">
        <w:t xml:space="preserve"> См.: п.8.8 настоящей Политики.</w:t>
      </w:r>
    </w:p>
  </w:footnote>
  <w:footnote w:id="154">
    <w:p w:rsidR="008112E6" w:rsidRPr="00FE4648" w:rsidRDefault="008112E6" w:rsidP="003D48BB">
      <w:pPr>
        <w:pStyle w:val="afb"/>
      </w:pPr>
      <w:r w:rsidRPr="00FE4648">
        <w:rPr>
          <w:rStyle w:val="af4"/>
          <w:rFonts w:ascii="Times New Roman" w:hAnsi="Times New Roman"/>
          <w:sz w:val="20"/>
        </w:rPr>
        <w:footnoteRef/>
      </w:r>
      <w:r w:rsidRPr="00FE4648">
        <w:t xml:space="preserve"> См.: п.8.9 настоящей Политики.</w:t>
      </w:r>
    </w:p>
  </w:footnote>
  <w:footnote w:id="155">
    <w:p w:rsidR="008112E6" w:rsidRPr="00FE4648" w:rsidRDefault="008112E6" w:rsidP="003D48BB">
      <w:pPr>
        <w:pStyle w:val="afb"/>
      </w:pPr>
      <w:r w:rsidRPr="00FE4648">
        <w:rPr>
          <w:rStyle w:val="af4"/>
          <w:rFonts w:ascii="Times New Roman" w:hAnsi="Times New Roman"/>
          <w:sz w:val="20"/>
        </w:rPr>
        <w:footnoteRef/>
      </w:r>
      <w:r w:rsidRPr="00FE4648">
        <w:t xml:space="preserve"> Исполняется в соответствии с: </w:t>
      </w:r>
    </w:p>
    <w:p w:rsidR="008112E6" w:rsidRPr="00FE4648" w:rsidRDefault="008112E6" w:rsidP="003D48BB">
      <w:pPr>
        <w:pStyle w:val="-"/>
      </w:pPr>
      <w:r w:rsidRPr="00FE4648">
        <w:t>п.20.1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FE4648" w:rsidRDefault="008112E6" w:rsidP="003D48BB">
      <w:pPr>
        <w:pStyle w:val="-"/>
      </w:pPr>
      <w:r w:rsidRPr="00FE4648">
        <w:t>абзаца второго п.2.3., п.3.1 методического документа «Меры защиты информации в государственных информационных системах» (утвержден ФСТЭК России  11.02.2014);</w:t>
      </w:r>
    </w:p>
    <w:p w:rsidR="008112E6" w:rsidRPr="00303D60" w:rsidRDefault="008112E6" w:rsidP="003D48BB">
      <w:pPr>
        <w:pStyle w:val="-"/>
      </w:pPr>
      <w:r w:rsidRPr="00303D60">
        <w:t>п.1.15 РД «Руководящий документ. Защита от несанкционированного доступа к информации. Термины и определения. (Утверждено решением председателя Гостехкомиссии России от 30.03.1992).</w:t>
      </w:r>
    </w:p>
  </w:footnote>
  <w:footnote w:id="156">
    <w:p w:rsidR="008112E6" w:rsidRPr="00303D60" w:rsidRDefault="008112E6" w:rsidP="004C7027">
      <w:pPr>
        <w:pStyle w:val="afb"/>
      </w:pPr>
      <w:r w:rsidRPr="00303D60">
        <w:rPr>
          <w:rStyle w:val="af4"/>
          <w:rFonts w:ascii="Times New Roman" w:hAnsi="Times New Roman"/>
          <w:sz w:val="20"/>
        </w:rPr>
        <w:footnoteRef/>
      </w:r>
      <w:r w:rsidRPr="00303D60">
        <w:t xml:space="preserve"> См.:</w:t>
      </w:r>
    </w:p>
    <w:p w:rsidR="008112E6" w:rsidRPr="00303D60" w:rsidRDefault="008112E6" w:rsidP="004C7027">
      <w:pPr>
        <w:pStyle w:val="-"/>
      </w:pPr>
      <w:r w:rsidRPr="00303D60">
        <w:t>п. ИАФ.1</w:t>
      </w:r>
      <w:r w:rsidRPr="00303D60">
        <w:rPr>
          <w:rFonts w:eastAsia="Times New Roman"/>
          <w:color w:val="00B050"/>
          <w:lang w:eastAsia="ru-RU"/>
        </w:rPr>
        <w:t xml:space="preserve"> </w:t>
      </w:r>
      <w:r w:rsidRPr="00303D60">
        <w:t>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303D60" w:rsidRDefault="008112E6" w:rsidP="00044541">
      <w:pPr>
        <w:pStyle w:val="-"/>
      </w:pPr>
      <w:r w:rsidRPr="00303D60">
        <w:t xml:space="preserve">п. ИАФ.1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3D38E5" w:rsidRDefault="008112E6" w:rsidP="003D38E5">
      <w:pPr>
        <w:pStyle w:val="-"/>
        <w:rPr>
          <w:lang w:val="uk-UA"/>
        </w:rPr>
      </w:pPr>
      <w:r w:rsidRPr="00303D60">
        <w:t>п. ИАФ.1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r>
        <w:rPr>
          <w:lang w:val="uk-UA"/>
        </w:rPr>
        <w:t>;</w:t>
      </w:r>
    </w:p>
  </w:footnote>
  <w:footnote w:id="157">
    <w:p w:rsidR="008112E6" w:rsidRPr="00303D60" w:rsidRDefault="008112E6" w:rsidP="004C7027">
      <w:pPr>
        <w:pStyle w:val="afb"/>
      </w:pPr>
      <w:r w:rsidRPr="00303D60">
        <w:rPr>
          <w:rStyle w:val="af4"/>
          <w:rFonts w:ascii="Times New Roman" w:hAnsi="Times New Roman"/>
          <w:sz w:val="20"/>
        </w:rPr>
        <w:footnoteRef/>
      </w:r>
      <w:r w:rsidRPr="00303D60">
        <w:t xml:space="preserve"> Применяется только для ГИС «АС «АСП» и ГИС «ППО АИСТ ГБД». См.:</w:t>
      </w:r>
    </w:p>
    <w:p w:rsidR="008112E6" w:rsidRPr="00303D60" w:rsidRDefault="008112E6" w:rsidP="004C7027">
      <w:pPr>
        <w:pStyle w:val="-"/>
      </w:pPr>
      <w:r w:rsidRPr="00303D60">
        <w:t>п. ИАФ.2</w:t>
      </w:r>
      <w:r w:rsidRPr="00303D60">
        <w:rPr>
          <w:rFonts w:eastAsia="Times New Roman"/>
          <w:color w:val="00B050"/>
          <w:lang w:eastAsia="ru-RU"/>
        </w:rPr>
        <w:t xml:space="preserve"> </w:t>
      </w:r>
      <w:r w:rsidRPr="00303D60">
        <w:t>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303D60" w:rsidRDefault="008112E6" w:rsidP="00044541">
      <w:pPr>
        <w:pStyle w:val="-"/>
      </w:pPr>
      <w:r w:rsidRPr="00303D60">
        <w:t xml:space="preserve">п. ИАФ.2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D80D06" w:rsidRDefault="008112E6" w:rsidP="003D38E5">
      <w:pPr>
        <w:pStyle w:val="-"/>
      </w:pPr>
      <w:r w:rsidRPr="00303D60">
        <w:t>п. ИАФ.2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r w:rsidRPr="00D80D06">
        <w:t>.</w:t>
      </w:r>
    </w:p>
  </w:footnote>
  <w:footnote w:id="158">
    <w:p w:rsidR="008112E6" w:rsidRPr="00303D60" w:rsidRDefault="008112E6" w:rsidP="00045638">
      <w:pPr>
        <w:pStyle w:val="afb"/>
      </w:pPr>
      <w:r w:rsidRPr="00303D60">
        <w:rPr>
          <w:rStyle w:val="af4"/>
        </w:rPr>
        <w:footnoteRef/>
      </w:r>
      <w:r w:rsidRPr="00303D60">
        <w:t xml:space="preserve"> См.:</w:t>
      </w:r>
    </w:p>
    <w:p w:rsidR="008112E6" w:rsidRPr="00303D60" w:rsidRDefault="008112E6" w:rsidP="00045638">
      <w:pPr>
        <w:pStyle w:val="-"/>
      </w:pPr>
      <w:r w:rsidRPr="00303D60">
        <w:t>п. ИАФ.3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303D60" w:rsidRDefault="008112E6" w:rsidP="00044541">
      <w:pPr>
        <w:pStyle w:val="-"/>
      </w:pPr>
      <w:r w:rsidRPr="00303D60">
        <w:t>п. ИАФ.3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6964B4" w:rsidRDefault="008112E6" w:rsidP="003D38E5">
      <w:pPr>
        <w:pStyle w:val="-"/>
      </w:pPr>
      <w:r w:rsidRPr="00303D60">
        <w:t>п. ИАФ.3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r w:rsidRPr="00303D60">
        <w:rPr>
          <w:lang w:val="uk-UA"/>
        </w:rPr>
        <w:t>;</w:t>
      </w:r>
    </w:p>
    <w:p w:rsidR="008112E6" w:rsidRPr="004D7565" w:rsidRDefault="008112E6" w:rsidP="00F942F8">
      <w:pPr>
        <w:pStyle w:val="-"/>
      </w:pPr>
      <w:r w:rsidRPr="004D7565">
        <w:t>п.6.1.5.2.1.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footnote>
  <w:footnote w:id="159">
    <w:p w:rsidR="008112E6" w:rsidRPr="004D7565" w:rsidRDefault="008112E6" w:rsidP="00F90A1D">
      <w:pPr>
        <w:pStyle w:val="afb"/>
      </w:pPr>
      <w:r w:rsidRPr="004D7565">
        <w:rPr>
          <w:rStyle w:val="af4"/>
        </w:rPr>
        <w:footnoteRef/>
      </w:r>
      <w:r w:rsidRPr="004D7565">
        <w:t xml:space="preserve"> См.:</w:t>
      </w:r>
    </w:p>
    <w:p w:rsidR="008112E6" w:rsidRPr="004D7565" w:rsidRDefault="008112E6" w:rsidP="00F90A1D">
      <w:pPr>
        <w:pStyle w:val="-"/>
      </w:pPr>
      <w:r w:rsidRPr="004D7565">
        <w:t>п. ИАФ.4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4D7565" w:rsidRDefault="008112E6" w:rsidP="00044541">
      <w:pPr>
        <w:pStyle w:val="-"/>
      </w:pPr>
      <w:r w:rsidRPr="004D7565">
        <w:t xml:space="preserve">п. ИАФ.4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111DD7" w:rsidRDefault="008112E6" w:rsidP="003D38E5">
      <w:pPr>
        <w:pStyle w:val="-"/>
      </w:pPr>
      <w:r w:rsidRPr="004D7565">
        <w:t>п. ИАФ.4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p w:rsidR="008112E6" w:rsidRPr="00111DD7" w:rsidRDefault="008112E6" w:rsidP="00B92244">
      <w:pPr>
        <w:pStyle w:val="-"/>
      </w:pPr>
      <w:r w:rsidRPr="00111DD7">
        <w:t>.</w:t>
      </w:r>
    </w:p>
  </w:footnote>
  <w:footnote w:id="160">
    <w:p w:rsidR="008112E6" w:rsidRPr="00775C77" w:rsidRDefault="008112E6" w:rsidP="0028773D">
      <w:pPr>
        <w:pStyle w:val="afb"/>
      </w:pPr>
      <w:r w:rsidRPr="00775C77">
        <w:rPr>
          <w:rStyle w:val="af4"/>
        </w:rPr>
        <w:footnoteRef/>
      </w:r>
      <w:r w:rsidRPr="00775C77">
        <w:t xml:space="preserve"> См.:</w:t>
      </w:r>
    </w:p>
    <w:p w:rsidR="008112E6" w:rsidRPr="00775C77" w:rsidRDefault="008112E6" w:rsidP="0028773D">
      <w:pPr>
        <w:pStyle w:val="-"/>
      </w:pPr>
      <w:r w:rsidRPr="00775C77">
        <w:t>п. ИАФ.5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775C77" w:rsidRDefault="008112E6" w:rsidP="00044541">
      <w:pPr>
        <w:pStyle w:val="-"/>
      </w:pPr>
      <w:r w:rsidRPr="00775C77">
        <w:t xml:space="preserve">п. ИАФ.5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111DD7" w:rsidRDefault="008112E6" w:rsidP="00B92244">
      <w:pPr>
        <w:pStyle w:val="-"/>
      </w:pPr>
      <w:r w:rsidRPr="00775C77">
        <w:t>п. ИАФ.5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r w:rsidRPr="00111DD7">
        <w:t>.</w:t>
      </w:r>
    </w:p>
  </w:footnote>
  <w:footnote w:id="161">
    <w:p w:rsidR="008112E6" w:rsidRPr="00775C77" w:rsidRDefault="008112E6" w:rsidP="002E6A80">
      <w:pPr>
        <w:pStyle w:val="afb"/>
      </w:pPr>
      <w:r w:rsidRPr="00775C77">
        <w:rPr>
          <w:rStyle w:val="af4"/>
        </w:rPr>
        <w:footnoteRef/>
      </w:r>
      <w:r w:rsidRPr="00775C77">
        <w:t xml:space="preserve"> Применяется только для ГИС «АС «АСП» и ГИС «ППО АИСТ ГБД». См.:</w:t>
      </w:r>
    </w:p>
    <w:p w:rsidR="008112E6" w:rsidRPr="00775C77" w:rsidRDefault="008112E6" w:rsidP="002E6A80">
      <w:pPr>
        <w:pStyle w:val="-"/>
      </w:pPr>
      <w:r w:rsidRPr="00775C77">
        <w:t>п. ИАФ.6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775C77" w:rsidRDefault="008112E6" w:rsidP="00044541">
      <w:pPr>
        <w:pStyle w:val="-"/>
      </w:pPr>
      <w:r w:rsidRPr="00775C77">
        <w:t xml:space="preserve">п. ИАФ.6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111DD7" w:rsidRDefault="008112E6" w:rsidP="00B92244">
      <w:pPr>
        <w:pStyle w:val="-"/>
      </w:pPr>
      <w:r w:rsidRPr="00775C77">
        <w:t>п. ИАФ.6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r>
        <w:t>.</w:t>
      </w:r>
    </w:p>
  </w:footnote>
  <w:footnote w:id="162">
    <w:p w:rsidR="008112E6" w:rsidRPr="00A678DA" w:rsidRDefault="008112E6" w:rsidP="003D48BB">
      <w:pPr>
        <w:pStyle w:val="afb"/>
      </w:pPr>
      <w:r w:rsidRPr="00A678DA">
        <w:rPr>
          <w:rStyle w:val="af4"/>
          <w:rFonts w:ascii="Times New Roman" w:hAnsi="Times New Roman"/>
          <w:sz w:val="20"/>
        </w:rPr>
        <w:footnoteRef/>
      </w:r>
      <w:r w:rsidRPr="00A678DA">
        <w:t xml:space="preserve"> Исполняется в соответствии с:</w:t>
      </w:r>
    </w:p>
    <w:p w:rsidR="008112E6" w:rsidRPr="00A678DA" w:rsidRDefault="008112E6" w:rsidP="003D48BB">
      <w:pPr>
        <w:pStyle w:val="-"/>
      </w:pPr>
      <w:r w:rsidRPr="00A678DA">
        <w:t>п. 20.2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A678DA" w:rsidRDefault="008112E6" w:rsidP="003D48BB">
      <w:pPr>
        <w:pStyle w:val="-"/>
      </w:pPr>
      <w:r w:rsidRPr="00A678DA">
        <w:t>п.2.3, п.3.2, п. методического документа «Меры защиты информации в государственных информационных системах» (утвержден ФСТЭК России  11.02.2014).</w:t>
      </w:r>
    </w:p>
  </w:footnote>
  <w:footnote w:id="163">
    <w:p w:rsidR="008112E6" w:rsidRPr="00A678DA" w:rsidRDefault="008112E6" w:rsidP="00BF3631">
      <w:pPr>
        <w:pStyle w:val="afb"/>
      </w:pPr>
      <w:r w:rsidRPr="00A678DA">
        <w:rPr>
          <w:rStyle w:val="af4"/>
          <w:rFonts w:ascii="Times New Roman" w:hAnsi="Times New Roman"/>
        </w:rPr>
        <w:footnoteRef/>
      </w:r>
      <w:r w:rsidRPr="00A678DA">
        <w:t xml:space="preserve"> См.:</w:t>
      </w:r>
    </w:p>
    <w:p w:rsidR="008112E6" w:rsidRPr="00A678DA" w:rsidRDefault="008112E6" w:rsidP="00BF3631">
      <w:pPr>
        <w:pStyle w:val="-"/>
      </w:pPr>
      <w:r w:rsidRPr="00A678DA">
        <w:t>п. УПД.1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A678DA" w:rsidRDefault="008112E6" w:rsidP="00044541">
      <w:pPr>
        <w:pStyle w:val="-"/>
      </w:pPr>
      <w:r w:rsidRPr="00A678DA">
        <w:t xml:space="preserve">п. УПД.1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111DD7" w:rsidRDefault="008112E6" w:rsidP="000324CC">
      <w:pPr>
        <w:pStyle w:val="-"/>
      </w:pPr>
      <w:r w:rsidRPr="00A678DA">
        <w:t>п. УПД.1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r w:rsidRPr="00111DD7">
        <w:t>.</w:t>
      </w:r>
    </w:p>
  </w:footnote>
  <w:footnote w:id="164">
    <w:p w:rsidR="008112E6" w:rsidRPr="00A678DA" w:rsidRDefault="008112E6" w:rsidP="00990182">
      <w:pPr>
        <w:pStyle w:val="afb"/>
      </w:pPr>
      <w:r w:rsidRPr="00A678DA">
        <w:rPr>
          <w:rStyle w:val="af4"/>
        </w:rPr>
        <w:footnoteRef/>
      </w:r>
      <w:r w:rsidRPr="00A678DA">
        <w:t xml:space="preserve"> См.:</w:t>
      </w:r>
    </w:p>
    <w:p w:rsidR="008112E6" w:rsidRPr="00A678DA" w:rsidRDefault="008112E6" w:rsidP="00990182">
      <w:pPr>
        <w:pStyle w:val="-"/>
      </w:pPr>
      <w:r w:rsidRPr="00A678DA">
        <w:t>п. УПД.2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A678DA" w:rsidRDefault="008112E6" w:rsidP="00044541">
      <w:pPr>
        <w:pStyle w:val="-"/>
      </w:pPr>
      <w:r w:rsidRPr="00A678DA">
        <w:t xml:space="preserve">п. УПД.2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C219C1" w:rsidRDefault="008112E6" w:rsidP="000324CC">
      <w:pPr>
        <w:pStyle w:val="-"/>
      </w:pPr>
      <w:r w:rsidRPr="00A678DA">
        <w:t>п. УПД.2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r w:rsidRPr="00C219C1">
        <w:t>.</w:t>
      </w:r>
    </w:p>
  </w:footnote>
  <w:footnote w:id="165">
    <w:p w:rsidR="008112E6" w:rsidRPr="00175268" w:rsidRDefault="008112E6" w:rsidP="00175268">
      <w:pPr>
        <w:pStyle w:val="afb"/>
      </w:pPr>
      <w:r w:rsidRPr="00175268">
        <w:rPr>
          <w:rStyle w:val="af4"/>
        </w:rPr>
        <w:footnoteRef/>
      </w:r>
      <w:r w:rsidRPr="00175268">
        <w:t xml:space="preserve"> Применяется только для ГИС «АС «АСП» и ГИС «ППО АИСТ ГБД». См.:</w:t>
      </w:r>
    </w:p>
    <w:p w:rsidR="008112E6" w:rsidRPr="00175268" w:rsidRDefault="008112E6" w:rsidP="00990182">
      <w:pPr>
        <w:pStyle w:val="-"/>
      </w:pPr>
      <w:r w:rsidRPr="00175268">
        <w:t>п. УПД.3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175268" w:rsidRDefault="008112E6" w:rsidP="00044541">
      <w:pPr>
        <w:pStyle w:val="-"/>
      </w:pPr>
      <w:r w:rsidRPr="00175268">
        <w:t xml:space="preserve">п. УПД.3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C219C1" w:rsidRDefault="008112E6" w:rsidP="000324CC">
      <w:pPr>
        <w:pStyle w:val="-"/>
      </w:pPr>
      <w:r w:rsidRPr="00175268">
        <w:t>п. УПД.3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r w:rsidRPr="00C219C1">
        <w:t>.</w:t>
      </w:r>
    </w:p>
  </w:footnote>
  <w:footnote w:id="166">
    <w:p w:rsidR="008112E6" w:rsidRPr="006C62C0" w:rsidRDefault="008112E6" w:rsidP="00201EE1">
      <w:pPr>
        <w:pStyle w:val="afb"/>
      </w:pPr>
      <w:r w:rsidRPr="006C62C0">
        <w:rPr>
          <w:rStyle w:val="af4"/>
        </w:rPr>
        <w:footnoteRef/>
      </w:r>
      <w:r w:rsidRPr="006C62C0">
        <w:t xml:space="preserve"> См:</w:t>
      </w:r>
    </w:p>
    <w:p w:rsidR="008112E6" w:rsidRPr="006C62C0" w:rsidRDefault="008112E6" w:rsidP="00201EE1">
      <w:pPr>
        <w:pStyle w:val="-"/>
      </w:pPr>
      <w:r w:rsidRPr="006C62C0">
        <w:t>п. УПД.4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6C62C0" w:rsidRDefault="008112E6" w:rsidP="00044541">
      <w:pPr>
        <w:pStyle w:val="-"/>
      </w:pPr>
      <w:r w:rsidRPr="006C62C0">
        <w:t>п. УПД.4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C219C1" w:rsidRDefault="008112E6" w:rsidP="00B92244">
      <w:pPr>
        <w:pStyle w:val="-"/>
      </w:pPr>
      <w:r w:rsidRPr="006C62C0">
        <w:t xml:space="preserve">п. УПД.4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w:t>
      </w:r>
      <w:r w:rsidRPr="00C219C1">
        <w:t>социальной защиты населения Забайкальского края  СЗИИС-МСЗН.П2.01-ОР.</w:t>
      </w:r>
    </w:p>
  </w:footnote>
  <w:footnote w:id="167">
    <w:p w:rsidR="008112E6" w:rsidRPr="00A548E3" w:rsidRDefault="008112E6" w:rsidP="009465AE">
      <w:pPr>
        <w:pStyle w:val="afb"/>
      </w:pPr>
      <w:r w:rsidRPr="00A548E3">
        <w:rPr>
          <w:rStyle w:val="af4"/>
        </w:rPr>
        <w:footnoteRef/>
      </w:r>
      <w:r w:rsidRPr="00A548E3">
        <w:t xml:space="preserve"> См:</w:t>
      </w:r>
    </w:p>
    <w:p w:rsidR="008112E6" w:rsidRPr="00A548E3" w:rsidRDefault="008112E6" w:rsidP="009465AE">
      <w:pPr>
        <w:pStyle w:val="-"/>
      </w:pPr>
      <w:r w:rsidRPr="00A548E3">
        <w:t>п. УПД.5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A548E3" w:rsidRDefault="008112E6" w:rsidP="00044541">
      <w:pPr>
        <w:pStyle w:val="-"/>
      </w:pPr>
      <w:r w:rsidRPr="00A548E3">
        <w:t>п. УПД.5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C219C1" w:rsidRDefault="008112E6" w:rsidP="00B92244">
      <w:pPr>
        <w:pStyle w:val="-"/>
      </w:pPr>
      <w:r w:rsidRPr="00A548E3">
        <w:t>п. УПД.5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r w:rsidRPr="00C219C1">
        <w:t>.</w:t>
      </w:r>
    </w:p>
  </w:footnote>
  <w:footnote w:id="168">
    <w:p w:rsidR="008112E6" w:rsidRPr="005C4609" w:rsidRDefault="008112E6" w:rsidP="00A9564B">
      <w:pPr>
        <w:pStyle w:val="afb"/>
      </w:pPr>
      <w:r w:rsidRPr="005C4609">
        <w:rPr>
          <w:rStyle w:val="af4"/>
        </w:rPr>
        <w:footnoteRef/>
      </w:r>
      <w:r w:rsidRPr="005C4609">
        <w:t xml:space="preserve"> См:</w:t>
      </w:r>
    </w:p>
    <w:p w:rsidR="008112E6" w:rsidRPr="005C4609" w:rsidRDefault="008112E6" w:rsidP="00A9564B">
      <w:pPr>
        <w:pStyle w:val="-"/>
      </w:pPr>
      <w:r w:rsidRPr="005C4609">
        <w:t>п. УПД.6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5C4609" w:rsidRDefault="008112E6" w:rsidP="00044541">
      <w:pPr>
        <w:pStyle w:val="-"/>
      </w:pPr>
      <w:r w:rsidRPr="005C4609">
        <w:t xml:space="preserve">п. УПД.6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C219C1" w:rsidRDefault="008112E6" w:rsidP="00B92244">
      <w:pPr>
        <w:pStyle w:val="-"/>
      </w:pPr>
      <w:r w:rsidRPr="005C4609">
        <w:t>п. УПД.6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footnote>
  <w:footnote w:id="169">
    <w:p w:rsidR="008112E6" w:rsidRPr="00C219C1" w:rsidRDefault="008112E6" w:rsidP="00023618">
      <w:pPr>
        <w:pStyle w:val="afb"/>
      </w:pPr>
      <w:r w:rsidRPr="00C219C1">
        <w:rPr>
          <w:rStyle w:val="af4"/>
        </w:rPr>
        <w:footnoteRef/>
      </w:r>
      <w:r w:rsidRPr="00C219C1">
        <w:t xml:space="preserve"> Применяется только для ГИС «АС «АСП» и ГИС «ППО АИСТ ГБД». См.:</w:t>
      </w:r>
    </w:p>
    <w:p w:rsidR="008112E6" w:rsidRPr="00C219C1" w:rsidRDefault="008112E6" w:rsidP="00023618">
      <w:pPr>
        <w:pStyle w:val="-"/>
      </w:pPr>
      <w:r w:rsidRPr="00C219C1">
        <w:t>п. УПД.9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C219C1" w:rsidRDefault="008112E6" w:rsidP="00044541">
      <w:pPr>
        <w:pStyle w:val="-"/>
      </w:pPr>
      <w:r w:rsidRPr="00C219C1">
        <w:t>п. УПД.9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C219C1" w:rsidRDefault="008112E6" w:rsidP="00B92244">
      <w:pPr>
        <w:pStyle w:val="-"/>
      </w:pPr>
      <w:r w:rsidRPr="00C219C1">
        <w:t>п. УПД.9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footnote>
  <w:footnote w:id="170">
    <w:p w:rsidR="008112E6" w:rsidRPr="00F53267" w:rsidRDefault="008112E6" w:rsidP="00DC1F32">
      <w:pPr>
        <w:pStyle w:val="afb"/>
      </w:pPr>
      <w:r w:rsidRPr="00F53267">
        <w:rPr>
          <w:rStyle w:val="af4"/>
        </w:rPr>
        <w:footnoteRef/>
      </w:r>
      <w:r w:rsidRPr="00F53267">
        <w:t xml:space="preserve"> См:</w:t>
      </w:r>
    </w:p>
    <w:p w:rsidR="008112E6" w:rsidRPr="00F53267" w:rsidRDefault="008112E6" w:rsidP="00DC1F32">
      <w:pPr>
        <w:pStyle w:val="-"/>
      </w:pPr>
      <w:r w:rsidRPr="00F53267">
        <w:t>п. УПД.10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F53267" w:rsidRDefault="008112E6" w:rsidP="00044541">
      <w:pPr>
        <w:pStyle w:val="-"/>
      </w:pPr>
      <w:r w:rsidRPr="00F53267">
        <w:t>п. УПД.10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C219C1" w:rsidRDefault="008112E6" w:rsidP="00B92244">
      <w:pPr>
        <w:pStyle w:val="-"/>
      </w:pPr>
      <w:r w:rsidRPr="00F53267">
        <w:t xml:space="preserve">п. УПД.10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w:t>
      </w:r>
      <w:r w:rsidRPr="00C219C1">
        <w:t>социальной защиты населения Забайкальского края  СЗИИС-МСЗН.П2.01-ОР.</w:t>
      </w:r>
    </w:p>
  </w:footnote>
  <w:footnote w:id="171">
    <w:p w:rsidR="008112E6" w:rsidRPr="00136890" w:rsidRDefault="008112E6" w:rsidP="009A4050">
      <w:pPr>
        <w:pStyle w:val="afb"/>
      </w:pPr>
      <w:r w:rsidRPr="00136890">
        <w:rPr>
          <w:rStyle w:val="af4"/>
        </w:rPr>
        <w:footnoteRef/>
      </w:r>
      <w:r w:rsidRPr="00136890">
        <w:t xml:space="preserve"> См:</w:t>
      </w:r>
    </w:p>
    <w:p w:rsidR="008112E6" w:rsidRPr="00136890" w:rsidRDefault="008112E6" w:rsidP="009A4050">
      <w:pPr>
        <w:pStyle w:val="-"/>
      </w:pPr>
      <w:r w:rsidRPr="00136890">
        <w:t>п. УПД.11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136890" w:rsidRDefault="008112E6" w:rsidP="00044541">
      <w:pPr>
        <w:pStyle w:val="-"/>
      </w:pPr>
      <w:r w:rsidRPr="00136890">
        <w:t xml:space="preserve">п. УПД.11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C219C1" w:rsidRDefault="008112E6" w:rsidP="00B92244">
      <w:pPr>
        <w:pStyle w:val="-"/>
      </w:pPr>
      <w:r w:rsidRPr="00136890">
        <w:t xml:space="preserve">п. УПД.11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w:t>
      </w:r>
      <w:r w:rsidRPr="00C219C1">
        <w:t>социальной защиты населения Забайкальского края  СЗИИС-МСЗН.П2.01-ОР.</w:t>
      </w:r>
    </w:p>
  </w:footnote>
  <w:footnote w:id="172">
    <w:p w:rsidR="008112E6" w:rsidRPr="00202B13" w:rsidRDefault="008112E6" w:rsidP="009A10B4">
      <w:pPr>
        <w:pStyle w:val="afb"/>
      </w:pPr>
      <w:r w:rsidRPr="00C219C1">
        <w:rPr>
          <w:rStyle w:val="af4"/>
        </w:rPr>
        <w:footnoteRef/>
      </w:r>
      <w:r w:rsidRPr="00C219C1">
        <w:t xml:space="preserve"> Применяется только для ГИС «АС «АСП» и ГИС «ППО АИСТ ГБД». См.:</w:t>
      </w:r>
    </w:p>
    <w:p w:rsidR="008112E6" w:rsidRPr="00202B13" w:rsidRDefault="008112E6" w:rsidP="009A10B4">
      <w:pPr>
        <w:pStyle w:val="-"/>
      </w:pPr>
      <w:r w:rsidRPr="00202B13">
        <w:t>п. УПД.13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202B13" w:rsidRDefault="008112E6" w:rsidP="00044541">
      <w:pPr>
        <w:pStyle w:val="-"/>
      </w:pPr>
      <w:r w:rsidRPr="00202B13">
        <w:t>п. УПД.13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C219C1" w:rsidRDefault="008112E6" w:rsidP="00B92244">
      <w:pPr>
        <w:pStyle w:val="-"/>
      </w:pPr>
      <w:r w:rsidRPr="00202B13">
        <w:t>п. УПД.13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r w:rsidRPr="00C219C1">
        <w:t>.</w:t>
      </w:r>
    </w:p>
  </w:footnote>
  <w:footnote w:id="173">
    <w:p w:rsidR="008112E6" w:rsidRPr="00C219C1" w:rsidRDefault="008112E6" w:rsidP="00692409">
      <w:pPr>
        <w:pStyle w:val="afb"/>
      </w:pPr>
      <w:r w:rsidRPr="00C219C1">
        <w:rPr>
          <w:rStyle w:val="af4"/>
        </w:rPr>
        <w:footnoteRef/>
      </w:r>
      <w:r w:rsidRPr="00C219C1">
        <w:t xml:space="preserve"> См:</w:t>
      </w:r>
    </w:p>
    <w:p w:rsidR="008112E6" w:rsidRPr="00C219C1" w:rsidRDefault="008112E6" w:rsidP="00692409">
      <w:pPr>
        <w:pStyle w:val="-"/>
      </w:pPr>
      <w:r w:rsidRPr="00C219C1">
        <w:t>п. УПД.14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C219C1" w:rsidRDefault="008112E6" w:rsidP="00044541">
      <w:pPr>
        <w:pStyle w:val="-"/>
      </w:pPr>
      <w:r w:rsidRPr="00C219C1">
        <w:t xml:space="preserve">п. УПД.14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C219C1" w:rsidRDefault="008112E6" w:rsidP="00B92244">
      <w:pPr>
        <w:pStyle w:val="-"/>
      </w:pPr>
      <w:r w:rsidRPr="00C219C1">
        <w:t>п. УПД.14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footnote>
  <w:footnote w:id="174">
    <w:p w:rsidR="008112E6" w:rsidRPr="00B95AFC" w:rsidRDefault="008112E6" w:rsidP="007C5D8D">
      <w:pPr>
        <w:pStyle w:val="afb"/>
      </w:pPr>
      <w:r w:rsidRPr="00B95AFC">
        <w:rPr>
          <w:rStyle w:val="af4"/>
        </w:rPr>
        <w:footnoteRef/>
      </w:r>
      <w:r w:rsidRPr="00B95AFC">
        <w:t xml:space="preserve"> См:</w:t>
      </w:r>
    </w:p>
    <w:p w:rsidR="008112E6" w:rsidRPr="00B95AFC" w:rsidRDefault="008112E6" w:rsidP="007C5D8D">
      <w:pPr>
        <w:pStyle w:val="-"/>
      </w:pPr>
      <w:r w:rsidRPr="00B95AFC">
        <w:t>п. УПД.15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B95AFC" w:rsidRDefault="008112E6" w:rsidP="00044541">
      <w:pPr>
        <w:pStyle w:val="-"/>
      </w:pPr>
      <w:r w:rsidRPr="00B95AFC">
        <w:t>п. УПД.15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C219C1" w:rsidRDefault="008112E6" w:rsidP="00B92244">
      <w:pPr>
        <w:pStyle w:val="-"/>
      </w:pPr>
      <w:r w:rsidRPr="00B95AFC">
        <w:t xml:space="preserve">п. УПД.15 Таблицы 1. «Принятые в техническом проекте решения по защите информации» Пояснительной </w:t>
      </w:r>
      <w:r w:rsidRPr="00C219C1">
        <w:t>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footnote>
  <w:footnote w:id="175">
    <w:p w:rsidR="008112E6" w:rsidRPr="00C219C1" w:rsidRDefault="008112E6" w:rsidP="00B95AFC">
      <w:pPr>
        <w:pStyle w:val="afb"/>
      </w:pPr>
      <w:r w:rsidRPr="00C219C1">
        <w:rPr>
          <w:rStyle w:val="af4"/>
          <w:sz w:val="20"/>
        </w:rPr>
        <w:footnoteRef/>
      </w:r>
      <w:r w:rsidRPr="00C219C1">
        <w:t xml:space="preserve"> Применяется только для ГИС «АС «АСП» и ГИС «ППО АИСТ ГБД». См.:</w:t>
      </w:r>
    </w:p>
    <w:p w:rsidR="008112E6" w:rsidRPr="00C219C1" w:rsidRDefault="008112E6" w:rsidP="00B95AFC">
      <w:pPr>
        <w:pStyle w:val="-"/>
      </w:pPr>
      <w:r w:rsidRPr="00C219C1">
        <w:t>п. УПД.16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C219C1" w:rsidRDefault="008112E6" w:rsidP="00044541">
      <w:pPr>
        <w:pStyle w:val="-"/>
      </w:pPr>
      <w:r w:rsidRPr="00C219C1">
        <w:t>п. УПД.16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C219C1" w:rsidRDefault="008112E6" w:rsidP="00B92244">
      <w:pPr>
        <w:pStyle w:val="-"/>
      </w:pPr>
      <w:r w:rsidRPr="00C219C1">
        <w:t>п. УПД.16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footnote>
  <w:footnote w:id="176">
    <w:p w:rsidR="008112E6" w:rsidRPr="00C219C1" w:rsidRDefault="008112E6" w:rsidP="003A4404">
      <w:pPr>
        <w:pStyle w:val="afb"/>
      </w:pPr>
      <w:r w:rsidRPr="00C219C1">
        <w:rPr>
          <w:rStyle w:val="af4"/>
        </w:rPr>
        <w:footnoteRef/>
      </w:r>
      <w:r w:rsidRPr="00C219C1">
        <w:t xml:space="preserve"> Применяется только для ГИС «АС «АСП» и ГИС «ППО АИСТ ГБД». См.:</w:t>
      </w:r>
    </w:p>
    <w:p w:rsidR="008112E6" w:rsidRPr="00C219C1" w:rsidRDefault="008112E6" w:rsidP="003A4404">
      <w:pPr>
        <w:pStyle w:val="-"/>
      </w:pPr>
      <w:r w:rsidRPr="00C219C1">
        <w:t>п. УПД.17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C219C1" w:rsidRDefault="008112E6" w:rsidP="00044541">
      <w:pPr>
        <w:pStyle w:val="-"/>
      </w:pPr>
      <w:r w:rsidRPr="00C219C1">
        <w:t>п. УПД.17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C219C1" w:rsidRDefault="008112E6" w:rsidP="00B92244">
      <w:pPr>
        <w:pStyle w:val="-"/>
      </w:pPr>
      <w:r w:rsidRPr="00C219C1">
        <w:t>п. УПД.17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footnote>
  <w:footnote w:id="177">
    <w:p w:rsidR="008112E6" w:rsidRPr="009D28CD" w:rsidRDefault="008112E6" w:rsidP="003D48BB">
      <w:pPr>
        <w:pStyle w:val="afb"/>
      </w:pPr>
      <w:r w:rsidRPr="00C219C1">
        <w:rPr>
          <w:rStyle w:val="af4"/>
          <w:rFonts w:ascii="Times New Roman" w:hAnsi="Times New Roman"/>
          <w:sz w:val="20"/>
        </w:rPr>
        <w:footnoteRef/>
      </w:r>
      <w:r w:rsidRPr="00C219C1">
        <w:t xml:space="preserve"> См.: п.А.10.10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178">
    <w:p w:rsidR="008112E6" w:rsidRPr="008F0CB9" w:rsidRDefault="008112E6" w:rsidP="003D48BB">
      <w:pPr>
        <w:pStyle w:val="afb"/>
      </w:pPr>
      <w:r w:rsidRPr="008F0CB9">
        <w:rPr>
          <w:rStyle w:val="af4"/>
          <w:rFonts w:ascii="Times New Roman" w:hAnsi="Times New Roman"/>
          <w:sz w:val="20"/>
        </w:rPr>
        <w:footnoteRef/>
      </w:r>
      <w:r w:rsidRPr="008F0CB9">
        <w:t xml:space="preserve">   Выполняется в соответствии с:</w:t>
      </w:r>
    </w:p>
    <w:p w:rsidR="008112E6" w:rsidRPr="008F0CB9" w:rsidRDefault="008112E6" w:rsidP="003D48BB">
      <w:pPr>
        <w:pStyle w:val="-"/>
      </w:pPr>
      <w:r w:rsidRPr="008F0CB9">
        <w:t>ст.15  и ст. 16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8F0CB9" w:rsidRDefault="008112E6" w:rsidP="003D48BB">
      <w:pPr>
        <w:pStyle w:val="-"/>
      </w:pPr>
      <w:r w:rsidRPr="008F0CB9">
        <w:t>п.5.1.3.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8F0CB9" w:rsidRDefault="008112E6" w:rsidP="003D48BB">
      <w:pPr>
        <w:pStyle w:val="-"/>
      </w:pPr>
      <w:r w:rsidRPr="008F0CB9">
        <w:t>п.16.2, п.18, п.18.4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8F0CB9" w:rsidRDefault="008112E6" w:rsidP="003D48BB">
      <w:pPr>
        <w:pStyle w:val="-"/>
      </w:pPr>
      <w:r w:rsidRPr="008F0CB9">
        <w:t>п.6 ст.8.1.5 ГОСТ Р ИСО/МЭК ТО 13335-4-2007 Информационная технология. Методы и средства обеспечения безопасности. Часть 4. Выбор защитных мер;</w:t>
      </w:r>
    </w:p>
    <w:p w:rsidR="008112E6" w:rsidRPr="008F0CB9" w:rsidRDefault="008112E6" w:rsidP="006B69CD">
      <w:pPr>
        <w:pStyle w:val="-"/>
      </w:pPr>
      <w:r w:rsidRPr="008F0CB9">
        <w:t>п. 8.7 Положения об администраторе информационных систем Министерства социальной защиты населения Забайкальского края.</w:t>
      </w:r>
    </w:p>
  </w:footnote>
  <w:footnote w:id="179">
    <w:p w:rsidR="008112E6" w:rsidRPr="008F0CB9" w:rsidRDefault="008112E6" w:rsidP="003D48BB">
      <w:pPr>
        <w:pStyle w:val="afb"/>
      </w:pPr>
      <w:r w:rsidRPr="008F0CB9">
        <w:rPr>
          <w:rStyle w:val="af4"/>
          <w:rFonts w:ascii="Times New Roman" w:hAnsi="Times New Roman"/>
          <w:sz w:val="20"/>
        </w:rPr>
        <w:footnoteRef/>
      </w:r>
      <w:r w:rsidRPr="008F0CB9">
        <w:t xml:space="preserve"> В соответствии с пунктом 15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 по защите информации необходимо выполнение требования о том, чтобы доступ к содержанию электронного журнала сообщений был возможен исключительно для должностных лиц (сотрудников) оператора или уполномоченного лица, которым сведения, содержащиеся в указанном журнале, необходимы для выполнения трудовых обязанностей.- См.: п.19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 </w:t>
      </w:r>
    </w:p>
  </w:footnote>
  <w:footnote w:id="180">
    <w:p w:rsidR="008112E6" w:rsidRPr="008F0CB9" w:rsidRDefault="008112E6" w:rsidP="003D48BB">
      <w:pPr>
        <w:pStyle w:val="afb"/>
      </w:pPr>
      <w:r w:rsidRPr="008F0CB9">
        <w:rPr>
          <w:rStyle w:val="af4"/>
          <w:rFonts w:ascii="Times New Roman" w:hAnsi="Times New Roman"/>
          <w:sz w:val="20"/>
        </w:rPr>
        <w:footnoteRef/>
      </w:r>
      <w:r w:rsidRPr="008F0CB9">
        <w:t xml:space="preserve"> Исполняется в соответствии с п.2.8., п.3.24, п.6.39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r w:rsidRPr="008F0CB9">
        <w:rPr>
          <w:rFonts w:eastAsia="Calibri"/>
        </w:rPr>
        <w:t>.</w:t>
      </w:r>
    </w:p>
  </w:footnote>
  <w:footnote w:id="181">
    <w:p w:rsidR="008112E6" w:rsidRPr="008F0CB9" w:rsidRDefault="008112E6" w:rsidP="003D48BB">
      <w:pPr>
        <w:pStyle w:val="afb"/>
      </w:pPr>
      <w:r w:rsidRPr="008F0CB9">
        <w:rPr>
          <w:rStyle w:val="af4"/>
          <w:rFonts w:ascii="Times New Roman" w:hAnsi="Times New Roman"/>
          <w:sz w:val="20"/>
        </w:rPr>
        <w:footnoteRef/>
      </w:r>
      <w:r w:rsidRPr="008F0CB9">
        <w:t xml:space="preserve"> Исполняется в соответствии с п.2.8., п.3.24, п.6.39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182">
    <w:p w:rsidR="008112E6" w:rsidRPr="008F0CB9" w:rsidRDefault="008112E6" w:rsidP="003D48BB">
      <w:pPr>
        <w:pStyle w:val="afb"/>
      </w:pPr>
      <w:r w:rsidRPr="008F0CB9">
        <w:rPr>
          <w:rStyle w:val="af4"/>
          <w:rFonts w:ascii="Times New Roman" w:hAnsi="Times New Roman"/>
          <w:sz w:val="20"/>
        </w:rPr>
        <w:footnoteRef/>
      </w:r>
      <w:r w:rsidRPr="008F0CB9">
        <w:t xml:space="preserve"> Проводится в соответствии с:</w:t>
      </w:r>
    </w:p>
    <w:p w:rsidR="008112E6" w:rsidRPr="008F0CB9" w:rsidRDefault="008112E6" w:rsidP="003D48BB">
      <w:pPr>
        <w:pStyle w:val="-"/>
      </w:pPr>
      <w:r w:rsidRPr="008F0CB9">
        <w:t>ст.15  и п. «а» ст.16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8F0CB9" w:rsidRDefault="008112E6" w:rsidP="003D48BB">
      <w:pPr>
        <w:pStyle w:val="-"/>
      </w:pPr>
      <w:r w:rsidRPr="008F0CB9">
        <w:t>п.5.1.3.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183">
    <w:p w:rsidR="008112E6" w:rsidRPr="008F0CB9" w:rsidRDefault="008112E6" w:rsidP="003D48BB">
      <w:pPr>
        <w:pStyle w:val="afb"/>
      </w:pPr>
      <w:r w:rsidRPr="008F0CB9">
        <w:rPr>
          <w:rStyle w:val="af4"/>
          <w:rFonts w:ascii="Times New Roman" w:hAnsi="Times New Roman"/>
          <w:sz w:val="20"/>
        </w:rPr>
        <w:footnoteRef/>
      </w:r>
      <w:r w:rsidRPr="008F0CB9">
        <w:t xml:space="preserve"> Проводится в соответствии с:</w:t>
      </w:r>
    </w:p>
    <w:p w:rsidR="008112E6" w:rsidRPr="008F0CB9" w:rsidRDefault="008112E6" w:rsidP="003D48BB">
      <w:pPr>
        <w:pStyle w:val="-"/>
      </w:pPr>
      <w:r w:rsidRPr="008F0CB9">
        <w:t>п. «а» ст.16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8F0CB9" w:rsidRDefault="008112E6" w:rsidP="003D48BB">
      <w:pPr>
        <w:pStyle w:val="-"/>
      </w:pPr>
      <w:r w:rsidRPr="008F0CB9">
        <w:t>п.5.13, п.5.27, п.5.9.1, п 5.92 и п.6.3.11.4.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184">
    <w:p w:rsidR="008112E6" w:rsidRPr="009D6D88" w:rsidRDefault="008112E6" w:rsidP="003D48BB">
      <w:pPr>
        <w:pStyle w:val="afb"/>
      </w:pPr>
      <w:r w:rsidRPr="009D6D88">
        <w:rPr>
          <w:rStyle w:val="af4"/>
          <w:rFonts w:ascii="Times New Roman" w:hAnsi="Times New Roman"/>
          <w:sz w:val="20"/>
        </w:rPr>
        <w:footnoteRef/>
      </w:r>
      <w:r w:rsidRPr="009D6D88">
        <w:t xml:space="preserve"> См.: </w:t>
      </w:r>
    </w:p>
    <w:p w:rsidR="008112E6" w:rsidRPr="009D6D88" w:rsidRDefault="008112E6" w:rsidP="003D48BB">
      <w:pPr>
        <w:pStyle w:val="-"/>
      </w:pPr>
      <w:r w:rsidRPr="009D6D88">
        <w:t>п.19.2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п. ЗНИ.8 Приложения №2 к указанным Требованиям;</w:t>
      </w:r>
    </w:p>
    <w:p w:rsidR="008112E6" w:rsidRPr="009D6D88" w:rsidRDefault="008112E6" w:rsidP="009D6D88">
      <w:pPr>
        <w:pStyle w:val="-"/>
      </w:pPr>
      <w:r w:rsidRPr="009D6D88">
        <w:t>п. ЗНИ.8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9D6D88" w:rsidRDefault="008112E6" w:rsidP="009D6D88">
      <w:pPr>
        <w:pStyle w:val="-"/>
      </w:pPr>
      <w:r w:rsidRPr="009D6D88">
        <w:t>п. ЗНИ.8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p w:rsidR="008112E6" w:rsidRPr="009D6D88" w:rsidRDefault="008112E6" w:rsidP="00341B0B">
      <w:pPr>
        <w:pStyle w:val="-"/>
      </w:pPr>
      <w:r w:rsidRPr="009D6D88">
        <w:t>разд.7.3 Инструкции по учету, маркировке, очистке и утилизации машинных носителей информации Министерства социальной защиты населения Забайкальского края;</w:t>
      </w:r>
    </w:p>
    <w:p w:rsidR="008112E6" w:rsidRPr="009D6D88" w:rsidRDefault="008112E6" w:rsidP="00536810">
      <w:pPr>
        <w:pStyle w:val="-"/>
      </w:pPr>
      <w:r w:rsidRPr="009D6D88">
        <w:t>раздел 8.2 Положения о конфиденциальной информации Министерства социальной защиты населения Забайкальского края.</w:t>
      </w:r>
    </w:p>
  </w:footnote>
  <w:footnote w:id="185">
    <w:p w:rsidR="008112E6" w:rsidRPr="00A80A13" w:rsidRDefault="008112E6" w:rsidP="003D48BB">
      <w:pPr>
        <w:pStyle w:val="afb"/>
      </w:pPr>
      <w:r w:rsidRPr="00A80A13">
        <w:rPr>
          <w:rStyle w:val="af4"/>
          <w:rFonts w:ascii="Times New Roman" w:hAnsi="Times New Roman"/>
          <w:sz w:val="20"/>
        </w:rPr>
        <w:footnoteRef/>
      </w:r>
      <w:r w:rsidRPr="00A80A13">
        <w:t xml:space="preserve"> См.: </w:t>
      </w:r>
    </w:p>
    <w:p w:rsidR="008112E6" w:rsidRPr="00A80A13" w:rsidRDefault="008112E6" w:rsidP="003D48BB">
      <w:pPr>
        <w:pStyle w:val="-"/>
      </w:pPr>
      <w:r w:rsidRPr="00A80A13">
        <w:t>п.19.2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п. ЗНИ.8 Приложения №2 к указанным Требованиям;</w:t>
      </w:r>
    </w:p>
    <w:p w:rsidR="008112E6" w:rsidRPr="00A80A13" w:rsidRDefault="008112E6" w:rsidP="00A80A13">
      <w:pPr>
        <w:pStyle w:val="-"/>
      </w:pPr>
      <w:r w:rsidRPr="00A80A13">
        <w:t>п. ЗНИ.8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A80A13" w:rsidRDefault="008112E6" w:rsidP="00A80A13">
      <w:pPr>
        <w:pStyle w:val="-"/>
      </w:pPr>
      <w:r w:rsidRPr="00A80A13">
        <w:t>п. ЗНИ.8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p w:rsidR="008112E6" w:rsidRPr="00A80A13" w:rsidRDefault="008112E6" w:rsidP="00341B0B">
      <w:pPr>
        <w:pStyle w:val="-"/>
      </w:pPr>
      <w:r w:rsidRPr="00A80A13">
        <w:t>раздел 7.3 Инструкции по учету, маркировке, очистке и утилизации машинных носителей информации Министерства социальной защиты населения Забайкальского края;</w:t>
      </w:r>
    </w:p>
    <w:p w:rsidR="008112E6" w:rsidRPr="00A80A13" w:rsidRDefault="008112E6" w:rsidP="00536810">
      <w:pPr>
        <w:pStyle w:val="-"/>
      </w:pPr>
      <w:r w:rsidRPr="00A80A13">
        <w:t>раздел 8.2 Положения о конфиденциальной информации Министерства социальной защиты населения Забайкальского края.</w:t>
      </w:r>
    </w:p>
  </w:footnote>
  <w:footnote w:id="186">
    <w:p w:rsidR="008112E6" w:rsidRPr="000D361B" w:rsidRDefault="008112E6" w:rsidP="003D48BB">
      <w:pPr>
        <w:pStyle w:val="afb"/>
      </w:pPr>
      <w:r w:rsidRPr="000D361B">
        <w:rPr>
          <w:rStyle w:val="af4"/>
          <w:rFonts w:ascii="Times New Roman" w:hAnsi="Times New Roman"/>
          <w:sz w:val="20"/>
        </w:rPr>
        <w:footnoteRef/>
      </w:r>
      <w:r w:rsidRPr="000D361B">
        <w:t xml:space="preserve"> Выполняется в соответствии с:</w:t>
      </w:r>
    </w:p>
    <w:p w:rsidR="008112E6" w:rsidRPr="000D361B" w:rsidRDefault="008112E6" w:rsidP="003D48BB">
      <w:pPr>
        <w:pStyle w:val="-"/>
      </w:pPr>
      <w:r w:rsidRPr="000D361B">
        <w:t xml:space="preserve">п.18.2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разделом </w:t>
      </w:r>
      <w:r w:rsidRPr="000D361B">
        <w:rPr>
          <w:lang w:val="en-US"/>
        </w:rPr>
        <w:t>VI</w:t>
      </w:r>
      <w:r w:rsidRPr="000D361B">
        <w:t xml:space="preserve"> Приложения №2  к  указанным Требованиям;</w:t>
      </w:r>
    </w:p>
    <w:p w:rsidR="008112E6" w:rsidRPr="000D361B" w:rsidRDefault="008112E6" w:rsidP="003D48BB">
      <w:pPr>
        <w:pStyle w:val="-"/>
      </w:pPr>
      <w:r w:rsidRPr="000D361B">
        <w:t>п. А.10.4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187">
    <w:p w:rsidR="008112E6" w:rsidRPr="000D361B" w:rsidRDefault="008112E6" w:rsidP="003D48BB">
      <w:pPr>
        <w:pStyle w:val="afb"/>
      </w:pPr>
      <w:r w:rsidRPr="000D361B">
        <w:rPr>
          <w:rStyle w:val="af4"/>
          <w:rFonts w:ascii="Times New Roman" w:hAnsi="Times New Roman"/>
          <w:sz w:val="20"/>
        </w:rPr>
        <w:footnoteRef/>
      </w:r>
      <w:r w:rsidRPr="000D361B">
        <w:t xml:space="preserve"> Выполняется в соответствии с п.5.5 Инструкции по организации антивирусной защиты в информационных системах Минсоцзащиты Забайкальского края. </w:t>
      </w:r>
    </w:p>
  </w:footnote>
  <w:footnote w:id="188">
    <w:p w:rsidR="008112E6" w:rsidRPr="000D361B" w:rsidRDefault="008112E6" w:rsidP="003D48BB">
      <w:pPr>
        <w:pStyle w:val="afb"/>
        <w:rPr>
          <w:lang w:eastAsia="ru-RU"/>
        </w:rPr>
      </w:pPr>
      <w:r w:rsidRPr="000D361B">
        <w:rPr>
          <w:rStyle w:val="af4"/>
          <w:rFonts w:ascii="Times New Roman" w:hAnsi="Times New Roman"/>
          <w:sz w:val="20"/>
        </w:rPr>
        <w:footnoteRef/>
      </w:r>
      <w:r w:rsidRPr="000D361B">
        <w:t xml:space="preserve"> Д</w:t>
      </w:r>
      <w:r>
        <w:rPr>
          <w:lang w:eastAsia="ru-RU"/>
        </w:rPr>
        <w:t>ействующее по гражданско-</w:t>
      </w:r>
      <w:r w:rsidRPr="000D361B">
        <w:rPr>
          <w:lang w:eastAsia="ru-RU"/>
        </w:rPr>
        <w:t>правовому договору в соответствии с:</w:t>
      </w:r>
    </w:p>
    <w:p w:rsidR="008112E6" w:rsidRPr="000D361B" w:rsidRDefault="008112E6" w:rsidP="003D48BB">
      <w:pPr>
        <w:pStyle w:val="-"/>
      </w:pPr>
      <w:r w:rsidRPr="000D361B">
        <w:t>ст. 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0D361B" w:rsidRDefault="008112E6" w:rsidP="003D48BB">
      <w:pPr>
        <w:pStyle w:val="-"/>
      </w:pPr>
      <w:r w:rsidRPr="000D361B">
        <w:t>п.4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189">
    <w:p w:rsidR="008112E6" w:rsidRPr="000D361B" w:rsidRDefault="008112E6" w:rsidP="003D48BB">
      <w:pPr>
        <w:pStyle w:val="afb"/>
      </w:pPr>
      <w:r w:rsidRPr="000D361B">
        <w:rPr>
          <w:vertAlign w:val="superscript"/>
        </w:rPr>
        <w:footnoteRef/>
      </w:r>
      <w:r w:rsidRPr="000D361B">
        <w:t>Исполняется в соответствии с:</w:t>
      </w:r>
    </w:p>
    <w:p w:rsidR="008112E6" w:rsidRPr="000D361B" w:rsidRDefault="008112E6" w:rsidP="003D48BB">
      <w:pPr>
        <w:pStyle w:val="-"/>
      </w:pPr>
      <w:r w:rsidRPr="000D361B">
        <w:t>п.3) ч.2 ст.19 Федерального закона от 27.07.2006 № 152-ФЗ  (ред. от 21.07.2014) «О персональных данных» (с изм. и доп., вступ. в силу с 01.09.2015);</w:t>
      </w:r>
    </w:p>
    <w:p w:rsidR="008112E6" w:rsidRPr="000D361B" w:rsidRDefault="008112E6" w:rsidP="00D84D6A">
      <w:pPr>
        <w:pStyle w:val="-"/>
      </w:pPr>
      <w:r w:rsidRPr="000D361B">
        <w:t>п. в) ст.1 Указа Президента Российской Федерации от 17.03.2008 №351(ред. от 22.05.2015) «О мерах по обеспечению информационной безопасности Российской Федерации при использовании информационно - телекоммуникационных сетей международного информационного обмена»;</w:t>
      </w:r>
    </w:p>
    <w:p w:rsidR="008112E6" w:rsidRPr="000D361B" w:rsidRDefault="008112E6" w:rsidP="003D48BB">
      <w:pPr>
        <w:pStyle w:val="-"/>
      </w:pPr>
      <w:r w:rsidRPr="000D361B">
        <w:t>ст.25 и ст.26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РФ от 15.09.1993 № 912-51;</w:t>
      </w:r>
    </w:p>
    <w:p w:rsidR="008112E6" w:rsidRPr="000D361B" w:rsidRDefault="008112E6" w:rsidP="003D48BB">
      <w:pPr>
        <w:pStyle w:val="-"/>
      </w:pPr>
      <w:r w:rsidRPr="000D361B">
        <w:t>п. «г» ст.13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0D361B" w:rsidRDefault="008112E6" w:rsidP="003D48BB">
      <w:pPr>
        <w:pStyle w:val="-"/>
      </w:pPr>
      <w:r w:rsidRPr="000D361B">
        <w:t>п.11.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0D361B" w:rsidRDefault="008112E6" w:rsidP="003D48BB">
      <w:pPr>
        <w:pStyle w:val="-"/>
      </w:pPr>
      <w:r w:rsidRPr="000D361B">
        <w:t>подпунктом г) п.5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p w:rsidR="008112E6" w:rsidRPr="000D361B" w:rsidRDefault="008112E6" w:rsidP="003D48BB">
      <w:pPr>
        <w:pStyle w:val="-"/>
      </w:pPr>
      <w:r w:rsidRPr="000D361B">
        <w:t>п.5.1.3.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0D361B" w:rsidRDefault="008112E6" w:rsidP="000159A7">
      <w:pPr>
        <w:pStyle w:val="-"/>
      </w:pPr>
      <w:r w:rsidRPr="000D361B">
        <w:t>п.5.2. Инструкции по организации антивирусной защиты в информационных системах Минсоцзащиты Забайкальского края.</w:t>
      </w:r>
    </w:p>
  </w:footnote>
  <w:footnote w:id="190">
    <w:p w:rsidR="008112E6" w:rsidRPr="00F91A4B" w:rsidRDefault="008112E6" w:rsidP="003D48BB">
      <w:pPr>
        <w:pStyle w:val="afb"/>
      </w:pPr>
      <w:r w:rsidRPr="00F91A4B">
        <w:rPr>
          <w:rStyle w:val="af4"/>
          <w:rFonts w:ascii="Times New Roman" w:hAnsi="Times New Roman"/>
          <w:sz w:val="20"/>
        </w:rPr>
        <w:footnoteRef/>
      </w:r>
      <w:r w:rsidRPr="00F91A4B">
        <w:t xml:space="preserve"> Исполняется в соответствии с:</w:t>
      </w:r>
    </w:p>
    <w:p w:rsidR="008112E6" w:rsidRPr="00F91A4B" w:rsidRDefault="008112E6" w:rsidP="0022460E">
      <w:pPr>
        <w:pStyle w:val="-"/>
      </w:pPr>
      <w:r w:rsidRPr="00F91A4B">
        <w:t>п. АВЗ.2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F91A4B" w:rsidRDefault="008112E6" w:rsidP="0022460E">
      <w:pPr>
        <w:pStyle w:val="-"/>
      </w:pPr>
      <w:r w:rsidRPr="00F91A4B">
        <w:t>Приложением А ГОСТ Р 51188-98. Испытания программных средств на наличие компьютерных вирусов. Типовое руководство;</w:t>
      </w:r>
    </w:p>
    <w:p w:rsidR="008112E6" w:rsidRPr="00F91A4B" w:rsidRDefault="008112E6" w:rsidP="00044541">
      <w:pPr>
        <w:pStyle w:val="-"/>
      </w:pPr>
      <w:r w:rsidRPr="00F91A4B">
        <w:t>п. АВЗ.2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F91A4B" w:rsidRDefault="008112E6" w:rsidP="00F96611">
      <w:pPr>
        <w:pStyle w:val="-"/>
      </w:pPr>
      <w:r w:rsidRPr="00F91A4B">
        <w:t>п. АВЗ.2.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p w:rsidR="008112E6" w:rsidRPr="00F91A4B" w:rsidRDefault="008112E6" w:rsidP="000159A7">
      <w:pPr>
        <w:pStyle w:val="-"/>
      </w:pPr>
      <w:r w:rsidRPr="00F91A4B">
        <w:t xml:space="preserve">п.6.2. Инструкции по организации антивирусной защиты в информационных системах Минсоцзащиты Забайкальского края, утвержденной приказом Минсоцзащиты Забайкальского края </w:t>
      </w:r>
      <w:r>
        <w:t>от 08.07.2016</w:t>
      </w:r>
      <w:r w:rsidRPr="00F91A4B">
        <w:t xml:space="preserve">  </w:t>
      </w:r>
      <w:r>
        <w:t>№968</w:t>
      </w:r>
      <w:r w:rsidRPr="00F91A4B">
        <w:t>;</w:t>
      </w:r>
    </w:p>
    <w:p w:rsidR="008112E6" w:rsidRPr="00C219C1" w:rsidRDefault="008112E6" w:rsidP="00361182">
      <w:pPr>
        <w:pStyle w:val="-"/>
      </w:pPr>
      <w:r w:rsidRPr="00F91A4B">
        <w:t>п.6.1.3.1 Инструкции  по администрированию безопасности информации в информационных системах Министерства социальной защиты населения Забайкальского края</w:t>
      </w:r>
      <w:r w:rsidRPr="00C219C1">
        <w:t>.</w:t>
      </w:r>
    </w:p>
  </w:footnote>
  <w:footnote w:id="191">
    <w:p w:rsidR="008112E6" w:rsidRPr="00F91A4B" w:rsidRDefault="008112E6" w:rsidP="0022460E">
      <w:pPr>
        <w:pStyle w:val="afb"/>
      </w:pPr>
      <w:r w:rsidRPr="00F91A4B">
        <w:rPr>
          <w:rStyle w:val="af4"/>
          <w:rFonts w:ascii="Times New Roman" w:hAnsi="Times New Roman"/>
          <w:sz w:val="20"/>
        </w:rPr>
        <w:footnoteRef/>
      </w:r>
      <w:r w:rsidRPr="00F91A4B">
        <w:t xml:space="preserve"> См.п.6.3. Инструкции по организации антивирусной защиты в информационных системах Минсоцзащиты Забайкальского края.</w:t>
      </w:r>
    </w:p>
  </w:footnote>
  <w:footnote w:id="192">
    <w:p w:rsidR="008112E6" w:rsidRPr="00F91A4B" w:rsidRDefault="008112E6" w:rsidP="0022460E">
      <w:pPr>
        <w:pStyle w:val="afb"/>
      </w:pPr>
      <w:r w:rsidRPr="00F91A4B">
        <w:rPr>
          <w:rStyle w:val="af4"/>
          <w:rFonts w:ascii="Times New Roman" w:hAnsi="Times New Roman"/>
          <w:sz w:val="20"/>
        </w:rPr>
        <w:footnoteRef/>
      </w:r>
      <w:r w:rsidRPr="00F91A4B">
        <w:t xml:space="preserve"> См.: п.6.3. и п. 6.4 Инструкции по организации антивирусной защиты в информационных системах Минсоцзащиты Забайкальского края.</w:t>
      </w:r>
    </w:p>
  </w:footnote>
  <w:footnote w:id="193">
    <w:p w:rsidR="008112E6" w:rsidRPr="00F91A4B" w:rsidRDefault="008112E6" w:rsidP="0022460E">
      <w:pPr>
        <w:pStyle w:val="afb"/>
      </w:pPr>
      <w:r w:rsidRPr="00F91A4B">
        <w:rPr>
          <w:rStyle w:val="af4"/>
          <w:rFonts w:ascii="Times New Roman" w:hAnsi="Times New Roman"/>
          <w:sz w:val="20"/>
        </w:rPr>
        <w:footnoteRef/>
      </w:r>
      <w:r w:rsidRPr="00F91A4B">
        <w:t xml:space="preserve"> </w:t>
      </w:r>
      <w:r w:rsidRPr="004C2E2C">
        <w:t>Применяется только для ГИС «АС «АСП» и ГИС «ППО АИСТ ГБД». См.:</w:t>
      </w:r>
    </w:p>
    <w:p w:rsidR="008112E6" w:rsidRPr="004C2E2C" w:rsidRDefault="008112E6" w:rsidP="0022460E">
      <w:pPr>
        <w:pStyle w:val="-"/>
      </w:pPr>
      <w:r w:rsidRPr="004C2E2C">
        <w:t>п. ЗИС.15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4C2E2C" w:rsidRDefault="008112E6" w:rsidP="004C2E2C">
      <w:pPr>
        <w:pStyle w:val="-"/>
      </w:pPr>
      <w:r w:rsidRPr="004C2E2C">
        <w:t>п. ЗИС.15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4C2E2C" w:rsidRDefault="008112E6" w:rsidP="004C2E2C">
      <w:pPr>
        <w:pStyle w:val="-"/>
      </w:pPr>
      <w:r w:rsidRPr="004C2E2C">
        <w:t>п. ЗИС.15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p w:rsidR="008112E6" w:rsidRPr="004C2E2C" w:rsidRDefault="008112E6" w:rsidP="000159A7">
      <w:pPr>
        <w:pStyle w:val="-"/>
      </w:pPr>
      <w:r w:rsidRPr="004C2E2C">
        <w:t>п.6.4. Инструкции по организации антивирусной защиты в информационных системах Минсоцзащиты Забайкальского края.</w:t>
      </w:r>
    </w:p>
  </w:footnote>
  <w:footnote w:id="194">
    <w:p w:rsidR="008112E6" w:rsidRPr="004C2E2C" w:rsidRDefault="008112E6" w:rsidP="0022460E">
      <w:pPr>
        <w:pStyle w:val="afb"/>
      </w:pPr>
      <w:r w:rsidRPr="004C2E2C">
        <w:rPr>
          <w:rStyle w:val="af4"/>
          <w:rFonts w:ascii="Times New Roman" w:hAnsi="Times New Roman"/>
          <w:sz w:val="20"/>
        </w:rPr>
        <w:footnoteRef/>
      </w:r>
      <w:r w:rsidRPr="004C2E2C">
        <w:t xml:space="preserve"> В соответствии с:</w:t>
      </w:r>
    </w:p>
    <w:p w:rsidR="008112E6" w:rsidRPr="004C2E2C" w:rsidRDefault="008112E6" w:rsidP="00F942F8">
      <w:pPr>
        <w:pStyle w:val="-"/>
      </w:pPr>
      <w:r w:rsidRPr="004C2E2C">
        <w:t>разделы 6.2.2. и 6.2.5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p w:rsidR="008112E6" w:rsidRPr="004C2E2C" w:rsidRDefault="008112E6" w:rsidP="000159A7">
      <w:pPr>
        <w:pStyle w:val="-"/>
      </w:pPr>
      <w:r w:rsidRPr="004C2E2C">
        <w:t>п. 6.5. Инструкции по организации антивирусной защиты в информационных системах Минсоцзащиты Забайкальского края.</w:t>
      </w:r>
    </w:p>
  </w:footnote>
  <w:footnote w:id="195">
    <w:p w:rsidR="008112E6" w:rsidRPr="004C2E2C" w:rsidRDefault="008112E6" w:rsidP="00BB0AD2">
      <w:pPr>
        <w:pStyle w:val="afb"/>
      </w:pPr>
      <w:r w:rsidRPr="004C2E2C">
        <w:rPr>
          <w:rStyle w:val="af4"/>
          <w:rFonts w:ascii="Times New Roman" w:hAnsi="Times New Roman"/>
          <w:sz w:val="20"/>
        </w:rPr>
        <w:footnoteRef/>
      </w:r>
      <w:r w:rsidRPr="004C2E2C">
        <w:t xml:space="preserve"> См.:</w:t>
      </w:r>
    </w:p>
    <w:p w:rsidR="008112E6" w:rsidRPr="004C2E2C" w:rsidRDefault="008112E6" w:rsidP="00BB0AD2">
      <w:pPr>
        <w:pStyle w:val="-"/>
      </w:pPr>
      <w:r w:rsidRPr="004C2E2C">
        <w:t>подпункт а) п.5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p w:rsidR="008112E6" w:rsidRPr="004C2E2C" w:rsidRDefault="008112E6" w:rsidP="00BB0AD2">
      <w:pPr>
        <w:pStyle w:val="-"/>
      </w:pPr>
      <w:r w:rsidRPr="004C2E2C">
        <w:t>п.ЗТС.3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4C2E2C" w:rsidRDefault="008112E6" w:rsidP="004C2E2C">
      <w:pPr>
        <w:pStyle w:val="-"/>
      </w:pPr>
      <w:r w:rsidRPr="004C2E2C">
        <w:t>п.ЗТС.3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4C2E2C" w:rsidRDefault="008112E6" w:rsidP="004C2E2C">
      <w:pPr>
        <w:pStyle w:val="-"/>
      </w:pPr>
      <w:r w:rsidRPr="004C2E2C">
        <w:t>п.ЗТС.3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footnote>
  <w:footnote w:id="196">
    <w:p w:rsidR="008112E6" w:rsidRPr="004C2E2C" w:rsidRDefault="008112E6" w:rsidP="00BB0AD2">
      <w:pPr>
        <w:pStyle w:val="afb"/>
      </w:pPr>
      <w:r w:rsidRPr="004C2E2C">
        <w:rPr>
          <w:rStyle w:val="af4"/>
          <w:rFonts w:ascii="Times New Roman" w:hAnsi="Times New Roman"/>
          <w:sz w:val="20"/>
        </w:rPr>
        <w:footnoteRef/>
      </w:r>
      <w:r w:rsidRPr="004C2E2C">
        <w:t xml:space="preserve"> См.:</w:t>
      </w:r>
      <w:r w:rsidRPr="004C2E2C">
        <w:rPr>
          <w:rFonts w:eastAsia="Times New Roman"/>
          <w:color w:val="C0504D" w:themeColor="accent2"/>
        </w:rPr>
        <w:t xml:space="preserve"> </w:t>
      </w:r>
      <w:r w:rsidRPr="004C2E2C">
        <w:t>Инструкцию по обеспечению физической защиты помещений контролируемой зоны Министерства социальной защиты населения Забайкальского края.</w:t>
      </w:r>
    </w:p>
  </w:footnote>
  <w:footnote w:id="197">
    <w:p w:rsidR="008112E6" w:rsidRPr="002B6943" w:rsidRDefault="008112E6" w:rsidP="00BB0AD2">
      <w:pPr>
        <w:pStyle w:val="afb"/>
      </w:pPr>
      <w:r w:rsidRPr="002B6943">
        <w:rPr>
          <w:rStyle w:val="af4"/>
          <w:rFonts w:ascii="Times New Roman" w:hAnsi="Times New Roman"/>
          <w:sz w:val="20"/>
        </w:rPr>
        <w:footnoteRef/>
      </w:r>
      <w:r w:rsidRPr="002B6943">
        <w:t xml:space="preserve"> См.:</w:t>
      </w:r>
    </w:p>
    <w:p w:rsidR="008112E6" w:rsidRPr="002B6943" w:rsidRDefault="008112E6" w:rsidP="00BB0AD2">
      <w:pPr>
        <w:pStyle w:val="-"/>
      </w:pPr>
      <w:r w:rsidRPr="002B6943">
        <w:t xml:space="preserve">п.20.2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и раздел </w:t>
      </w:r>
      <w:r w:rsidRPr="002B6943">
        <w:rPr>
          <w:lang w:val="en-US"/>
        </w:rPr>
        <w:t>II</w:t>
      </w:r>
      <w:r w:rsidRPr="002B6943">
        <w:t xml:space="preserve"> Приложения №2  к  указанным Требованиям;</w:t>
      </w:r>
    </w:p>
    <w:p w:rsidR="008112E6" w:rsidRPr="002B6943" w:rsidRDefault="008112E6" w:rsidP="00BB0AD2">
      <w:pPr>
        <w:pStyle w:val="-"/>
      </w:pPr>
      <w:r w:rsidRPr="002B6943">
        <w:t>п.А.11.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0C2D81" w:rsidRDefault="008112E6" w:rsidP="001B71BC">
      <w:pPr>
        <w:pStyle w:val="-"/>
      </w:pPr>
      <w:r w:rsidRPr="000C2D81">
        <w:t>п.7.1.1, п.8.6. Положения   о порядке организации и проведении работ по защите  конфиденциальной информации в информационных системах Министерства социальной защиты населения Забайкальского края.</w:t>
      </w:r>
    </w:p>
  </w:footnote>
  <w:footnote w:id="198">
    <w:p w:rsidR="008112E6" w:rsidRPr="002B6943" w:rsidRDefault="008112E6" w:rsidP="00BB0AD2">
      <w:pPr>
        <w:pStyle w:val="afb"/>
      </w:pPr>
      <w:r w:rsidRPr="002B6943">
        <w:rPr>
          <w:rStyle w:val="af4"/>
          <w:rFonts w:ascii="Times New Roman" w:hAnsi="Times New Roman"/>
          <w:sz w:val="20"/>
        </w:rPr>
        <w:footnoteRef/>
      </w:r>
      <w:r w:rsidRPr="002B6943">
        <w:t xml:space="preserve"> См.:</w:t>
      </w:r>
    </w:p>
    <w:p w:rsidR="008112E6" w:rsidRPr="002B6943" w:rsidRDefault="008112E6" w:rsidP="00BB0AD2">
      <w:pPr>
        <w:pStyle w:val="-"/>
      </w:pPr>
      <w:r w:rsidRPr="002B6943">
        <w:t>п.18.1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2B6943" w:rsidRDefault="008112E6" w:rsidP="00BB0AD2">
      <w:pPr>
        <w:pStyle w:val="-"/>
      </w:pPr>
      <w:r w:rsidRPr="002B6943">
        <w:t>п.5.1.3, п.5.9.2, п.6.3.9, п.6.3.15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2B6943" w:rsidRDefault="008112E6" w:rsidP="00BB0AD2">
      <w:pPr>
        <w:pStyle w:val="-"/>
      </w:pPr>
      <w:r w:rsidRPr="002B6943">
        <w:t>п. A.11.2.1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2B6943" w:rsidRDefault="008112E6" w:rsidP="00F942F8">
      <w:pPr>
        <w:pStyle w:val="-"/>
      </w:pPr>
      <w:r w:rsidRPr="002B6943">
        <w:t>п.6.1.1.3, п.6.1.5.2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footnote>
  <w:footnote w:id="199">
    <w:p w:rsidR="008112E6" w:rsidRPr="002B6943" w:rsidRDefault="008112E6" w:rsidP="00BB0AD2">
      <w:pPr>
        <w:pStyle w:val="afb"/>
      </w:pPr>
      <w:r w:rsidRPr="002B6943">
        <w:rPr>
          <w:rStyle w:val="af4"/>
          <w:rFonts w:ascii="Times New Roman" w:hAnsi="Times New Roman"/>
          <w:sz w:val="20"/>
        </w:rPr>
        <w:footnoteRef/>
      </w:r>
      <w:r w:rsidRPr="002B6943">
        <w:t xml:space="preserve"> См.:</w:t>
      </w:r>
    </w:p>
    <w:p w:rsidR="008112E6" w:rsidRPr="002B6943" w:rsidRDefault="008112E6" w:rsidP="00BB0AD2">
      <w:pPr>
        <w:pStyle w:val="-"/>
      </w:pPr>
      <w:r w:rsidRPr="002B6943">
        <w:t>п.20.2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п. УПД.5 Приложения №2  к  указанным Требованиям;</w:t>
      </w:r>
    </w:p>
    <w:p w:rsidR="008112E6" w:rsidRPr="002B6943" w:rsidRDefault="008112E6" w:rsidP="00BB0AD2">
      <w:pPr>
        <w:pStyle w:val="-"/>
      </w:pPr>
      <w:r w:rsidRPr="002B6943">
        <w:t>п.5.7.5, п. 5.7.6,  п.5.9.2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2B6943" w:rsidRDefault="008112E6" w:rsidP="00BB0AD2">
      <w:pPr>
        <w:pStyle w:val="-"/>
      </w:pPr>
      <w:r w:rsidRPr="002B6943">
        <w:t>п.А.11.2.2.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2B6943" w:rsidRDefault="008112E6" w:rsidP="00F942F8">
      <w:pPr>
        <w:pStyle w:val="-"/>
      </w:pPr>
      <w:r w:rsidRPr="002B6943">
        <w:t>п.6.4.2.5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footnote>
  <w:footnote w:id="200">
    <w:p w:rsidR="008112E6" w:rsidRPr="002B6943" w:rsidRDefault="008112E6" w:rsidP="00BB0AD2">
      <w:pPr>
        <w:pStyle w:val="afb"/>
      </w:pPr>
      <w:r w:rsidRPr="002B6943">
        <w:rPr>
          <w:rStyle w:val="af4"/>
          <w:rFonts w:ascii="Times New Roman" w:hAnsi="Times New Roman"/>
          <w:sz w:val="20"/>
        </w:rPr>
        <w:footnoteRef/>
      </w:r>
      <w:r w:rsidRPr="002B6943">
        <w:t xml:space="preserve"> См.:</w:t>
      </w:r>
    </w:p>
    <w:p w:rsidR="008112E6" w:rsidRPr="002B6943" w:rsidRDefault="008112E6" w:rsidP="00BB0AD2">
      <w:pPr>
        <w:pStyle w:val="-"/>
      </w:pPr>
      <w:r w:rsidRPr="002B6943">
        <w:t>п.18.1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п. АН3.5 Приложения №2  к  указанным Требованиям;</w:t>
      </w:r>
    </w:p>
    <w:p w:rsidR="008112E6" w:rsidRPr="002B6943" w:rsidRDefault="008112E6" w:rsidP="00BB0AD2">
      <w:pPr>
        <w:pStyle w:val="-"/>
      </w:pPr>
      <w:r w:rsidRPr="002B6943">
        <w:t>п.5.4.2, п.5.7.7.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2B6943" w:rsidRDefault="008112E6" w:rsidP="00BB0AD2">
      <w:pPr>
        <w:pStyle w:val="-"/>
      </w:pPr>
      <w:r w:rsidRPr="002B6943">
        <w:t>п. A.11.2.3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734613" w:rsidRDefault="008112E6" w:rsidP="00F942F8">
      <w:pPr>
        <w:pStyle w:val="-"/>
      </w:pPr>
      <w:r w:rsidRPr="00734613">
        <w:t>п.6.4.2.5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p w:rsidR="008112E6" w:rsidRPr="00734613" w:rsidRDefault="008112E6" w:rsidP="00A81C2D">
      <w:pPr>
        <w:pStyle w:val="-"/>
      </w:pPr>
      <w:r w:rsidRPr="00734613">
        <w:t>п.6.16 Инструкции по организации парольной защиты информационных систем Министерства социальной защиты населения Забайкальского края.</w:t>
      </w:r>
    </w:p>
  </w:footnote>
  <w:footnote w:id="201">
    <w:p w:rsidR="008112E6" w:rsidRPr="00734613" w:rsidRDefault="008112E6" w:rsidP="009C179B">
      <w:pPr>
        <w:pStyle w:val="af2"/>
        <w:jc w:val="both"/>
        <w:rPr>
          <w:rFonts w:ascii="Times New Roman" w:hAnsi="Times New Roman" w:cs="Times New Roman"/>
        </w:rPr>
      </w:pPr>
      <w:r w:rsidRPr="00734613">
        <w:rPr>
          <w:rStyle w:val="af4"/>
          <w:rFonts w:ascii="Times New Roman" w:hAnsi="Times New Roman" w:cs="Times New Roman"/>
          <w:sz w:val="20"/>
        </w:rPr>
        <w:footnoteRef/>
      </w:r>
      <w:r w:rsidRPr="00734613">
        <w:rPr>
          <w:rFonts w:ascii="Times New Roman" w:hAnsi="Times New Roman" w:cs="Times New Roman"/>
        </w:rPr>
        <w:t xml:space="preserve"> Применяется только для ГИС «АС «АСП» и ГИС «ППО АИСТ ГБД». См.:</w:t>
      </w:r>
    </w:p>
    <w:p w:rsidR="008112E6" w:rsidRPr="00734613" w:rsidRDefault="008112E6" w:rsidP="00BB0AD2">
      <w:pPr>
        <w:pStyle w:val="-"/>
      </w:pPr>
      <w:r w:rsidRPr="00734613">
        <w:t>п.18.1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п. АН3.5 Приложения №2  к  указанным Требованиям;</w:t>
      </w:r>
    </w:p>
    <w:p w:rsidR="008112E6" w:rsidRPr="00734613" w:rsidRDefault="008112E6" w:rsidP="00734613">
      <w:pPr>
        <w:pStyle w:val="-"/>
      </w:pPr>
      <w:r w:rsidRPr="00734613">
        <w:t>п. АН3.5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734613" w:rsidRDefault="008112E6" w:rsidP="00734613">
      <w:pPr>
        <w:pStyle w:val="-"/>
      </w:pPr>
      <w:r w:rsidRPr="00734613">
        <w:t>п. АН3.5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p w:rsidR="008112E6" w:rsidRPr="00734613" w:rsidRDefault="008112E6" w:rsidP="00BB0AD2">
      <w:pPr>
        <w:pStyle w:val="-"/>
      </w:pPr>
      <w:r w:rsidRPr="00734613">
        <w:t>п.5.4.2, п.5.7.7.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734613" w:rsidRDefault="008112E6" w:rsidP="00BB0AD2">
      <w:pPr>
        <w:pStyle w:val="-"/>
      </w:pPr>
      <w:r w:rsidRPr="00734613">
        <w:t>п. A.11.2.3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734613" w:rsidRDefault="008112E6" w:rsidP="00F942F8">
      <w:pPr>
        <w:pStyle w:val="-"/>
      </w:pPr>
      <w:r w:rsidRPr="00734613">
        <w:t>п.6.4.2.5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p w:rsidR="008112E6" w:rsidRPr="00734613" w:rsidRDefault="008112E6" w:rsidP="00A81C2D">
      <w:pPr>
        <w:pStyle w:val="-"/>
      </w:pPr>
      <w:r w:rsidRPr="00734613">
        <w:t>п.6.16 Инструкции по организации парольной защиты информационных систем Министерства социальной защиты населения Забайкальского края.</w:t>
      </w:r>
    </w:p>
  </w:footnote>
  <w:footnote w:id="202">
    <w:p w:rsidR="008112E6" w:rsidRPr="00734613" w:rsidRDefault="008112E6" w:rsidP="006029A7">
      <w:pPr>
        <w:pStyle w:val="afb"/>
      </w:pPr>
      <w:r w:rsidRPr="00734613">
        <w:rPr>
          <w:rStyle w:val="af4"/>
        </w:rPr>
        <w:footnoteRef/>
      </w:r>
      <w:r w:rsidRPr="00734613">
        <w:t xml:space="preserve"> В настоящее время в </w:t>
      </w:r>
      <w:r w:rsidRPr="00444F28">
        <w:rPr>
          <w:rFonts w:eastAsia="Times New Roman"/>
          <w:lang w:eastAsia="ru-RU"/>
        </w:rPr>
        <w:t>Мини</w:t>
      </w:r>
      <w:r>
        <w:rPr>
          <w:rFonts w:eastAsia="Times New Roman"/>
          <w:lang w:eastAsia="ru-RU"/>
        </w:rPr>
        <w:t>стерстве</w:t>
      </w:r>
      <w:r w:rsidRPr="00734613">
        <w:t xml:space="preserve"> среда виртуализации не применяется. В настоящей Политике излагаются общие принципы построения системы защиты среды виртуализации в случае ее применения.  </w:t>
      </w:r>
    </w:p>
  </w:footnote>
  <w:footnote w:id="203">
    <w:p w:rsidR="008112E6" w:rsidRPr="00734613" w:rsidRDefault="008112E6" w:rsidP="00D76733">
      <w:pPr>
        <w:pStyle w:val="afb"/>
      </w:pPr>
      <w:r w:rsidRPr="00734613">
        <w:rPr>
          <w:rStyle w:val="af4"/>
        </w:rPr>
        <w:footnoteRef/>
      </w:r>
      <w:r w:rsidRPr="00734613">
        <w:t xml:space="preserve"> Исполняется в соответствии с:</w:t>
      </w:r>
    </w:p>
    <w:p w:rsidR="008112E6" w:rsidRPr="00734613" w:rsidRDefault="008112E6" w:rsidP="00D76733">
      <w:pPr>
        <w:pStyle w:val="-"/>
      </w:pPr>
      <w:r w:rsidRPr="00734613">
        <w:t>п. ЗСВ.1 – п. ЗСВ.4, п. ЗСВ.6- п. ЗСВ.10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4D4917" w:rsidRDefault="008112E6" w:rsidP="00B92244">
      <w:pPr>
        <w:pStyle w:val="-"/>
      </w:pPr>
      <w:r w:rsidRPr="00734613">
        <w:t>п.2.3, разд.3.11 методического документа «Меры защиты информации в государственных информационных системах» (утвержден ФСТЭК России  11.02.2014</w:t>
      </w:r>
      <w:r w:rsidRPr="004D4917">
        <w:t>.</w:t>
      </w:r>
    </w:p>
  </w:footnote>
  <w:footnote w:id="204">
    <w:p w:rsidR="008112E6" w:rsidRPr="00EE5B63" w:rsidRDefault="008112E6" w:rsidP="000C28E9">
      <w:pPr>
        <w:pStyle w:val="afb"/>
      </w:pPr>
      <w:r w:rsidRPr="00EE5B63">
        <w:rPr>
          <w:rStyle w:val="af4"/>
          <w:rFonts w:ascii="Times New Roman" w:hAnsi="Times New Roman"/>
          <w:sz w:val="20"/>
        </w:rPr>
        <w:footnoteRef/>
      </w:r>
      <w:r w:rsidRPr="00EE5B63">
        <w:t xml:space="preserve"> Исполняется с целью обеспечения требований:</w:t>
      </w:r>
    </w:p>
    <w:p w:rsidR="008112E6" w:rsidRPr="00EE5B63" w:rsidRDefault="008112E6" w:rsidP="00EE5B63">
      <w:pPr>
        <w:pStyle w:val="-"/>
      </w:pPr>
      <w:r w:rsidRPr="00EE5B63">
        <w:t>п. УПД.15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Минюсте России 31.05.2013 №28608);</w:t>
      </w:r>
    </w:p>
    <w:p w:rsidR="008112E6" w:rsidRPr="00EE5B63" w:rsidRDefault="008112E6" w:rsidP="00EE5B63">
      <w:pPr>
        <w:pStyle w:val="-"/>
      </w:pPr>
      <w:r w:rsidRPr="00EE5B63">
        <w:t>п. УПД.15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B841EB" w:rsidRDefault="008112E6" w:rsidP="00EE5B63">
      <w:pPr>
        <w:pStyle w:val="-"/>
      </w:pPr>
      <w:r w:rsidRPr="00EE5B63">
        <w:t xml:space="preserve">п. УПД.15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w:t>
      </w:r>
      <w:r w:rsidRPr="00B841EB">
        <w:t>социальной защиты населения Забайкальского края  СЗИИС-МСЗН.П2.01-ОР.</w:t>
      </w:r>
    </w:p>
  </w:footnote>
  <w:footnote w:id="205">
    <w:p w:rsidR="008112E6" w:rsidRPr="00B841EB" w:rsidRDefault="008112E6" w:rsidP="000C28E9">
      <w:pPr>
        <w:pStyle w:val="afb"/>
      </w:pPr>
      <w:r w:rsidRPr="00B841EB">
        <w:rPr>
          <w:rStyle w:val="af4"/>
          <w:rFonts w:ascii="Times New Roman" w:hAnsi="Times New Roman"/>
          <w:sz w:val="20"/>
        </w:rPr>
        <w:footnoteRef/>
      </w:r>
      <w:r w:rsidRPr="00B841EB">
        <w:t xml:space="preserve"> Исполняется в соответствии с:</w:t>
      </w:r>
    </w:p>
    <w:p w:rsidR="008112E6" w:rsidRPr="00B841EB" w:rsidRDefault="008112E6" w:rsidP="000C28E9">
      <w:pPr>
        <w:pStyle w:val="-"/>
      </w:pPr>
      <w:r w:rsidRPr="00B841EB">
        <w:t>п.3) ч.2 ст.19 Федерального закона от 27.07.2006 № 152-ФЗ  (ред. от 21.07.2014) «О персональных данных» (с изм. и доп., вступ. в силу с 01.09.2015);</w:t>
      </w:r>
    </w:p>
    <w:p w:rsidR="008112E6" w:rsidRPr="00B841EB" w:rsidRDefault="008112E6" w:rsidP="00D84D6A">
      <w:pPr>
        <w:pStyle w:val="-"/>
      </w:pPr>
      <w:r w:rsidRPr="00B841EB">
        <w:t>п. в) ст.1 Указа Президента Российской Федерации от 17.03.2008 №351(ред. от 22.05.2015) «О мерах по обеспечению информационной безопасности Российской Федерации при использовании информационно - телекоммуникационных сетей международного информационного обмена»;</w:t>
      </w:r>
    </w:p>
    <w:p w:rsidR="008112E6" w:rsidRPr="00271D40" w:rsidRDefault="008112E6" w:rsidP="000C28E9">
      <w:pPr>
        <w:pStyle w:val="-"/>
      </w:pPr>
      <w:r w:rsidRPr="00271D40">
        <w:t>ст.25 и ст.26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РФ от 15.09.1993 № 912-51;</w:t>
      </w:r>
    </w:p>
    <w:p w:rsidR="008112E6" w:rsidRPr="00271D40" w:rsidRDefault="008112E6" w:rsidP="000C28E9">
      <w:pPr>
        <w:pStyle w:val="-"/>
      </w:pPr>
      <w:r w:rsidRPr="00271D40">
        <w:t>п. «г» ст.13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271D40" w:rsidRDefault="008112E6" w:rsidP="000C28E9">
      <w:pPr>
        <w:pStyle w:val="-"/>
      </w:pPr>
      <w:r w:rsidRPr="00271D40">
        <w:t>п.11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Минюсте России 31.05.2013 №28608);</w:t>
      </w:r>
    </w:p>
    <w:p w:rsidR="008112E6" w:rsidRPr="00271D40" w:rsidRDefault="008112E6" w:rsidP="000C28E9">
      <w:pPr>
        <w:pStyle w:val="-"/>
      </w:pPr>
      <w:r w:rsidRPr="00271D40">
        <w:t>подпунктом г) п.5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p w:rsidR="008112E6" w:rsidRPr="00271D40" w:rsidRDefault="008112E6" w:rsidP="000C28E9">
      <w:pPr>
        <w:pStyle w:val="-"/>
      </w:pPr>
      <w:r w:rsidRPr="00271D40">
        <w:t>п.5.1.3.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271D40" w:rsidRDefault="008112E6" w:rsidP="000159A7">
      <w:pPr>
        <w:pStyle w:val="-"/>
      </w:pPr>
      <w:r w:rsidRPr="00271D40">
        <w:t>п.5.2, п.5.3. Инструкции по организации антивирусной защиты в информационных системах Минсоцзащиты Забайкальского края.</w:t>
      </w:r>
    </w:p>
  </w:footnote>
  <w:footnote w:id="206">
    <w:p w:rsidR="008112E6" w:rsidRPr="00271D40" w:rsidRDefault="008112E6" w:rsidP="000C28E9">
      <w:pPr>
        <w:pStyle w:val="afb"/>
      </w:pPr>
      <w:r w:rsidRPr="00271D40">
        <w:rPr>
          <w:rStyle w:val="af4"/>
          <w:rFonts w:ascii="Times New Roman" w:hAnsi="Times New Roman"/>
          <w:sz w:val="20"/>
        </w:rPr>
        <w:footnoteRef/>
      </w:r>
      <w:r w:rsidRPr="00271D40">
        <w:t xml:space="preserve"> См.:</w:t>
      </w:r>
    </w:p>
    <w:p w:rsidR="008112E6" w:rsidRPr="00271D40" w:rsidRDefault="008112E6" w:rsidP="003B4DF5">
      <w:pPr>
        <w:pStyle w:val="-"/>
      </w:pPr>
      <w:r w:rsidRPr="00271D40">
        <w:t>Техническое задание «Система защиты информации информационных систем Министерства социальной защиты населения Забайкальского края»;</w:t>
      </w:r>
    </w:p>
    <w:p w:rsidR="008112E6" w:rsidRPr="00271D40" w:rsidRDefault="008112E6" w:rsidP="00CE71F7">
      <w:pPr>
        <w:pStyle w:val="-"/>
      </w:pPr>
      <w:r w:rsidRPr="00271D40">
        <w:t>Проект «Система защиты информации информационных систем Министерства социальной защиты населения Забайкальского края». СЗИИС-МСЗН.</w:t>
      </w:r>
    </w:p>
  </w:footnote>
  <w:footnote w:id="207">
    <w:p w:rsidR="008112E6" w:rsidRPr="00271D40" w:rsidRDefault="008112E6" w:rsidP="00CA5158">
      <w:pPr>
        <w:pStyle w:val="afb"/>
      </w:pPr>
      <w:r w:rsidRPr="00271D40">
        <w:rPr>
          <w:rStyle w:val="af4"/>
          <w:rFonts w:ascii="Times New Roman" w:hAnsi="Times New Roman"/>
          <w:sz w:val="20"/>
        </w:rPr>
        <w:footnoteRef/>
      </w:r>
      <w:r w:rsidRPr="00271D40">
        <w:t xml:space="preserve"> См.: </w:t>
      </w:r>
    </w:p>
    <w:p w:rsidR="008112E6" w:rsidRPr="00271D40" w:rsidRDefault="008112E6" w:rsidP="00CA5158">
      <w:pPr>
        <w:pStyle w:val="-"/>
      </w:pPr>
      <w:r w:rsidRPr="00271D40">
        <w:t>п. ОПС.3Приложения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утвержденным приказом ФСТЭК России от 11.02.2013 №17 (Зарегистрировано в Минюсте России 31.05.2013 № 28608);</w:t>
      </w:r>
    </w:p>
    <w:p w:rsidR="008112E6" w:rsidRPr="00271D40" w:rsidRDefault="008112E6" w:rsidP="00044541">
      <w:pPr>
        <w:pStyle w:val="-"/>
      </w:pPr>
      <w:r w:rsidRPr="00271D40">
        <w:t>п. ОПС.3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271D40" w:rsidRDefault="008112E6" w:rsidP="00F96611">
      <w:pPr>
        <w:pStyle w:val="-"/>
        <w:rPr>
          <w:lang w:val="uk-UA"/>
        </w:rPr>
      </w:pPr>
      <w:r w:rsidRPr="00271D40">
        <w:t>п. ОПС.3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r w:rsidRPr="00271D40">
        <w:rPr>
          <w:lang w:val="uk-UA"/>
        </w:rPr>
        <w:t>;</w:t>
      </w:r>
    </w:p>
    <w:p w:rsidR="008112E6" w:rsidRPr="00271D40" w:rsidRDefault="008112E6" w:rsidP="00F942F8">
      <w:pPr>
        <w:pStyle w:val="-"/>
      </w:pPr>
      <w:r w:rsidRPr="00271D40">
        <w:t>п.9.5.3.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footnote>
  <w:footnote w:id="208">
    <w:p w:rsidR="008112E6" w:rsidRPr="00556B68" w:rsidRDefault="008112E6" w:rsidP="000C28E9">
      <w:pPr>
        <w:pStyle w:val="afb"/>
      </w:pPr>
      <w:r w:rsidRPr="00556B68">
        <w:rPr>
          <w:rStyle w:val="af4"/>
          <w:rFonts w:ascii="Times New Roman" w:hAnsi="Times New Roman"/>
          <w:sz w:val="20"/>
        </w:rPr>
        <w:footnoteRef/>
      </w:r>
      <w:r w:rsidRPr="00556B68">
        <w:t xml:space="preserve"> См.: разд.6.3.3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footnote>
  <w:footnote w:id="209">
    <w:p w:rsidR="008112E6" w:rsidRPr="00556B68" w:rsidRDefault="008112E6" w:rsidP="000C28E9">
      <w:pPr>
        <w:pStyle w:val="afb"/>
      </w:pPr>
      <w:r w:rsidRPr="00556B68">
        <w:rPr>
          <w:rStyle w:val="af4"/>
          <w:rFonts w:ascii="Times New Roman" w:hAnsi="Times New Roman"/>
          <w:sz w:val="20"/>
        </w:rPr>
        <w:footnoteRef/>
      </w:r>
      <w:r w:rsidRPr="00556B68">
        <w:t xml:space="preserve"> См.: п.9.1 настоящей Политики.</w:t>
      </w:r>
    </w:p>
  </w:footnote>
  <w:footnote w:id="210">
    <w:p w:rsidR="008112E6" w:rsidRPr="00556B68" w:rsidRDefault="008112E6" w:rsidP="000C28E9">
      <w:pPr>
        <w:pStyle w:val="afb"/>
      </w:pPr>
      <w:r w:rsidRPr="00556B68">
        <w:rPr>
          <w:rStyle w:val="af4"/>
          <w:rFonts w:ascii="Times New Roman" w:hAnsi="Times New Roman"/>
          <w:sz w:val="20"/>
        </w:rPr>
        <w:footnoteRef/>
      </w:r>
      <w:r w:rsidRPr="00556B68">
        <w:t xml:space="preserve"> См.: п.9.2 настоящей Политики.</w:t>
      </w:r>
    </w:p>
  </w:footnote>
  <w:footnote w:id="211">
    <w:p w:rsidR="008112E6" w:rsidRPr="00556B68" w:rsidRDefault="008112E6" w:rsidP="000C28E9">
      <w:pPr>
        <w:pStyle w:val="afb"/>
      </w:pPr>
      <w:r w:rsidRPr="00556B68">
        <w:rPr>
          <w:rStyle w:val="af4"/>
          <w:rFonts w:ascii="Times New Roman" w:hAnsi="Times New Roman"/>
          <w:sz w:val="20"/>
        </w:rPr>
        <w:footnoteRef/>
      </w:r>
      <w:r w:rsidRPr="00556B68">
        <w:t xml:space="preserve"> См.: п.9.3 настоящей Политики.</w:t>
      </w:r>
    </w:p>
  </w:footnote>
  <w:footnote w:id="212">
    <w:p w:rsidR="008112E6" w:rsidRPr="00556B68" w:rsidRDefault="008112E6" w:rsidP="000C28E9">
      <w:pPr>
        <w:pStyle w:val="afb"/>
      </w:pPr>
      <w:r w:rsidRPr="00556B68">
        <w:rPr>
          <w:rStyle w:val="af4"/>
          <w:rFonts w:ascii="Times New Roman" w:hAnsi="Times New Roman"/>
          <w:sz w:val="20"/>
        </w:rPr>
        <w:footnoteRef/>
      </w:r>
      <w:r w:rsidRPr="00556B68">
        <w:t xml:space="preserve"> См.: п.9.4 настоящей Политики.</w:t>
      </w:r>
    </w:p>
  </w:footnote>
  <w:footnote w:id="213">
    <w:p w:rsidR="008112E6" w:rsidRPr="00556B68" w:rsidRDefault="008112E6" w:rsidP="000C28E9">
      <w:pPr>
        <w:pStyle w:val="afb"/>
      </w:pPr>
      <w:r w:rsidRPr="00556B68">
        <w:rPr>
          <w:rStyle w:val="af4"/>
          <w:rFonts w:ascii="Times New Roman" w:hAnsi="Times New Roman"/>
          <w:sz w:val="20"/>
        </w:rPr>
        <w:footnoteRef/>
      </w:r>
      <w:r w:rsidRPr="00556B68">
        <w:t xml:space="preserve"> См.: п.9.5 настоящей Политики.</w:t>
      </w:r>
    </w:p>
  </w:footnote>
  <w:footnote w:id="214">
    <w:p w:rsidR="008112E6" w:rsidRPr="00556B68" w:rsidRDefault="008112E6" w:rsidP="000C28E9">
      <w:pPr>
        <w:pStyle w:val="afb"/>
      </w:pPr>
      <w:r w:rsidRPr="00556B68">
        <w:rPr>
          <w:rStyle w:val="af4"/>
          <w:rFonts w:ascii="Times New Roman" w:hAnsi="Times New Roman"/>
          <w:sz w:val="20"/>
        </w:rPr>
        <w:footnoteRef/>
      </w:r>
      <w:r w:rsidRPr="00556B68">
        <w:t xml:space="preserve"> См.: п.9.6 настоящей Политики.</w:t>
      </w:r>
    </w:p>
  </w:footnote>
  <w:footnote w:id="215">
    <w:p w:rsidR="008112E6" w:rsidRPr="00556B68" w:rsidRDefault="008112E6" w:rsidP="000C28E9">
      <w:pPr>
        <w:pStyle w:val="afb"/>
      </w:pPr>
      <w:r w:rsidRPr="00556B68">
        <w:rPr>
          <w:rStyle w:val="af4"/>
          <w:rFonts w:ascii="Times New Roman" w:hAnsi="Times New Roman"/>
          <w:sz w:val="20"/>
        </w:rPr>
        <w:footnoteRef/>
      </w:r>
      <w:r w:rsidRPr="00556B68">
        <w:t xml:space="preserve"> См.: п.9.7 настоящей Политики.</w:t>
      </w:r>
    </w:p>
  </w:footnote>
  <w:footnote w:id="216">
    <w:p w:rsidR="008112E6" w:rsidRPr="00556B68" w:rsidRDefault="008112E6" w:rsidP="000C28E9">
      <w:pPr>
        <w:pStyle w:val="afb"/>
      </w:pPr>
      <w:r w:rsidRPr="00556B68">
        <w:rPr>
          <w:rStyle w:val="af4"/>
          <w:rFonts w:ascii="Times New Roman" w:hAnsi="Times New Roman"/>
          <w:sz w:val="20"/>
        </w:rPr>
        <w:footnoteRef/>
      </w:r>
      <w:r w:rsidRPr="00556B68">
        <w:t xml:space="preserve"> См.: п.9.8 настоящей Политики.</w:t>
      </w:r>
    </w:p>
  </w:footnote>
  <w:footnote w:id="217">
    <w:p w:rsidR="008112E6" w:rsidRPr="00556B68" w:rsidRDefault="008112E6" w:rsidP="000C28E9">
      <w:pPr>
        <w:pStyle w:val="afb"/>
      </w:pPr>
      <w:r w:rsidRPr="00556B68">
        <w:rPr>
          <w:rStyle w:val="af4"/>
          <w:rFonts w:ascii="Times New Roman" w:hAnsi="Times New Roman"/>
          <w:sz w:val="20"/>
        </w:rPr>
        <w:footnoteRef/>
      </w:r>
      <w:r w:rsidRPr="00556B68">
        <w:t xml:space="preserve"> См.: п. A.11.4.1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18">
    <w:p w:rsidR="008112E6" w:rsidRPr="00556B68" w:rsidRDefault="008112E6" w:rsidP="000C28E9">
      <w:pPr>
        <w:pStyle w:val="afb"/>
      </w:pPr>
      <w:r w:rsidRPr="00556B68">
        <w:rPr>
          <w:rStyle w:val="af4"/>
          <w:rFonts w:ascii="Times New Roman" w:hAnsi="Times New Roman"/>
          <w:sz w:val="20"/>
        </w:rPr>
        <w:footnoteRef/>
      </w:r>
      <w:r w:rsidRPr="00556B68">
        <w:t xml:space="preserve"> См.: </w:t>
      </w:r>
    </w:p>
    <w:p w:rsidR="008112E6" w:rsidRPr="00556B68" w:rsidRDefault="008112E6" w:rsidP="000C28E9">
      <w:pPr>
        <w:pStyle w:val="-"/>
      </w:pPr>
      <w:r w:rsidRPr="00556B68">
        <w:t>п. 5.4.2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556B68" w:rsidRDefault="008112E6" w:rsidP="00932130">
      <w:pPr>
        <w:pStyle w:val="-"/>
      </w:pPr>
      <w:r w:rsidRPr="00556B68">
        <w:t>п.5.1 Положения о разрешительной системе допуска пользователей к информационным системам Министерства социальной защиты населения Забайкальского края, в которых обрабатывается конфиденциальная информация.</w:t>
      </w:r>
    </w:p>
  </w:footnote>
  <w:footnote w:id="219">
    <w:p w:rsidR="008112E6" w:rsidRPr="00D43A89" w:rsidRDefault="008112E6" w:rsidP="000C28E9">
      <w:pPr>
        <w:pStyle w:val="afb"/>
      </w:pPr>
      <w:r w:rsidRPr="00D43A89">
        <w:rPr>
          <w:rStyle w:val="af4"/>
          <w:rFonts w:ascii="Times New Roman" w:hAnsi="Times New Roman"/>
          <w:sz w:val="20"/>
        </w:rPr>
        <w:footnoteRef/>
      </w:r>
      <w:r w:rsidRPr="00D43A89">
        <w:t xml:space="preserve"> Исполняется в соответствии с:</w:t>
      </w:r>
    </w:p>
    <w:p w:rsidR="008112E6" w:rsidRPr="00D43A89" w:rsidRDefault="008112E6" w:rsidP="000C28E9">
      <w:pPr>
        <w:pStyle w:val="-"/>
      </w:pPr>
      <w:r w:rsidRPr="00D43A89">
        <w:t>п.5.1.3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D43A89" w:rsidRDefault="008112E6" w:rsidP="000C28E9">
      <w:pPr>
        <w:pStyle w:val="-"/>
      </w:pPr>
      <w:r w:rsidRPr="00D43A89">
        <w:t>п. A.11.4.1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0323C5" w:rsidRDefault="008112E6" w:rsidP="00044541">
      <w:pPr>
        <w:pStyle w:val="-"/>
      </w:pPr>
      <w:r w:rsidRPr="000323C5">
        <w:t>разд.</w:t>
      </w:r>
      <w:r w:rsidRPr="000323C5">
        <w:rPr>
          <w:lang w:val="en-US"/>
        </w:rPr>
        <w:t>VII</w:t>
      </w:r>
      <w:r w:rsidRPr="000323C5">
        <w:t xml:space="preserve"> Положения о разрешительной системе допуска пользователей к информационным системам Министерства социальной защиты населения Забайкальского края, в которых обрабатывается конфиденциальная информация.</w:t>
      </w:r>
    </w:p>
  </w:footnote>
  <w:footnote w:id="220">
    <w:p w:rsidR="008112E6" w:rsidRPr="00D43A89" w:rsidRDefault="008112E6" w:rsidP="000C28E9">
      <w:pPr>
        <w:pStyle w:val="afb"/>
      </w:pPr>
      <w:r w:rsidRPr="00D43A89">
        <w:rPr>
          <w:rStyle w:val="af4"/>
          <w:rFonts w:ascii="Times New Roman" w:hAnsi="Times New Roman"/>
          <w:sz w:val="20"/>
        </w:rPr>
        <w:footnoteRef/>
      </w:r>
      <w:r w:rsidRPr="00D43A89">
        <w:t xml:space="preserve"> См.: п. A.11.4.7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21">
    <w:p w:rsidR="008112E6" w:rsidRPr="00D43A89" w:rsidRDefault="008112E6" w:rsidP="00B21379">
      <w:pPr>
        <w:pStyle w:val="afb"/>
      </w:pPr>
      <w:r w:rsidRPr="00D43A89">
        <w:rPr>
          <w:rStyle w:val="af4"/>
          <w:rFonts w:ascii="Times New Roman" w:hAnsi="Times New Roman"/>
          <w:sz w:val="20"/>
        </w:rPr>
        <w:footnoteRef/>
      </w:r>
      <w:r w:rsidRPr="00D43A89">
        <w:t xml:space="preserve"> См.: п. п.9.4.2 ГОСТ Р ИСО/МЭК 17799-2005. «Информационная технология. Практические правила управления информационной безопасностью».</w:t>
      </w:r>
    </w:p>
  </w:footnote>
  <w:footnote w:id="222">
    <w:p w:rsidR="008112E6" w:rsidRPr="00D43A89" w:rsidRDefault="008112E6" w:rsidP="00B21379">
      <w:pPr>
        <w:pStyle w:val="afb"/>
      </w:pPr>
      <w:r w:rsidRPr="00D43A89">
        <w:rPr>
          <w:rStyle w:val="af4"/>
          <w:rFonts w:ascii="Times New Roman" w:hAnsi="Times New Roman"/>
          <w:sz w:val="20"/>
        </w:rPr>
        <w:footnoteRef/>
      </w:r>
      <w:r w:rsidRPr="00D43A89">
        <w:t xml:space="preserve"> См.п.2.3 методического документа «Меры защиты информации в государственных информационных системах» (утвержден ФСТЭК России  11.02.2014)</w:t>
      </w:r>
    </w:p>
  </w:footnote>
  <w:footnote w:id="223">
    <w:p w:rsidR="008112E6" w:rsidRPr="009B00A6" w:rsidRDefault="008112E6" w:rsidP="00B21379">
      <w:pPr>
        <w:pStyle w:val="afb"/>
      </w:pPr>
      <w:r w:rsidRPr="009B00A6">
        <w:rPr>
          <w:rStyle w:val="af4"/>
          <w:rFonts w:ascii="Times New Roman" w:hAnsi="Times New Roman"/>
          <w:sz w:val="20"/>
        </w:rPr>
        <w:footnoteRef/>
      </w:r>
      <w:r w:rsidRPr="009B00A6">
        <w:t xml:space="preserve"> См.: п.А.11.4.2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24">
    <w:p w:rsidR="008112E6" w:rsidRPr="009B00A6" w:rsidRDefault="008112E6" w:rsidP="00B21379">
      <w:pPr>
        <w:pStyle w:val="afb"/>
      </w:pPr>
      <w:r w:rsidRPr="009B00A6">
        <w:rPr>
          <w:rStyle w:val="af4"/>
          <w:rFonts w:ascii="Times New Roman" w:hAnsi="Times New Roman"/>
          <w:sz w:val="20"/>
        </w:rPr>
        <w:footnoteRef/>
      </w:r>
      <w:r w:rsidRPr="009B00A6">
        <w:t xml:space="preserve"> См.: </w:t>
      </w:r>
    </w:p>
    <w:p w:rsidR="008112E6" w:rsidRPr="009B00A6" w:rsidRDefault="008112E6" w:rsidP="00D84D6A">
      <w:pPr>
        <w:pStyle w:val="-"/>
      </w:pPr>
      <w:r w:rsidRPr="009B00A6">
        <w:t>п. б)  ст.1 Указа Президента РФ от 17.03.2008 №351 (ред. от 22.05.2015)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8112E6" w:rsidRPr="009B00A6" w:rsidRDefault="008112E6" w:rsidP="00B21379">
      <w:pPr>
        <w:pStyle w:val="-"/>
      </w:pPr>
      <w:r w:rsidRPr="009B00A6">
        <w:t>п.5.1.1., п.5.1.3, п.5.2.5, п.5.3.5, п.5.8.5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9B00A6" w:rsidRDefault="008112E6" w:rsidP="00B21379">
      <w:pPr>
        <w:pStyle w:val="-"/>
      </w:pPr>
      <w:r w:rsidRPr="009B00A6">
        <w:t>приказ ФАПСИ РФ от 13.06.2001 №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(Зарегистрировано в Минюсте РФ 6 августа 2001 г. № 2848) // Бюллетень нормативных актов федеральных органов исполнительной власти, 2001. – № 34;</w:t>
      </w:r>
    </w:p>
    <w:p w:rsidR="008112E6" w:rsidRPr="009B00A6" w:rsidRDefault="008112E6" w:rsidP="00CE71F7">
      <w:pPr>
        <w:pStyle w:val="-"/>
      </w:pPr>
      <w:r w:rsidRPr="009B00A6">
        <w:t>Проект «Система защиты информации информационных систем Министерства социальной защиты населения Забайкальского края». Том 2. Паспорт ИСПДн «1С Бухгалтерия». СЗИИС-МСЗН.ПC.01-ОР;</w:t>
      </w:r>
    </w:p>
    <w:p w:rsidR="008112E6" w:rsidRPr="009B00A6" w:rsidRDefault="008112E6" w:rsidP="00CE71F7">
      <w:pPr>
        <w:pStyle w:val="-"/>
      </w:pPr>
      <w:r w:rsidRPr="009B00A6">
        <w:t>Проект «Система защиты информации информационных систем Министерства социальной защиты населения Забайкальского края». Том 3. Паспорт Паспорт ГИС «АС «АСП». СЗИИС-МСЗН.ПC.02-ОР;</w:t>
      </w:r>
    </w:p>
    <w:p w:rsidR="008112E6" w:rsidRPr="009B00A6" w:rsidRDefault="008112E6" w:rsidP="00CE71F7">
      <w:pPr>
        <w:pStyle w:val="-"/>
      </w:pPr>
      <w:r w:rsidRPr="009B00A6">
        <w:t>Проект «Система защиты информации информационных систем Министерства социальной защиты населения Забайкальского края». Том 4. Паспорт ГИС «ППО АИСТ ГБД». СЗИИС-МСЗН.ПC.03-ОР.</w:t>
      </w:r>
    </w:p>
  </w:footnote>
  <w:footnote w:id="225">
    <w:p w:rsidR="008112E6" w:rsidRPr="009B00A6" w:rsidRDefault="008112E6" w:rsidP="00B21379">
      <w:pPr>
        <w:pStyle w:val="afb"/>
      </w:pPr>
      <w:r w:rsidRPr="009B00A6">
        <w:rPr>
          <w:rStyle w:val="af4"/>
          <w:rFonts w:ascii="Times New Roman" w:hAnsi="Times New Roman"/>
          <w:sz w:val="20"/>
        </w:rPr>
        <w:footnoteRef/>
      </w:r>
      <w:r w:rsidRPr="009B00A6">
        <w:t xml:space="preserve"> См.: п. A.11.4.5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26">
    <w:p w:rsidR="008112E6" w:rsidRPr="009B00A6" w:rsidRDefault="008112E6" w:rsidP="00B21379">
      <w:pPr>
        <w:pStyle w:val="afb"/>
      </w:pPr>
      <w:r w:rsidRPr="009B00A6">
        <w:rPr>
          <w:rStyle w:val="af4"/>
          <w:rFonts w:ascii="Times New Roman" w:hAnsi="Times New Roman"/>
          <w:sz w:val="20"/>
        </w:rPr>
        <w:footnoteRef/>
      </w:r>
      <w:r w:rsidRPr="009B00A6">
        <w:t xml:space="preserve"> См.: п. A.11.4.6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27">
    <w:p w:rsidR="008112E6" w:rsidRPr="00602755" w:rsidRDefault="008112E6" w:rsidP="00B21379">
      <w:pPr>
        <w:pStyle w:val="afb"/>
      </w:pPr>
      <w:r w:rsidRPr="00602755">
        <w:rPr>
          <w:rStyle w:val="af4"/>
          <w:rFonts w:ascii="Times New Roman" w:hAnsi="Times New Roman"/>
          <w:sz w:val="20"/>
        </w:rPr>
        <w:footnoteRef/>
      </w:r>
      <w:r w:rsidRPr="00602755">
        <w:t xml:space="preserve"> См.: п. A.11.4.7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28">
    <w:p w:rsidR="008112E6" w:rsidRPr="00602755" w:rsidRDefault="008112E6" w:rsidP="00B21379">
      <w:pPr>
        <w:pStyle w:val="afb"/>
      </w:pPr>
      <w:r w:rsidRPr="00602755">
        <w:rPr>
          <w:rStyle w:val="af4"/>
          <w:rFonts w:ascii="Times New Roman" w:hAnsi="Times New Roman"/>
          <w:sz w:val="20"/>
        </w:rPr>
        <w:footnoteRef/>
      </w:r>
      <w:r w:rsidRPr="00602755">
        <w:t xml:space="preserve"> См.: п. A.11.4.6.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29">
    <w:p w:rsidR="008112E6" w:rsidRPr="00602755" w:rsidRDefault="008112E6" w:rsidP="00B21379">
      <w:pPr>
        <w:pStyle w:val="afb"/>
      </w:pPr>
      <w:r w:rsidRPr="00602755">
        <w:rPr>
          <w:rStyle w:val="af4"/>
          <w:rFonts w:ascii="Times New Roman" w:hAnsi="Times New Roman"/>
          <w:sz w:val="20"/>
        </w:rPr>
        <w:footnoteRef/>
      </w:r>
      <w:r w:rsidRPr="00602755">
        <w:t>Исполняется в соответствии с:</w:t>
      </w:r>
    </w:p>
    <w:p w:rsidR="008112E6" w:rsidRPr="00602755" w:rsidRDefault="008112E6" w:rsidP="00B21379">
      <w:pPr>
        <w:pStyle w:val="-"/>
      </w:pPr>
      <w:r w:rsidRPr="00602755">
        <w:t>п.3) ч.2 ст.19 Федерального закона от 27.07.2006 № 152-ФЗ  (ред. от 21.07.2014)  «О персональных данных» (с изм. и доп., вступ. в силу с 01.09.2015);</w:t>
      </w:r>
    </w:p>
    <w:p w:rsidR="008112E6" w:rsidRPr="00602755" w:rsidRDefault="008112E6" w:rsidP="00B21379">
      <w:pPr>
        <w:pStyle w:val="-"/>
      </w:pPr>
      <w:r w:rsidRPr="00602755">
        <w:t>п. «г» ст.13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602755" w:rsidRDefault="008112E6" w:rsidP="00B21379">
      <w:pPr>
        <w:pStyle w:val="-"/>
      </w:pPr>
      <w:r w:rsidRPr="00602755">
        <w:t>п.11.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602755" w:rsidRDefault="008112E6" w:rsidP="00B21379">
      <w:pPr>
        <w:pStyle w:val="-"/>
      </w:pPr>
      <w:r w:rsidRPr="00602755">
        <w:t>подпунктом г) п.5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w:t>
      </w:r>
    </w:p>
    <w:p w:rsidR="008112E6" w:rsidRPr="00602755" w:rsidRDefault="008112E6" w:rsidP="00B21379">
      <w:pPr>
        <w:pStyle w:val="-"/>
      </w:pPr>
      <w:r w:rsidRPr="00602755">
        <w:t>п.5.1.3.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293F9B" w:rsidRDefault="008112E6" w:rsidP="000159A7">
      <w:pPr>
        <w:pStyle w:val="-"/>
      </w:pPr>
      <w:r w:rsidRPr="00602755">
        <w:t xml:space="preserve">п.5.2. Инструкции по организации антивирусной защиты в информационных системах Минсоцзащиты </w:t>
      </w:r>
      <w:r w:rsidRPr="00293F9B">
        <w:t xml:space="preserve">Забайкальского края, утвержденной приказом Минсоцзащиты Забайкальского края </w:t>
      </w:r>
      <w:r>
        <w:t>от 08.07.2016</w:t>
      </w:r>
      <w:r w:rsidRPr="00293F9B">
        <w:t xml:space="preserve">  </w:t>
      </w:r>
      <w:r>
        <w:t>№968</w:t>
      </w:r>
    </w:p>
  </w:footnote>
  <w:footnote w:id="230">
    <w:p w:rsidR="008112E6" w:rsidRPr="00293F9B" w:rsidRDefault="008112E6" w:rsidP="00B21379">
      <w:pPr>
        <w:pStyle w:val="afb"/>
      </w:pPr>
      <w:r w:rsidRPr="00293F9B">
        <w:rPr>
          <w:rStyle w:val="af4"/>
          <w:rFonts w:ascii="Times New Roman" w:hAnsi="Times New Roman"/>
          <w:sz w:val="20"/>
        </w:rPr>
        <w:footnoteRef/>
      </w:r>
      <w:r w:rsidRPr="00293F9B">
        <w:t xml:space="preserve"> Применяется только для ГИС «АС «АСП» и ГИС «ППО АИСТ ГБД». См.:</w:t>
      </w:r>
    </w:p>
    <w:p w:rsidR="008112E6" w:rsidRPr="00293F9B" w:rsidRDefault="008112E6" w:rsidP="00D84D6A">
      <w:pPr>
        <w:pStyle w:val="-"/>
      </w:pPr>
      <w:r w:rsidRPr="00293F9B">
        <w:t>Указом Президента РФ от 17.03.2008 №351 (ред. от 22.05.2015)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8112E6" w:rsidRPr="00293F9B" w:rsidRDefault="008112E6" w:rsidP="00035972">
      <w:pPr>
        <w:pStyle w:val="-"/>
      </w:pPr>
      <w:r w:rsidRPr="00293F9B">
        <w:t>п. ОЦЛ.4Приложения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293F9B" w:rsidRDefault="008112E6" w:rsidP="00035972">
      <w:pPr>
        <w:pStyle w:val="-"/>
      </w:pPr>
      <w:r w:rsidRPr="00293F9B">
        <w:t>п.5.7.1,п.6.3.5,  п.6.3.9, п.6.3.11.1- п.6.3.11.2, п.6.3.11.5, п.6.3.13, п.6.3.16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293F9B" w:rsidRDefault="008112E6" w:rsidP="00035972">
      <w:pPr>
        <w:pStyle w:val="-"/>
      </w:pPr>
      <w:r w:rsidRPr="00293F9B">
        <w:t>разд. 3.9 методического документа «Меры защиты информации в государственных информационных системах» (утвержден ФСТЭК России  11.02.2014);</w:t>
      </w:r>
    </w:p>
    <w:p w:rsidR="008112E6" w:rsidRPr="00293F9B" w:rsidRDefault="008112E6" w:rsidP="00F96611">
      <w:pPr>
        <w:pStyle w:val="-"/>
      </w:pPr>
      <w:r w:rsidRPr="00293F9B">
        <w:t xml:space="preserve">п. ОЦЛ.4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293F9B" w:rsidRDefault="008112E6" w:rsidP="00F96611">
      <w:pPr>
        <w:pStyle w:val="-"/>
      </w:pPr>
      <w:r w:rsidRPr="00293F9B">
        <w:t>п. ОЦЛ.4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p w:rsidR="008112E6" w:rsidRPr="00FC1D8C" w:rsidRDefault="008112E6" w:rsidP="00B92244">
      <w:pPr>
        <w:pStyle w:val="-"/>
      </w:pPr>
      <w:r w:rsidRPr="00293F9B">
        <w:t>разд. VI и VII Инструкции по обеспечению  информационной безопасности при подключении</w:t>
      </w:r>
      <w:r>
        <w:t xml:space="preserve"> и использовании информационно-</w:t>
      </w:r>
      <w:r w:rsidRPr="00293F9B">
        <w:t>вычислительной сети общего пользования</w:t>
      </w:r>
      <w:r w:rsidRPr="00FC1D8C">
        <w:t>.</w:t>
      </w:r>
    </w:p>
  </w:footnote>
  <w:footnote w:id="231">
    <w:p w:rsidR="008112E6" w:rsidRPr="00544B50" w:rsidRDefault="008112E6" w:rsidP="00B21379">
      <w:pPr>
        <w:pStyle w:val="afb"/>
      </w:pPr>
      <w:r w:rsidRPr="00544B50">
        <w:rPr>
          <w:rStyle w:val="af4"/>
          <w:rFonts w:ascii="Times New Roman" w:hAnsi="Times New Roman"/>
          <w:sz w:val="20"/>
        </w:rPr>
        <w:footnoteRef/>
      </w:r>
      <w:r w:rsidRPr="00544B50">
        <w:t xml:space="preserve"> См.: </w:t>
      </w:r>
      <w:r w:rsidRPr="00544B50">
        <w:tab/>
        <w:t xml:space="preserve">разделы </w:t>
      </w:r>
      <w:r w:rsidRPr="00544B50">
        <w:rPr>
          <w:lang w:val="en-US"/>
        </w:rPr>
        <w:t>VI</w:t>
      </w:r>
      <w:r w:rsidRPr="00544B50">
        <w:t xml:space="preserve"> и </w:t>
      </w:r>
      <w:r w:rsidRPr="00544B50">
        <w:rPr>
          <w:lang w:val="en-US"/>
        </w:rPr>
        <w:t>VII</w:t>
      </w:r>
      <w:r w:rsidRPr="00544B50">
        <w:t xml:space="preserve"> Инструкции по обеспечению  информационной безопасности при подключении и использовании информационно- вычислительной сети общего пользования.</w:t>
      </w:r>
    </w:p>
  </w:footnote>
  <w:footnote w:id="232">
    <w:p w:rsidR="008112E6" w:rsidRPr="00215A22" w:rsidRDefault="008112E6" w:rsidP="00B21379">
      <w:pPr>
        <w:pStyle w:val="afb"/>
        <w:rPr>
          <w:lang w:eastAsia="ru-RU"/>
        </w:rPr>
      </w:pPr>
      <w:r w:rsidRPr="00215A22">
        <w:rPr>
          <w:rStyle w:val="af4"/>
          <w:rFonts w:ascii="Times New Roman" w:hAnsi="Times New Roman"/>
          <w:sz w:val="20"/>
        </w:rPr>
        <w:footnoteRef/>
      </w:r>
      <w:r w:rsidRPr="00215A22">
        <w:t xml:space="preserve"> </w:t>
      </w:r>
      <w:r w:rsidRPr="00215A22">
        <w:rPr>
          <w:lang w:eastAsia="ru-RU"/>
        </w:rPr>
        <w:t xml:space="preserve">См.: </w:t>
      </w:r>
    </w:p>
    <w:p w:rsidR="008112E6" w:rsidRPr="00215A22" w:rsidRDefault="008112E6" w:rsidP="00B21379">
      <w:pPr>
        <w:pStyle w:val="-"/>
      </w:pPr>
      <w:r w:rsidRPr="00215A22">
        <w:t>п.8 Приложения А ГОСТ Р ИСО/МЭК ТО 13335-3—2007. Информационная технология. Методы и средства обеспечения безопасности. Часть 3. Методы менеджмента безопасности информационных технологий;</w:t>
      </w:r>
    </w:p>
    <w:p w:rsidR="008112E6" w:rsidRPr="00215A22" w:rsidRDefault="008112E6" w:rsidP="00B21379">
      <w:pPr>
        <w:pStyle w:val="-"/>
      </w:pPr>
      <w:r w:rsidRPr="00215A22">
        <w:t>разд. А.9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33">
    <w:p w:rsidR="008112E6" w:rsidRPr="00215A22" w:rsidRDefault="008112E6" w:rsidP="00B21379">
      <w:pPr>
        <w:pStyle w:val="afb"/>
      </w:pPr>
      <w:r w:rsidRPr="00215A22">
        <w:rPr>
          <w:rStyle w:val="af4"/>
          <w:rFonts w:ascii="Times New Roman" w:hAnsi="Times New Roman"/>
          <w:sz w:val="20"/>
        </w:rPr>
        <w:footnoteRef/>
      </w:r>
      <w:r w:rsidRPr="00215A22">
        <w:t xml:space="preserve"> Например,  окружающей обстановки вокруг здания, возможности проникновения через крышки люков.</w:t>
      </w:r>
    </w:p>
  </w:footnote>
  <w:footnote w:id="234">
    <w:p w:rsidR="008112E6" w:rsidRPr="00215A22" w:rsidRDefault="008112E6" w:rsidP="00B21379">
      <w:pPr>
        <w:pStyle w:val="afb"/>
      </w:pPr>
      <w:r w:rsidRPr="00215A22">
        <w:rPr>
          <w:rStyle w:val="af4"/>
          <w:rFonts w:ascii="Times New Roman" w:hAnsi="Times New Roman"/>
          <w:sz w:val="20"/>
        </w:rPr>
        <w:footnoteRef/>
      </w:r>
      <w:r w:rsidRPr="00215A22">
        <w:t xml:space="preserve"> Например,  прочности конструкции здания, замков, системы пожарной сигнализации и защиты, системы сигнализации при затоплении водой/жидкостью, отказов в энергоснабжении и т.д.</w:t>
      </w:r>
    </w:p>
  </w:footnote>
  <w:footnote w:id="235">
    <w:p w:rsidR="008112E6" w:rsidRPr="00215A22" w:rsidRDefault="008112E6" w:rsidP="00B21379">
      <w:pPr>
        <w:pStyle w:val="afb"/>
      </w:pPr>
      <w:r w:rsidRPr="00215A22">
        <w:rPr>
          <w:rStyle w:val="af4"/>
          <w:rFonts w:ascii="Times New Roman" w:hAnsi="Times New Roman"/>
          <w:sz w:val="20"/>
        </w:rPr>
        <w:footnoteRef/>
      </w:r>
      <w:r w:rsidRPr="00215A22">
        <w:t xml:space="preserve"> См.:</w:t>
      </w:r>
    </w:p>
    <w:p w:rsidR="008112E6" w:rsidRPr="00215A22" w:rsidRDefault="008112E6" w:rsidP="00B21379">
      <w:pPr>
        <w:pStyle w:val="-"/>
      </w:pPr>
      <w:r w:rsidRPr="00215A22">
        <w:t>п.ЗТС.2, п.ЗИС.3</w:t>
      </w:r>
      <w:r w:rsidRPr="00215A22">
        <w:rPr>
          <w:rFonts w:eastAsia="Times New Roman"/>
        </w:rPr>
        <w:t xml:space="preserve"> </w:t>
      </w:r>
      <w:r w:rsidRPr="00215A22">
        <w:t>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215A22" w:rsidRDefault="008112E6" w:rsidP="00B21379">
      <w:pPr>
        <w:pStyle w:val="-"/>
      </w:pPr>
      <w:r w:rsidRPr="00215A22">
        <w:t>п.1.16, п.5.1.3.</w:t>
      </w:r>
      <w:r w:rsidRPr="00215A22">
        <w:rPr>
          <w:rFonts w:eastAsia="Times New Roman"/>
        </w:rPr>
        <w:t xml:space="preserve"> </w:t>
      </w:r>
      <w:r w:rsidRPr="00215A22">
        <w:t>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215A22" w:rsidRDefault="008112E6" w:rsidP="00B21379">
      <w:pPr>
        <w:pStyle w:val="-"/>
      </w:pPr>
      <w:r w:rsidRPr="00215A22">
        <w:t>раздел 1 Базовой модели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w:t>
      </w:r>
    </w:p>
    <w:p w:rsidR="008112E6" w:rsidRPr="00215A22" w:rsidRDefault="008112E6" w:rsidP="00B21379">
      <w:pPr>
        <w:pStyle w:val="-"/>
      </w:pPr>
      <w:r w:rsidRPr="00215A22">
        <w:t>А.9.1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215A22" w:rsidRDefault="008112E6" w:rsidP="00215A22">
      <w:pPr>
        <w:pStyle w:val="-"/>
      </w:pPr>
      <w:r w:rsidRPr="00215A22">
        <w:t>п.ЗТС.2, п.ЗИС.3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215A22" w:rsidRDefault="008112E6" w:rsidP="00215A22">
      <w:pPr>
        <w:pStyle w:val="-"/>
      </w:pPr>
      <w:r w:rsidRPr="00215A22">
        <w:t>п.ЗТС.2, п.ЗИС.3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p w:rsidR="008112E6" w:rsidRPr="00215A22" w:rsidRDefault="008112E6" w:rsidP="00CE71F7">
      <w:pPr>
        <w:pStyle w:val="-"/>
      </w:pPr>
      <w:r w:rsidRPr="00215A22">
        <w:t>Проект «Система защиты информации информационных систем Министерства социальной защиты населения Забайкальского края». Том 2. Паспорт ИСПДн «1С Бухгалтерия». СЗИИС-МСЗН.ПC.01-ОР;</w:t>
      </w:r>
    </w:p>
    <w:p w:rsidR="008112E6" w:rsidRPr="00215A22" w:rsidRDefault="008112E6" w:rsidP="00CE71F7">
      <w:pPr>
        <w:pStyle w:val="-"/>
      </w:pPr>
      <w:r w:rsidRPr="00215A22">
        <w:t>Проект «Система защиты информации информационных систем Министерства социальной защиты населения Забайкальского края». Том 3. Паспорт Паспорт ГИС «АС «АСП». СЗИИС-МСЗН.ПC.02-ОР;</w:t>
      </w:r>
    </w:p>
    <w:p w:rsidR="008112E6" w:rsidRPr="00215A22" w:rsidRDefault="008112E6" w:rsidP="00CE71F7">
      <w:pPr>
        <w:pStyle w:val="-"/>
      </w:pPr>
      <w:r w:rsidRPr="00215A22">
        <w:t>Проект «Система защиты информации информационных систем Министерства социальной защиты населения Забайкальского края». Том 4. Паспорт ГИС «ППО АИСТ ГБД». СЗИИС-МСЗН.ПC.03-ОР;</w:t>
      </w:r>
    </w:p>
    <w:p w:rsidR="008112E6" w:rsidRPr="00215A22" w:rsidRDefault="008112E6" w:rsidP="00B21379">
      <w:pPr>
        <w:pStyle w:val="-"/>
      </w:pPr>
      <w:r w:rsidRPr="00215A22">
        <w:t>п.4.1.22 настоящей Политики.</w:t>
      </w:r>
    </w:p>
  </w:footnote>
  <w:footnote w:id="236">
    <w:p w:rsidR="008112E6" w:rsidRPr="00215A22" w:rsidRDefault="008112E6" w:rsidP="00B21379">
      <w:pPr>
        <w:pStyle w:val="afb"/>
      </w:pPr>
      <w:r w:rsidRPr="00215A22">
        <w:rPr>
          <w:rStyle w:val="af4"/>
          <w:rFonts w:ascii="Times New Roman" w:hAnsi="Times New Roman"/>
          <w:sz w:val="20"/>
        </w:rPr>
        <w:footnoteRef/>
      </w:r>
      <w:r w:rsidRPr="00215A22">
        <w:t xml:space="preserve"> См.:</w:t>
      </w:r>
    </w:p>
    <w:p w:rsidR="008112E6" w:rsidRPr="00215A22" w:rsidRDefault="008112E6" w:rsidP="00B21379">
      <w:pPr>
        <w:pStyle w:val="-"/>
      </w:pPr>
      <w:r w:rsidRPr="00215A22">
        <w:t>п.ЗТС.3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215A22" w:rsidRDefault="008112E6" w:rsidP="00B21379">
      <w:pPr>
        <w:pStyle w:val="-"/>
      </w:pPr>
      <w:r w:rsidRPr="00215A22">
        <w:t>п.3.1.6, п.5.1.3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215A22" w:rsidRDefault="008112E6" w:rsidP="00215A22">
      <w:pPr>
        <w:pStyle w:val="-"/>
      </w:pPr>
      <w:r w:rsidRPr="00215A22">
        <w:t>п.ЗТС.3</w:t>
      </w:r>
      <w:r w:rsidRPr="00215A22">
        <w:rPr>
          <w:rFonts w:eastAsia="Times New Roman"/>
          <w:color w:val="7030A0"/>
          <w:sz w:val="24"/>
          <w:szCs w:val="24"/>
          <w:lang w:eastAsia="ru-RU"/>
        </w:rPr>
        <w:t xml:space="preserve"> </w:t>
      </w:r>
      <w:r w:rsidRPr="00215A22">
        <w:t xml:space="preserve">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 </w:t>
      </w:r>
    </w:p>
    <w:p w:rsidR="008112E6" w:rsidRPr="00215A22" w:rsidRDefault="008112E6" w:rsidP="00215A22">
      <w:pPr>
        <w:pStyle w:val="-"/>
      </w:pPr>
      <w:r w:rsidRPr="00215A22">
        <w:t>п.ЗТС.3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p w:rsidR="008112E6" w:rsidRPr="00215A22" w:rsidRDefault="008112E6" w:rsidP="00C815F3">
      <w:pPr>
        <w:pStyle w:val="-"/>
      </w:pPr>
      <w:r w:rsidRPr="00215A22">
        <w:t xml:space="preserve">разделы </w:t>
      </w:r>
      <w:r w:rsidRPr="00215A22">
        <w:rPr>
          <w:lang w:val="en-US"/>
        </w:rPr>
        <w:t>VI</w:t>
      </w:r>
      <w:r w:rsidRPr="00215A22">
        <w:t xml:space="preserve">- </w:t>
      </w:r>
      <w:r w:rsidRPr="00215A22">
        <w:rPr>
          <w:lang w:val="en-US"/>
        </w:rPr>
        <w:t>VII</w:t>
      </w:r>
      <w:r w:rsidRPr="00215A22">
        <w:t xml:space="preserve"> и </w:t>
      </w:r>
      <w:r w:rsidRPr="00215A22">
        <w:rPr>
          <w:lang w:val="en-US"/>
        </w:rPr>
        <w:t>IX</w:t>
      </w:r>
      <w:r w:rsidRPr="00215A22">
        <w:t xml:space="preserve"> Инструкции по обеспечению физической защиты помещений контролируемой зоны Министерства социальной защиты населения Забайкальского края.</w:t>
      </w:r>
    </w:p>
  </w:footnote>
  <w:footnote w:id="237">
    <w:p w:rsidR="008112E6" w:rsidRPr="00215A22" w:rsidRDefault="008112E6" w:rsidP="00B21379">
      <w:pPr>
        <w:pStyle w:val="afb"/>
      </w:pPr>
      <w:r w:rsidRPr="00215A22">
        <w:rPr>
          <w:rStyle w:val="af4"/>
          <w:rFonts w:ascii="Times New Roman" w:hAnsi="Times New Roman"/>
          <w:sz w:val="20"/>
        </w:rPr>
        <w:footnoteRef/>
      </w:r>
      <w:r w:rsidRPr="00215A22">
        <w:t xml:space="preserve"> См.: разделы </w:t>
      </w:r>
      <w:r w:rsidRPr="00215A22">
        <w:rPr>
          <w:lang w:val="en-US"/>
        </w:rPr>
        <w:t>XI</w:t>
      </w:r>
      <w:r w:rsidRPr="00215A22">
        <w:t xml:space="preserve"> и </w:t>
      </w:r>
      <w:r w:rsidRPr="00215A22">
        <w:rPr>
          <w:lang w:val="en-US"/>
        </w:rPr>
        <w:t>XIII</w:t>
      </w:r>
      <w:r w:rsidRPr="00215A22">
        <w:t xml:space="preserve"> Инструкции по обеспечению физической защиты помещений контролируемой зоны Министерства социальной защиты населения Забайкальского края.</w:t>
      </w:r>
    </w:p>
  </w:footnote>
  <w:footnote w:id="238">
    <w:p w:rsidR="008112E6" w:rsidRPr="005A3622" w:rsidRDefault="008112E6" w:rsidP="00B21379">
      <w:pPr>
        <w:pStyle w:val="afb"/>
        <w:rPr>
          <w:rFonts w:eastAsia="Times New Roman"/>
          <w:lang w:eastAsia="ru-RU"/>
        </w:rPr>
      </w:pPr>
      <w:r w:rsidRPr="005A3622">
        <w:rPr>
          <w:rStyle w:val="af4"/>
          <w:rFonts w:ascii="Times New Roman" w:hAnsi="Times New Roman"/>
          <w:sz w:val="20"/>
        </w:rPr>
        <w:footnoteRef/>
      </w:r>
      <w:r w:rsidRPr="005A3622">
        <w:t xml:space="preserve"> </w:t>
      </w:r>
      <w:r w:rsidRPr="005A3622">
        <w:rPr>
          <w:rFonts w:eastAsia="Times New Roman"/>
          <w:lang w:eastAsia="ru-RU"/>
        </w:rPr>
        <w:t>См.:</w:t>
      </w:r>
    </w:p>
    <w:p w:rsidR="008112E6" w:rsidRPr="005A3622" w:rsidRDefault="008112E6" w:rsidP="00B21379">
      <w:pPr>
        <w:pStyle w:val="-"/>
        <w:rPr>
          <w:lang w:eastAsia="ru-RU"/>
        </w:rPr>
      </w:pPr>
      <w:r w:rsidRPr="005A3622">
        <w:rPr>
          <w:lang w:eastAsia="ru-RU"/>
        </w:rPr>
        <w:t>п.5.4.2 Специальных требований и рекомендаций по технической защите конфиденциальной информации (СТР-К), утвержденных, приказом Гостехкомиссии России от 30.08.2002 №282;</w:t>
      </w:r>
    </w:p>
    <w:p w:rsidR="008112E6" w:rsidRPr="005A3622" w:rsidRDefault="008112E6" w:rsidP="00B21379">
      <w:pPr>
        <w:pStyle w:val="-"/>
      </w:pPr>
      <w:r w:rsidRPr="005A3622">
        <w:rPr>
          <w:lang w:eastAsia="ru-RU"/>
        </w:rPr>
        <w:t>раздел 4.2. «Угрозы утечки видовой информации» Базовой модели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w:t>
      </w:r>
    </w:p>
  </w:footnote>
  <w:footnote w:id="239">
    <w:p w:rsidR="008112E6" w:rsidRPr="005A3622" w:rsidRDefault="008112E6" w:rsidP="00B21379">
      <w:pPr>
        <w:pStyle w:val="afb"/>
      </w:pPr>
      <w:r w:rsidRPr="005A3622">
        <w:rPr>
          <w:rStyle w:val="af4"/>
          <w:rFonts w:ascii="Times New Roman" w:hAnsi="Times New Roman"/>
          <w:sz w:val="20"/>
        </w:rPr>
        <w:footnoteRef/>
      </w:r>
      <w:r w:rsidRPr="005A3622">
        <w:t xml:space="preserve"> См.: п.8 Приложения А ГОСТ Р ИСО/МЭК ТО 13335-3—2007. Информационная технология. Методы и средства обеспечения безопасности. Часть 3. Методы менеджмента безопасности информационных технологий.</w:t>
      </w:r>
    </w:p>
  </w:footnote>
  <w:footnote w:id="240">
    <w:p w:rsidR="008112E6" w:rsidRPr="005A3622" w:rsidRDefault="008112E6" w:rsidP="00B21379">
      <w:pPr>
        <w:pStyle w:val="afb"/>
      </w:pPr>
      <w:r w:rsidRPr="005A3622">
        <w:rPr>
          <w:rStyle w:val="af4"/>
          <w:rFonts w:ascii="Times New Roman" w:hAnsi="Times New Roman"/>
          <w:sz w:val="20"/>
        </w:rPr>
        <w:footnoteRef/>
      </w:r>
      <w:r w:rsidRPr="005A3622">
        <w:t xml:space="preserve"> См.:</w:t>
      </w:r>
    </w:p>
    <w:p w:rsidR="008112E6" w:rsidRPr="005A3622" w:rsidRDefault="008112E6" w:rsidP="00B21379">
      <w:pPr>
        <w:pStyle w:val="-"/>
      </w:pPr>
      <w:r w:rsidRPr="005A3622">
        <w:t>раздел 8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8112E6" w:rsidRPr="005A3622" w:rsidRDefault="008112E6" w:rsidP="00B21379">
      <w:pPr>
        <w:pStyle w:val="-"/>
      </w:pPr>
      <w:r w:rsidRPr="005A3622">
        <w:t>п. А 8 Таблица А.1 - Цели и меры управления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41">
    <w:p w:rsidR="008112E6" w:rsidRPr="005A3622" w:rsidRDefault="008112E6" w:rsidP="00B21379">
      <w:pPr>
        <w:pStyle w:val="afb"/>
      </w:pPr>
      <w:r w:rsidRPr="005A3622">
        <w:rPr>
          <w:rStyle w:val="af4"/>
          <w:rFonts w:ascii="Times New Roman" w:hAnsi="Times New Roman"/>
          <w:sz w:val="20"/>
        </w:rPr>
        <w:footnoteRef/>
      </w:r>
      <w:r w:rsidRPr="005A3622">
        <w:t xml:space="preserve"> См.: п. 11.2 настоящей Политики.</w:t>
      </w:r>
    </w:p>
  </w:footnote>
  <w:footnote w:id="242">
    <w:p w:rsidR="008112E6" w:rsidRPr="005A3622" w:rsidRDefault="008112E6" w:rsidP="00B21379">
      <w:pPr>
        <w:pStyle w:val="afb"/>
      </w:pPr>
      <w:r w:rsidRPr="005A3622">
        <w:rPr>
          <w:rStyle w:val="af4"/>
          <w:rFonts w:ascii="Times New Roman" w:hAnsi="Times New Roman"/>
          <w:sz w:val="20"/>
        </w:rPr>
        <w:footnoteRef/>
      </w:r>
      <w:r w:rsidRPr="005A3622">
        <w:t xml:space="preserve"> См.: п. 11.3 настоящей Политики.</w:t>
      </w:r>
    </w:p>
  </w:footnote>
  <w:footnote w:id="243">
    <w:p w:rsidR="008112E6" w:rsidRPr="005A3622" w:rsidRDefault="008112E6" w:rsidP="00B21379">
      <w:pPr>
        <w:pStyle w:val="afb"/>
      </w:pPr>
      <w:r w:rsidRPr="005A3622">
        <w:rPr>
          <w:rStyle w:val="af4"/>
          <w:rFonts w:ascii="Times New Roman" w:hAnsi="Times New Roman"/>
          <w:sz w:val="20"/>
        </w:rPr>
        <w:footnoteRef/>
      </w:r>
      <w:r w:rsidRPr="005A3622">
        <w:t xml:space="preserve"> См.: п. 11.4 настоящей Политики.</w:t>
      </w:r>
    </w:p>
  </w:footnote>
  <w:footnote w:id="244">
    <w:p w:rsidR="008112E6" w:rsidRPr="001062EF" w:rsidRDefault="008112E6" w:rsidP="00B21379">
      <w:pPr>
        <w:pStyle w:val="afb"/>
      </w:pPr>
      <w:r w:rsidRPr="001062EF">
        <w:rPr>
          <w:rStyle w:val="af4"/>
          <w:rFonts w:ascii="Times New Roman" w:hAnsi="Times New Roman"/>
          <w:sz w:val="20"/>
        </w:rPr>
        <w:footnoteRef/>
      </w:r>
      <w:r w:rsidRPr="001062EF">
        <w:t xml:space="preserve"> См.: п. 11.5 настоящей Политики.</w:t>
      </w:r>
    </w:p>
  </w:footnote>
  <w:footnote w:id="245">
    <w:p w:rsidR="008112E6" w:rsidRPr="001062EF" w:rsidRDefault="008112E6" w:rsidP="00B21379">
      <w:pPr>
        <w:pStyle w:val="afb"/>
      </w:pPr>
      <w:r w:rsidRPr="001062EF">
        <w:rPr>
          <w:rStyle w:val="af4"/>
          <w:rFonts w:ascii="Times New Roman" w:hAnsi="Times New Roman"/>
          <w:sz w:val="20"/>
        </w:rPr>
        <w:footnoteRef/>
      </w:r>
      <w:r w:rsidRPr="001062EF">
        <w:t xml:space="preserve"> См.: п. 11.6 настоящей Политики.</w:t>
      </w:r>
    </w:p>
  </w:footnote>
  <w:footnote w:id="246">
    <w:p w:rsidR="008112E6" w:rsidRPr="001062EF" w:rsidRDefault="008112E6" w:rsidP="00B21379">
      <w:pPr>
        <w:pStyle w:val="afb"/>
      </w:pPr>
      <w:r w:rsidRPr="001062EF">
        <w:rPr>
          <w:rStyle w:val="af4"/>
          <w:rFonts w:ascii="Times New Roman" w:hAnsi="Times New Roman"/>
          <w:sz w:val="20"/>
        </w:rPr>
        <w:footnoteRef/>
      </w:r>
      <w:r w:rsidRPr="001062EF">
        <w:t xml:space="preserve"> См.:</w:t>
      </w:r>
    </w:p>
    <w:p w:rsidR="008112E6" w:rsidRPr="001062EF" w:rsidRDefault="008112E6" w:rsidP="00B21379">
      <w:pPr>
        <w:pStyle w:val="-"/>
      </w:pPr>
      <w:r w:rsidRPr="001062EF">
        <w:t>п. б) ст.1 Постановление Правительства РФ от 21.03.2012 №211 (ред. от 06.09.2014)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112E6" w:rsidRPr="001062EF" w:rsidRDefault="008112E6" w:rsidP="00B21379">
      <w:pPr>
        <w:pStyle w:val="-"/>
      </w:pPr>
      <w:r w:rsidRPr="001062EF">
        <w:t>п. A.6.1.2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340A58" w:rsidRDefault="008112E6" w:rsidP="00B21379">
      <w:pPr>
        <w:pStyle w:val="-"/>
      </w:pPr>
      <w:r w:rsidRPr="00340A58">
        <w:t>6.1.2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8112E6" w:rsidRPr="00340A58" w:rsidRDefault="008112E6" w:rsidP="00B21379">
      <w:pPr>
        <w:pStyle w:val="-"/>
      </w:pPr>
      <w:r w:rsidRPr="00340A58">
        <w:t>п.2 ст.8.1.4 ГОСТ Р ИСО/МЭК ТО 13335-4-2007 Информационная технология. Методы и средства обеспечения безопасности. Часть 4. Выбор защитных мер.</w:t>
      </w:r>
    </w:p>
  </w:footnote>
  <w:footnote w:id="247">
    <w:p w:rsidR="008112E6" w:rsidRPr="00340A58" w:rsidRDefault="008112E6" w:rsidP="00B21379">
      <w:pPr>
        <w:pStyle w:val="afb"/>
      </w:pPr>
      <w:r w:rsidRPr="00340A58">
        <w:rPr>
          <w:rStyle w:val="af4"/>
          <w:rFonts w:ascii="Times New Roman" w:hAnsi="Times New Roman"/>
          <w:sz w:val="20"/>
        </w:rPr>
        <w:footnoteRef/>
      </w:r>
      <w:r w:rsidRPr="00340A58">
        <w:t xml:space="preserve"> См.: </w:t>
      </w:r>
    </w:p>
    <w:p w:rsidR="008112E6" w:rsidRPr="00340A58" w:rsidRDefault="008112E6" w:rsidP="00B21379">
      <w:pPr>
        <w:pStyle w:val="-"/>
      </w:pPr>
      <w:r w:rsidRPr="00340A58">
        <w:t>A.6.1.5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340A58" w:rsidRDefault="008112E6" w:rsidP="00B21379">
      <w:pPr>
        <w:pStyle w:val="-"/>
      </w:pPr>
      <w:r w:rsidRPr="00340A58">
        <w:t>п.6.1.5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footnote>
  <w:footnote w:id="248">
    <w:p w:rsidR="008112E6" w:rsidRPr="00340A58" w:rsidRDefault="008112E6" w:rsidP="00B21379">
      <w:pPr>
        <w:pStyle w:val="afb"/>
      </w:pPr>
      <w:r w:rsidRPr="00340A58">
        <w:rPr>
          <w:rStyle w:val="af4"/>
          <w:rFonts w:ascii="Times New Roman" w:hAnsi="Times New Roman"/>
          <w:sz w:val="20"/>
        </w:rPr>
        <w:footnoteRef/>
      </w:r>
      <w:r w:rsidRPr="00340A58">
        <w:t xml:space="preserve"> В соответствии с:</w:t>
      </w:r>
    </w:p>
    <w:p w:rsidR="008112E6" w:rsidRPr="00340A58" w:rsidRDefault="008112E6" w:rsidP="00536810">
      <w:pPr>
        <w:pStyle w:val="-"/>
      </w:pPr>
      <w:r w:rsidRPr="00340A58">
        <w:t xml:space="preserve">разделом </w:t>
      </w:r>
      <w:r w:rsidRPr="00340A58">
        <w:rPr>
          <w:lang w:val="en-US"/>
        </w:rPr>
        <w:t>VII</w:t>
      </w:r>
      <w:r w:rsidRPr="00340A58">
        <w:t xml:space="preserve"> Положения о конфиденциальной информации Министерства социальной защиты населения Забайкальского края;</w:t>
      </w:r>
    </w:p>
    <w:p w:rsidR="008112E6" w:rsidRPr="00340A58" w:rsidRDefault="008112E6" w:rsidP="00932130">
      <w:pPr>
        <w:pStyle w:val="-"/>
      </w:pPr>
      <w:r w:rsidRPr="00340A58">
        <w:t xml:space="preserve">разделом </w:t>
      </w:r>
      <w:r w:rsidRPr="00340A58">
        <w:rPr>
          <w:lang w:val="en-US"/>
        </w:rPr>
        <w:t>IV</w:t>
      </w:r>
      <w:r w:rsidRPr="00340A58">
        <w:t xml:space="preserve"> Положения о разрешительной системе допуска пользователей к информационным системам Министерства социальной защиты населения Забайкальского края, в которых обрабатывается конфиденциальная информация.</w:t>
      </w:r>
    </w:p>
  </w:footnote>
  <w:footnote w:id="249">
    <w:p w:rsidR="008112E6" w:rsidRPr="00340A58" w:rsidRDefault="008112E6" w:rsidP="00B21379">
      <w:pPr>
        <w:pStyle w:val="afb"/>
      </w:pPr>
      <w:r w:rsidRPr="00340A58">
        <w:rPr>
          <w:rStyle w:val="af4"/>
          <w:rFonts w:ascii="Times New Roman" w:hAnsi="Times New Roman"/>
          <w:sz w:val="20"/>
        </w:rPr>
        <w:footnoteRef/>
      </w:r>
      <w:r w:rsidRPr="00340A58">
        <w:t xml:space="preserve"> См.: Приложение №2 к Положению о конфиденциальной информации Министерства социальной защиты населения Забайкальского края.</w:t>
      </w:r>
    </w:p>
  </w:footnote>
  <w:footnote w:id="250">
    <w:p w:rsidR="008112E6" w:rsidRPr="00A879B9" w:rsidRDefault="008112E6" w:rsidP="00B21379">
      <w:pPr>
        <w:pStyle w:val="afb"/>
      </w:pPr>
      <w:r w:rsidRPr="00A879B9">
        <w:rPr>
          <w:rStyle w:val="af4"/>
          <w:rFonts w:ascii="Times New Roman" w:hAnsi="Times New Roman"/>
          <w:sz w:val="20"/>
        </w:rPr>
        <w:footnoteRef/>
      </w:r>
      <w:r w:rsidRPr="00A879B9">
        <w:t xml:space="preserve"> См.: п. 8.1.3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footnote>
  <w:footnote w:id="251">
    <w:p w:rsidR="008112E6" w:rsidRPr="00A879B9" w:rsidRDefault="008112E6" w:rsidP="00A3146A">
      <w:pPr>
        <w:pStyle w:val="afb"/>
      </w:pPr>
      <w:r w:rsidRPr="00A879B9">
        <w:rPr>
          <w:rStyle w:val="af4"/>
        </w:rPr>
        <w:footnoteRef/>
      </w:r>
      <w:r w:rsidRPr="00A879B9">
        <w:t xml:space="preserve"> См.: п.2) ч.4 ст.24 Федерального закона  от 27.07.2004 №79-ФЗ (ред. от 30.12.2015, с изм. от 23.05.2016) "О государственной гражданской службе Российской Федерации".</w:t>
      </w:r>
    </w:p>
  </w:footnote>
  <w:footnote w:id="252">
    <w:p w:rsidR="008112E6" w:rsidRPr="00A879B9" w:rsidRDefault="008112E6" w:rsidP="00B21379">
      <w:pPr>
        <w:pStyle w:val="afb"/>
      </w:pPr>
      <w:r w:rsidRPr="00A879B9">
        <w:rPr>
          <w:rStyle w:val="af4"/>
          <w:rFonts w:ascii="Times New Roman" w:hAnsi="Times New Roman"/>
          <w:sz w:val="20"/>
        </w:rPr>
        <w:footnoteRef/>
      </w:r>
      <w:r w:rsidRPr="00A879B9">
        <w:t xml:space="preserve"> В соответствии с ч.4 ст.57 Трудового кодекса Российской Федерации от 30.12.2001 № 197-ФЗ (ред. от 30.12.2015).</w:t>
      </w:r>
    </w:p>
  </w:footnote>
  <w:footnote w:id="253">
    <w:p w:rsidR="008112E6" w:rsidRPr="00A879B9" w:rsidRDefault="008112E6" w:rsidP="00B21379">
      <w:pPr>
        <w:pStyle w:val="afb"/>
      </w:pPr>
      <w:r w:rsidRPr="00A879B9">
        <w:rPr>
          <w:rStyle w:val="af4"/>
          <w:rFonts w:ascii="Times New Roman" w:hAnsi="Times New Roman"/>
          <w:sz w:val="20"/>
        </w:rPr>
        <w:footnoteRef/>
      </w:r>
      <w:r w:rsidRPr="00A879B9">
        <w:t xml:space="preserve"> Проводится в соответствии с:</w:t>
      </w:r>
    </w:p>
    <w:p w:rsidR="008112E6" w:rsidRPr="00A879B9" w:rsidRDefault="008112E6" w:rsidP="00B21379">
      <w:pPr>
        <w:pStyle w:val="-"/>
      </w:pPr>
      <w:r w:rsidRPr="00A879B9">
        <w:t>п.6) ч.1 ст.18.1, п.2) ч.4. ст.22.1 Федерального закона от 27.07.2006 № 152-ФЗ  (ред. от 21.07.2014) «О персональных данных» (с изм. и доп., вступ. в силу с 01.09.2015);</w:t>
      </w:r>
    </w:p>
    <w:p w:rsidR="008112E6" w:rsidRPr="00A879B9" w:rsidRDefault="008112E6" w:rsidP="00B21379">
      <w:pPr>
        <w:pStyle w:val="-"/>
      </w:pPr>
      <w:r w:rsidRPr="00A879B9">
        <w:t>п.18.1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A879B9" w:rsidRDefault="008112E6" w:rsidP="00B21379">
      <w:pPr>
        <w:pStyle w:val="-"/>
      </w:pPr>
      <w:r w:rsidRPr="00A879B9">
        <w:t>п.3.16.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A879B9" w:rsidRDefault="008112E6" w:rsidP="00B21379">
      <w:pPr>
        <w:pStyle w:val="-"/>
      </w:pPr>
      <w:r w:rsidRPr="00A879B9">
        <w:t>п.21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утвержденную приказом  Федерального агентства правительственной связи и информации при Президенте Российской Федерации от 13.06. 2001 № 152 (Бюллетень нормативных актов федеральных органов исполнительной власти, 2001. № 34);</w:t>
      </w:r>
    </w:p>
    <w:p w:rsidR="008112E6" w:rsidRPr="00A879B9" w:rsidRDefault="008112E6" w:rsidP="00B21379">
      <w:pPr>
        <w:pStyle w:val="-"/>
      </w:pPr>
      <w:r w:rsidRPr="00A879B9">
        <w:t>п.2.3. «Типовых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w:t>
      </w:r>
    </w:p>
    <w:p w:rsidR="008112E6" w:rsidRPr="00A879B9" w:rsidRDefault="008112E6" w:rsidP="00B21379">
      <w:pPr>
        <w:pStyle w:val="-"/>
      </w:pPr>
      <w:r w:rsidRPr="00A879B9">
        <w:t>разд. 8.2.2.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8112E6" w:rsidRPr="00A879B9" w:rsidRDefault="008112E6" w:rsidP="00B21379">
      <w:pPr>
        <w:pStyle w:val="-"/>
      </w:pPr>
      <w:r w:rsidRPr="00A879B9">
        <w:t>п. A.8.2.2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A879B9" w:rsidRDefault="008112E6" w:rsidP="00B21379">
      <w:pPr>
        <w:pStyle w:val="-"/>
      </w:pPr>
      <w:r w:rsidRPr="00A879B9">
        <w:t>п.10.4 ГОСТ Р ИСО/МЭК ТО  13335-3-  2007. Информационная технология. Методы и средства обеспечения безопасности. Часть 3. Методы менеджмента безопасности информационных технологий;</w:t>
      </w:r>
    </w:p>
    <w:p w:rsidR="008112E6" w:rsidRPr="00A879B9" w:rsidRDefault="008112E6" w:rsidP="00B21379">
      <w:pPr>
        <w:pStyle w:val="-"/>
      </w:pPr>
      <w:r w:rsidRPr="00A879B9">
        <w:t>п.3 ст.8.1.4 ГОСТ Р ИСО/МЭК ТО 13335-4-2007 Информационная технология. Методы и средства обеспечения безопасности. Часть 4. Выбор защитных мер;</w:t>
      </w:r>
    </w:p>
    <w:p w:rsidR="008112E6" w:rsidRPr="00B32956" w:rsidRDefault="008112E6" w:rsidP="00B92244">
      <w:pPr>
        <w:pStyle w:val="-"/>
      </w:pPr>
      <w:r w:rsidRPr="00B32956">
        <w:t>п.9.2 Положения  о подразделении, ответственном за  безопасность информации в информационных системах Министерства социальной защиты населения Забайкальского края, утвержденного приказом Минсоцзащиты Забайкальского края от 08.07.2016  №958;</w:t>
      </w:r>
    </w:p>
    <w:p w:rsidR="008112E6" w:rsidRPr="00CF5EFA" w:rsidRDefault="008112E6" w:rsidP="00885C5B">
      <w:pPr>
        <w:pStyle w:val="-"/>
      </w:pPr>
      <w:r w:rsidRPr="00CF5EFA">
        <w:t>п.5.2 Инструкции пользователям по обеспечению правил информационной безопасности  при работе в информационных системах Министерства социальной защиты населения Забайкальского края, утвержденной приказом Минсоцзащиты Забайкальского края от 08.07.2016  №964.</w:t>
      </w:r>
    </w:p>
  </w:footnote>
  <w:footnote w:id="254">
    <w:p w:rsidR="008112E6" w:rsidRPr="00A879B9" w:rsidRDefault="008112E6" w:rsidP="00B21379">
      <w:pPr>
        <w:pStyle w:val="afb"/>
      </w:pPr>
      <w:r w:rsidRPr="00A879B9">
        <w:rPr>
          <w:rStyle w:val="af4"/>
          <w:rFonts w:ascii="Times New Roman" w:hAnsi="Times New Roman"/>
          <w:sz w:val="20"/>
        </w:rPr>
        <w:footnoteRef/>
      </w:r>
      <w:r w:rsidRPr="00A879B9">
        <w:t xml:space="preserve"> См.: п.13.4.4 Плана обеспечения непрерывности и восстановления управления информационных систем Министерства социальной защиты населения Забайкальского края.</w:t>
      </w:r>
    </w:p>
  </w:footnote>
  <w:footnote w:id="255">
    <w:p w:rsidR="008112E6" w:rsidRPr="00A879B9" w:rsidRDefault="008112E6" w:rsidP="00B21379">
      <w:pPr>
        <w:pStyle w:val="afb"/>
      </w:pPr>
      <w:r w:rsidRPr="00A879B9">
        <w:rPr>
          <w:rStyle w:val="af4"/>
          <w:rFonts w:ascii="Times New Roman" w:hAnsi="Times New Roman"/>
          <w:sz w:val="20"/>
        </w:rPr>
        <w:footnoteRef/>
      </w:r>
      <w:r w:rsidRPr="00A879B9">
        <w:t xml:space="preserve"> Осуществляется в соответствии с:</w:t>
      </w:r>
    </w:p>
    <w:p w:rsidR="008112E6" w:rsidRPr="00A879B9" w:rsidRDefault="008112E6" w:rsidP="00B21379">
      <w:pPr>
        <w:pStyle w:val="-"/>
      </w:pPr>
      <w:r w:rsidRPr="00A879B9">
        <w:t>п.6) ч.2. ст.19 Федерального закона от 27.07.2006 № 152-ФЗ (ред. от 21.07.2014) «О персональных данных» (с изм. и доп., вступ. в силу с 01.09.2015);</w:t>
      </w:r>
    </w:p>
    <w:p w:rsidR="008112E6" w:rsidRPr="00A879B9" w:rsidRDefault="008112E6" w:rsidP="00B21379">
      <w:pPr>
        <w:pStyle w:val="-"/>
      </w:pPr>
      <w:r w:rsidRPr="00A879B9">
        <w:t>п16.2, п.18, п.18.2, п.20.5- п.20.7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 а также п. РСБ.4 , п. РСБ.5, п. ОЦЛ.4 , п. ЗИС.7 -  п. ЗИС.9 Приложения №2 к указанным Требованиям;</w:t>
      </w:r>
    </w:p>
    <w:p w:rsidR="008112E6" w:rsidRPr="00A879B9" w:rsidRDefault="008112E6" w:rsidP="00B21379">
      <w:pPr>
        <w:pStyle w:val="-"/>
      </w:pPr>
      <w:r w:rsidRPr="00A879B9">
        <w:t>п. 3.24.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A879B9" w:rsidRDefault="008112E6" w:rsidP="00B21379">
      <w:pPr>
        <w:pStyle w:val="-"/>
      </w:pPr>
      <w:r w:rsidRPr="00A879B9">
        <w:t>разд.13.2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8112E6" w:rsidRPr="00A879B9" w:rsidRDefault="008112E6" w:rsidP="00B21379">
      <w:pPr>
        <w:pStyle w:val="-"/>
      </w:pPr>
      <w:r w:rsidRPr="00A879B9">
        <w:t>п. 4.2.2, п. A.13.2.1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56">
    <w:p w:rsidR="008112E6" w:rsidRPr="00A879B9" w:rsidRDefault="008112E6" w:rsidP="00B21379">
      <w:pPr>
        <w:pStyle w:val="afb"/>
      </w:pPr>
      <w:r w:rsidRPr="00A879B9">
        <w:rPr>
          <w:rStyle w:val="af4"/>
          <w:rFonts w:ascii="Times New Roman" w:hAnsi="Times New Roman"/>
          <w:sz w:val="20"/>
        </w:rPr>
        <w:footnoteRef/>
      </w:r>
      <w:r w:rsidRPr="00A879B9">
        <w:t xml:space="preserve"> См.: п.3.6., п. A.9.2.2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57">
    <w:p w:rsidR="008112E6" w:rsidRPr="00A879B9" w:rsidRDefault="008112E6" w:rsidP="00B21379">
      <w:pPr>
        <w:pStyle w:val="afb"/>
      </w:pPr>
      <w:r w:rsidRPr="00A879B9">
        <w:rPr>
          <w:rStyle w:val="af4"/>
          <w:rFonts w:ascii="Times New Roman" w:hAnsi="Times New Roman"/>
          <w:sz w:val="20"/>
        </w:rPr>
        <w:footnoteRef/>
      </w:r>
      <w:r w:rsidRPr="00A879B9">
        <w:t xml:space="preserve"> См.: п.11.6.1 настоящей Политики.</w:t>
      </w:r>
    </w:p>
  </w:footnote>
  <w:footnote w:id="258">
    <w:p w:rsidR="008112E6" w:rsidRPr="00A879B9" w:rsidRDefault="008112E6" w:rsidP="00B21379">
      <w:pPr>
        <w:pStyle w:val="afb"/>
      </w:pPr>
      <w:r w:rsidRPr="00A879B9">
        <w:rPr>
          <w:rStyle w:val="af4"/>
          <w:rFonts w:ascii="Times New Roman" w:hAnsi="Times New Roman"/>
          <w:sz w:val="20"/>
        </w:rPr>
        <w:footnoteRef/>
      </w:r>
      <w:r w:rsidRPr="00A879B9">
        <w:t xml:space="preserve"> См.: п.11.6.2 настоящей Политики.</w:t>
      </w:r>
    </w:p>
  </w:footnote>
  <w:footnote w:id="259">
    <w:p w:rsidR="008112E6" w:rsidRPr="00A879B9" w:rsidRDefault="008112E6" w:rsidP="00B21379">
      <w:pPr>
        <w:pStyle w:val="afb"/>
      </w:pPr>
      <w:r w:rsidRPr="00A879B9">
        <w:rPr>
          <w:rStyle w:val="af4"/>
          <w:rFonts w:ascii="Times New Roman" w:hAnsi="Times New Roman"/>
          <w:sz w:val="20"/>
        </w:rPr>
        <w:footnoteRef/>
      </w:r>
      <w:r w:rsidRPr="00A879B9">
        <w:t xml:space="preserve"> См.: п.11.6.3 настоящей Политики.</w:t>
      </w:r>
    </w:p>
  </w:footnote>
  <w:footnote w:id="260">
    <w:p w:rsidR="008112E6" w:rsidRPr="00A879B9" w:rsidRDefault="008112E6" w:rsidP="00B21379">
      <w:pPr>
        <w:pStyle w:val="afb"/>
      </w:pPr>
      <w:r w:rsidRPr="00A879B9">
        <w:rPr>
          <w:rStyle w:val="af4"/>
          <w:rFonts w:ascii="Times New Roman" w:hAnsi="Times New Roman"/>
          <w:sz w:val="20"/>
        </w:rPr>
        <w:footnoteRef/>
      </w:r>
      <w:r w:rsidRPr="00A879B9">
        <w:t xml:space="preserve"> См.: п.11.6.4 настоящей Политики.</w:t>
      </w:r>
    </w:p>
  </w:footnote>
  <w:footnote w:id="261">
    <w:p w:rsidR="008112E6" w:rsidRPr="00A879B9" w:rsidRDefault="008112E6" w:rsidP="00B21379">
      <w:pPr>
        <w:pStyle w:val="afb"/>
      </w:pPr>
      <w:r w:rsidRPr="00A879B9">
        <w:rPr>
          <w:rStyle w:val="af4"/>
          <w:rFonts w:ascii="Times New Roman" w:hAnsi="Times New Roman"/>
          <w:sz w:val="20"/>
        </w:rPr>
        <w:footnoteRef/>
      </w:r>
      <w:r w:rsidRPr="00A879B9">
        <w:t xml:space="preserve"> См.: п.11.6.5 настоящей Политики.</w:t>
      </w:r>
    </w:p>
  </w:footnote>
  <w:footnote w:id="262">
    <w:p w:rsidR="008112E6" w:rsidRPr="00A879B9" w:rsidRDefault="008112E6" w:rsidP="00B21379">
      <w:pPr>
        <w:pStyle w:val="afb"/>
      </w:pPr>
      <w:r w:rsidRPr="00A879B9">
        <w:rPr>
          <w:rStyle w:val="af4"/>
          <w:rFonts w:ascii="Times New Roman" w:hAnsi="Times New Roman"/>
          <w:sz w:val="20"/>
        </w:rPr>
        <w:footnoteRef/>
      </w:r>
      <w:r w:rsidRPr="00A879B9">
        <w:t xml:space="preserve"> Осуществляется в соответствии с:</w:t>
      </w:r>
    </w:p>
    <w:p w:rsidR="008112E6" w:rsidRPr="00A879B9" w:rsidRDefault="008112E6" w:rsidP="00B21379">
      <w:pPr>
        <w:pStyle w:val="-"/>
      </w:pPr>
      <w:r w:rsidRPr="00A879B9">
        <w:t>п.6) ч.2. ст.19 Федерального закона от 27.07.2006 № 152-ФЗ (ред. от 21.07.2014)  «О персональных данных» (с изм. и доп., вступ. в силу с 01.09.2015);</w:t>
      </w:r>
    </w:p>
    <w:p w:rsidR="008112E6" w:rsidRPr="00A879B9" w:rsidRDefault="008112E6" w:rsidP="00B21379">
      <w:pPr>
        <w:pStyle w:val="-"/>
      </w:pPr>
      <w:r w:rsidRPr="00A879B9">
        <w:t>п.18.2Требований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A879B9" w:rsidRDefault="008112E6" w:rsidP="00B21379">
      <w:pPr>
        <w:pStyle w:val="-"/>
      </w:pPr>
      <w:r w:rsidRPr="00A879B9">
        <w:t>п. 3.24.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8112E6" w:rsidRPr="0057474A" w:rsidRDefault="008112E6" w:rsidP="00B21379">
      <w:pPr>
        <w:pStyle w:val="-"/>
      </w:pPr>
      <w:r w:rsidRPr="0057474A">
        <w:t>разд.13.1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8112E6" w:rsidRPr="0057474A" w:rsidRDefault="008112E6" w:rsidP="00B21379">
      <w:pPr>
        <w:pStyle w:val="-"/>
      </w:pPr>
      <w:r w:rsidRPr="0057474A">
        <w:t>разд.А.13.1.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63">
    <w:p w:rsidR="008112E6" w:rsidRPr="0057474A" w:rsidRDefault="008112E6" w:rsidP="00B21379">
      <w:pPr>
        <w:pStyle w:val="afb"/>
      </w:pPr>
      <w:r w:rsidRPr="0057474A">
        <w:rPr>
          <w:rStyle w:val="af4"/>
          <w:rFonts w:ascii="Times New Roman" w:hAnsi="Times New Roman"/>
          <w:sz w:val="20"/>
        </w:rPr>
        <w:footnoteRef/>
      </w:r>
      <w:r w:rsidRPr="0057474A">
        <w:t xml:space="preserve"> См.: </w:t>
      </w:r>
    </w:p>
    <w:p w:rsidR="008112E6" w:rsidRPr="0057474A" w:rsidRDefault="008112E6" w:rsidP="00B21379">
      <w:pPr>
        <w:pStyle w:val="-"/>
      </w:pPr>
      <w:r w:rsidRPr="0057474A">
        <w:t>разд.13.1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8112E6" w:rsidRPr="0057474A" w:rsidRDefault="008112E6" w:rsidP="00B21379">
      <w:pPr>
        <w:pStyle w:val="-"/>
      </w:pPr>
      <w:r w:rsidRPr="0057474A">
        <w:t>разд.А.13.1.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64">
    <w:p w:rsidR="008112E6" w:rsidRPr="00B42AD5" w:rsidRDefault="008112E6" w:rsidP="00B21379">
      <w:pPr>
        <w:pStyle w:val="afb"/>
      </w:pPr>
      <w:r w:rsidRPr="00B42AD5">
        <w:rPr>
          <w:rStyle w:val="af4"/>
          <w:rFonts w:ascii="Times New Roman" w:hAnsi="Times New Roman"/>
          <w:sz w:val="20"/>
        </w:rPr>
        <w:footnoteRef/>
      </w:r>
      <w:r w:rsidRPr="00B42AD5">
        <w:t xml:space="preserve"> См.: раздел </w:t>
      </w:r>
      <w:r w:rsidRPr="00B42AD5">
        <w:rPr>
          <w:lang w:val="en-US"/>
        </w:rPr>
        <w:t>VII</w:t>
      </w:r>
      <w:r w:rsidRPr="00B42AD5">
        <w:t xml:space="preserve"> Инструкции пользователям по обеспечению правил информационной безопасности  при работе в информационных системах Министерства социальной защиты населения Забайкальского края</w:t>
      </w:r>
      <w:r>
        <w:t>.</w:t>
      </w:r>
    </w:p>
  </w:footnote>
  <w:footnote w:id="265">
    <w:p w:rsidR="008112E6" w:rsidRPr="0057474A" w:rsidRDefault="008112E6" w:rsidP="00B21379">
      <w:pPr>
        <w:pStyle w:val="afb"/>
      </w:pPr>
      <w:r w:rsidRPr="0057474A">
        <w:rPr>
          <w:rStyle w:val="af4"/>
          <w:rFonts w:ascii="Times New Roman" w:hAnsi="Times New Roman"/>
          <w:sz w:val="20"/>
        </w:rPr>
        <w:footnoteRef/>
      </w:r>
      <w:r w:rsidRPr="0057474A">
        <w:t xml:space="preserve"> Исполняется в соответствии:</w:t>
      </w:r>
    </w:p>
    <w:p w:rsidR="008112E6" w:rsidRPr="0057474A" w:rsidRDefault="008112E6" w:rsidP="00B21379">
      <w:pPr>
        <w:pStyle w:val="-"/>
      </w:pPr>
      <w:r w:rsidRPr="0057474A">
        <w:t>п.18.2</w:t>
      </w:r>
      <w:r w:rsidRPr="0057474A">
        <w:rPr>
          <w:rFonts w:eastAsia="Times New Roman"/>
        </w:rPr>
        <w:t xml:space="preserve"> </w:t>
      </w:r>
      <w:r w:rsidRPr="0057474A">
        <w:t>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57474A" w:rsidRDefault="008112E6" w:rsidP="00B21379">
      <w:pPr>
        <w:pStyle w:val="-"/>
      </w:pPr>
      <w:r w:rsidRPr="0057474A">
        <w:t>п.20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при Президенте Российской Федерации от 13.06.2001. № 152(Бюллетень нормативных актов федеральных органов исполнительной власти, 2001. № 34);</w:t>
      </w:r>
    </w:p>
    <w:p w:rsidR="008112E6" w:rsidRPr="00E34786" w:rsidRDefault="008112E6" w:rsidP="00B21379">
      <w:pPr>
        <w:pStyle w:val="-"/>
      </w:pPr>
      <w:r w:rsidRPr="0057474A">
        <w:t xml:space="preserve">п.2.5; п.2.8; п.3.24 «Типовых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w:t>
      </w:r>
      <w:r w:rsidRPr="00E34786">
        <w:t>утвержденных руководством 8 Центра ФСБ России 21.02.2008 № 149/6/6-622.</w:t>
      </w:r>
    </w:p>
  </w:footnote>
  <w:footnote w:id="266">
    <w:p w:rsidR="008112E6" w:rsidRPr="00E34786" w:rsidRDefault="008112E6" w:rsidP="00B21379">
      <w:pPr>
        <w:pStyle w:val="afb"/>
      </w:pPr>
      <w:r w:rsidRPr="00E34786">
        <w:rPr>
          <w:rStyle w:val="af4"/>
          <w:rFonts w:ascii="Times New Roman" w:hAnsi="Times New Roman"/>
          <w:sz w:val="20"/>
        </w:rPr>
        <w:footnoteRef/>
      </w:r>
      <w:r w:rsidRPr="00E34786">
        <w:t xml:space="preserve"> См.:</w:t>
      </w:r>
    </w:p>
    <w:p w:rsidR="008112E6" w:rsidRPr="00E34786" w:rsidRDefault="008112E6" w:rsidP="00B21379">
      <w:pPr>
        <w:pStyle w:val="-"/>
      </w:pPr>
      <w:r w:rsidRPr="00E34786">
        <w:t>п. A.13.1.1 Таблицы А.1 - Цели и меры управления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B42AD5" w:rsidRDefault="008112E6" w:rsidP="00885C5B">
      <w:pPr>
        <w:pStyle w:val="-"/>
      </w:pPr>
      <w:r w:rsidRPr="00B42AD5">
        <w:t>п.8.1.6 Инструкции пользователям по обеспечению правил информационной безопасности  при работе в информационных системах Министерства социальной защиты населения Забайкальского края</w:t>
      </w:r>
      <w:r>
        <w:t>.</w:t>
      </w:r>
    </w:p>
  </w:footnote>
  <w:footnote w:id="267">
    <w:p w:rsidR="008112E6" w:rsidRPr="00E34786" w:rsidRDefault="008112E6" w:rsidP="00B21379">
      <w:pPr>
        <w:pStyle w:val="afb"/>
      </w:pPr>
      <w:r w:rsidRPr="00B42AD5">
        <w:rPr>
          <w:rStyle w:val="af4"/>
          <w:rFonts w:ascii="Times New Roman" w:hAnsi="Times New Roman"/>
          <w:sz w:val="20"/>
        </w:rPr>
        <w:footnoteRef/>
      </w:r>
      <w:r w:rsidRPr="00B42AD5">
        <w:t xml:space="preserve"> См.:</w:t>
      </w:r>
      <w:r w:rsidRPr="00E34786">
        <w:t xml:space="preserve"> </w:t>
      </w:r>
    </w:p>
    <w:p w:rsidR="008112E6" w:rsidRPr="00E34786" w:rsidRDefault="008112E6" w:rsidP="00B21379">
      <w:pPr>
        <w:pStyle w:val="-"/>
      </w:pPr>
      <w:r w:rsidRPr="00E34786">
        <w:t>п. A.13.1.1 Таблицы А.1 - Цели и меры управления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E34786" w:rsidRDefault="008112E6" w:rsidP="00B21379">
      <w:pPr>
        <w:pStyle w:val="-"/>
      </w:pPr>
      <w:r w:rsidRPr="00E34786">
        <w:t>раздел 13.1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footnote>
  <w:footnote w:id="268">
    <w:p w:rsidR="008112E6" w:rsidRPr="00E34786" w:rsidRDefault="008112E6" w:rsidP="009C179B">
      <w:pPr>
        <w:pStyle w:val="af2"/>
        <w:jc w:val="both"/>
        <w:rPr>
          <w:rFonts w:ascii="Times New Roman" w:hAnsi="Times New Roman" w:cs="Times New Roman"/>
        </w:rPr>
      </w:pPr>
      <w:r w:rsidRPr="00E34786">
        <w:rPr>
          <w:rStyle w:val="af4"/>
          <w:rFonts w:ascii="Times New Roman" w:hAnsi="Times New Roman" w:cs="Times New Roman"/>
          <w:sz w:val="20"/>
        </w:rPr>
        <w:footnoteRef/>
      </w:r>
      <w:r w:rsidRPr="00E34786">
        <w:rPr>
          <w:rFonts w:ascii="Times New Roman" w:hAnsi="Times New Roman" w:cs="Times New Roman"/>
        </w:rPr>
        <w:t xml:space="preserve"> </w:t>
      </w:r>
      <w:r w:rsidRPr="00E34786">
        <w:rPr>
          <w:rStyle w:val="afc"/>
        </w:rPr>
        <w:t>С</w:t>
      </w:r>
      <w:r w:rsidRPr="00E34786">
        <w:rPr>
          <w:rFonts w:ascii="Times New Roman" w:hAnsi="Times New Roman" w:cs="Times New Roman"/>
        </w:rPr>
        <w:t>м.:</w:t>
      </w:r>
    </w:p>
    <w:p w:rsidR="008112E6" w:rsidRPr="00E34786" w:rsidRDefault="008112E6" w:rsidP="00B21379">
      <w:pPr>
        <w:pStyle w:val="-"/>
      </w:pPr>
      <w:r w:rsidRPr="00E34786">
        <w:t>п.6.3.3 ГОСТ Р ИСО/МЭК 17799-2005. «Информационная технология. Практические правила управления информационной безопасностью»;</w:t>
      </w:r>
    </w:p>
    <w:p w:rsidR="008112E6" w:rsidRPr="00761674" w:rsidRDefault="008112E6" w:rsidP="00885C5B">
      <w:pPr>
        <w:pStyle w:val="-"/>
      </w:pPr>
      <w:r w:rsidRPr="00761674">
        <w:t>п.8.1.8. Инструкции пользователям по обеспечению правил информационной безопасности  при работе в информационных системах Министерства социальной защиты населения Забайкальского края.</w:t>
      </w:r>
    </w:p>
  </w:footnote>
  <w:footnote w:id="269">
    <w:p w:rsidR="008112E6" w:rsidRPr="00473E4B" w:rsidRDefault="008112E6" w:rsidP="00B21379">
      <w:pPr>
        <w:pStyle w:val="afb"/>
      </w:pPr>
      <w:r w:rsidRPr="00473E4B">
        <w:rPr>
          <w:rStyle w:val="af4"/>
          <w:rFonts w:ascii="Times New Roman" w:hAnsi="Times New Roman"/>
          <w:sz w:val="20"/>
        </w:rPr>
        <w:footnoteRef/>
      </w:r>
      <w:r w:rsidRPr="00473E4B">
        <w:t xml:space="preserve">   См.:</w:t>
      </w:r>
    </w:p>
    <w:p w:rsidR="008112E6" w:rsidRPr="00473E4B" w:rsidRDefault="008112E6" w:rsidP="00B21379">
      <w:pPr>
        <w:pStyle w:val="-"/>
      </w:pPr>
      <w:r w:rsidRPr="00473E4B">
        <w:t>A.13.2.2 Таблицы А.1 - Цели и меры управления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473E4B" w:rsidRDefault="008112E6" w:rsidP="00B21379">
      <w:pPr>
        <w:pStyle w:val="-"/>
      </w:pPr>
      <w:r w:rsidRPr="00473E4B">
        <w:t>разд. 13.2.2. «Извлечение уроков из инцидентов информационной безопасности»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footnote>
  <w:footnote w:id="270">
    <w:p w:rsidR="008112E6" w:rsidRPr="00473E4B" w:rsidRDefault="008112E6" w:rsidP="00B21379">
      <w:pPr>
        <w:pStyle w:val="afb"/>
      </w:pPr>
      <w:r w:rsidRPr="00473E4B">
        <w:rPr>
          <w:rStyle w:val="af4"/>
          <w:rFonts w:ascii="Times New Roman" w:hAnsi="Times New Roman"/>
          <w:sz w:val="20"/>
        </w:rPr>
        <w:footnoteRef/>
      </w:r>
      <w:r w:rsidRPr="00473E4B">
        <w:t xml:space="preserve"> См.: п.13.4.3 Плана обеспечения непрерывности и восстановления управления информационных систем Министерства социальной защиты населения Забайкальского края.</w:t>
      </w:r>
    </w:p>
  </w:footnote>
  <w:footnote w:id="271">
    <w:p w:rsidR="008112E6" w:rsidRPr="00473E4B" w:rsidRDefault="008112E6" w:rsidP="00B21379">
      <w:pPr>
        <w:pStyle w:val="afb"/>
      </w:pPr>
      <w:r w:rsidRPr="00473E4B">
        <w:rPr>
          <w:rStyle w:val="af4"/>
          <w:rFonts w:ascii="Times New Roman" w:hAnsi="Times New Roman"/>
          <w:sz w:val="20"/>
        </w:rPr>
        <w:footnoteRef/>
      </w:r>
      <w:r w:rsidRPr="00473E4B">
        <w:t xml:space="preserve"> См.: </w:t>
      </w:r>
    </w:p>
    <w:p w:rsidR="008112E6" w:rsidRPr="00473E4B" w:rsidRDefault="008112E6" w:rsidP="00B21379">
      <w:pPr>
        <w:pStyle w:val="-"/>
      </w:pPr>
      <w:r w:rsidRPr="00473E4B">
        <w:t>п.8.2, п. 8.2.3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8112E6" w:rsidRPr="00473E4B" w:rsidRDefault="008112E6" w:rsidP="00B21379">
      <w:pPr>
        <w:pStyle w:val="-"/>
      </w:pPr>
      <w:r w:rsidRPr="00473E4B">
        <w:t>п. A.8.2.3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footnote>
  <w:footnote w:id="272">
    <w:p w:rsidR="008112E6" w:rsidRPr="00473E4B" w:rsidRDefault="008112E6" w:rsidP="00B21379">
      <w:pPr>
        <w:pStyle w:val="afb"/>
      </w:pPr>
      <w:r w:rsidRPr="00473E4B">
        <w:rPr>
          <w:rStyle w:val="af4"/>
          <w:rFonts w:ascii="Times New Roman" w:hAnsi="Times New Roman"/>
          <w:sz w:val="20"/>
        </w:rPr>
        <w:footnoteRef/>
      </w:r>
      <w:r w:rsidRPr="00473E4B">
        <w:t xml:space="preserve"> Исполняется в соответствии с:</w:t>
      </w:r>
    </w:p>
    <w:p w:rsidR="008112E6" w:rsidRPr="00813475" w:rsidRDefault="008112E6" w:rsidP="00B21379">
      <w:pPr>
        <w:pStyle w:val="-"/>
      </w:pPr>
      <w:r w:rsidRPr="00813475">
        <w:t>п.7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при Президенте Российской Федерации от 13.06.2001. № 152 (Бюллетень нормативных актов федеральных органов исполнительной власти, 2001. № 34);</w:t>
      </w:r>
    </w:p>
    <w:p w:rsidR="008112E6" w:rsidRPr="00813475" w:rsidRDefault="008112E6" w:rsidP="00B21379">
      <w:pPr>
        <w:pStyle w:val="-"/>
      </w:pPr>
      <w:r w:rsidRPr="00813475">
        <w:t>п.2.3. и п. 3.24. «Типовых требований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w:t>
      </w:r>
    </w:p>
    <w:p w:rsidR="008112E6" w:rsidRPr="00813475" w:rsidRDefault="008112E6" w:rsidP="00B21379">
      <w:pPr>
        <w:pStyle w:val="-"/>
      </w:pPr>
      <w:r w:rsidRPr="00813475">
        <w:t>п.5.1.4, п.7.3.4 ГОСТ Р ИСО/МЭК 18044. Информационная технология. Методы и средства обеспечения безопасности. Менеджмент инцидентов информационной безопасности  и Приложение А к указанному ГОСТ;</w:t>
      </w:r>
    </w:p>
    <w:p w:rsidR="008112E6" w:rsidRPr="00813475" w:rsidRDefault="008112E6" w:rsidP="00B21379">
      <w:pPr>
        <w:pStyle w:val="-"/>
      </w:pPr>
      <w:r w:rsidRPr="00813475">
        <w:t>п.8.2, п. 8.2.3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8112E6" w:rsidRPr="00813475" w:rsidRDefault="008112E6" w:rsidP="00B21379">
      <w:pPr>
        <w:pStyle w:val="-"/>
      </w:pPr>
      <w:r w:rsidRPr="00813475">
        <w:t>п. A.8.2.3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813475" w:rsidRDefault="008112E6" w:rsidP="00F942F8">
      <w:pPr>
        <w:pStyle w:val="-"/>
      </w:pPr>
      <w:r w:rsidRPr="00813475">
        <w:t>п.6.1.5.5.4, п.6.2.5.4, п.6.4.1.5 Инструкции  по администрированию безопасности информации в информационных системах Министерства социальной защиты населения Забайкальского края</w:t>
      </w:r>
      <w:r>
        <w:t>.</w:t>
      </w:r>
    </w:p>
  </w:footnote>
  <w:footnote w:id="273">
    <w:p w:rsidR="008112E6" w:rsidRPr="00813475" w:rsidRDefault="008112E6" w:rsidP="006A7D57">
      <w:pPr>
        <w:pStyle w:val="afb"/>
      </w:pPr>
      <w:r w:rsidRPr="00813475">
        <w:rPr>
          <w:rStyle w:val="af4"/>
          <w:rFonts w:ascii="Times New Roman" w:hAnsi="Times New Roman"/>
          <w:sz w:val="20"/>
        </w:rPr>
        <w:footnoteRef/>
      </w:r>
      <w:r w:rsidRPr="00813475">
        <w:t xml:space="preserve"> См. </w:t>
      </w:r>
    </w:p>
    <w:p w:rsidR="008112E6" w:rsidRPr="00813475" w:rsidRDefault="008112E6" w:rsidP="006A7D57">
      <w:pPr>
        <w:pStyle w:val="-"/>
      </w:pPr>
      <w:r w:rsidRPr="00813475">
        <w:t>п.2.3 методического документа «Меры защиты информации в государственных информационных системах» (утвержден ФСТЭК России  11.02.2014);</w:t>
      </w:r>
    </w:p>
    <w:p w:rsidR="008112E6" w:rsidRPr="00813475" w:rsidRDefault="008112E6" w:rsidP="006A7D57">
      <w:pPr>
        <w:pStyle w:val="-"/>
      </w:pPr>
      <w:r w:rsidRPr="00813475">
        <w:t>п.10 Приложения А ГОСТ Р ИСО/МЭК ТО 13335-3—2007. Информационная технология. Методы и средства обеспечения безопасности. Часть 3. Методы менеджмента безопасности информационных технологий;</w:t>
      </w:r>
    </w:p>
    <w:p w:rsidR="008112E6" w:rsidRPr="00813475" w:rsidRDefault="008112E6" w:rsidP="006A7D57">
      <w:pPr>
        <w:pStyle w:val="-"/>
      </w:pPr>
      <w:r w:rsidRPr="00813475">
        <w:t>разд.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footnote>
  <w:footnote w:id="274">
    <w:p w:rsidR="008112E6" w:rsidRPr="00813475" w:rsidRDefault="008112E6" w:rsidP="006A7D57">
      <w:pPr>
        <w:pStyle w:val="afb"/>
      </w:pPr>
      <w:r w:rsidRPr="00813475">
        <w:rPr>
          <w:rStyle w:val="af4"/>
          <w:rFonts w:ascii="Times New Roman" w:hAnsi="Times New Roman"/>
          <w:sz w:val="20"/>
        </w:rPr>
        <w:footnoteRef/>
      </w:r>
      <w:r w:rsidRPr="00813475">
        <w:t xml:space="preserve"> См.:</w:t>
      </w:r>
    </w:p>
    <w:p w:rsidR="008112E6" w:rsidRPr="00813475" w:rsidRDefault="008112E6" w:rsidP="00536810">
      <w:pPr>
        <w:pStyle w:val="-"/>
      </w:pPr>
      <w:r w:rsidRPr="00813475">
        <w:t xml:space="preserve">раздел </w:t>
      </w:r>
      <w:r w:rsidRPr="00813475">
        <w:rPr>
          <w:lang w:val="en-US"/>
        </w:rPr>
        <w:t>VIII</w:t>
      </w:r>
      <w:r w:rsidRPr="00813475">
        <w:t xml:space="preserve"> Положения о конфиденциальной информации Министерства социальной защиты населения Забайкальского края;</w:t>
      </w:r>
    </w:p>
    <w:p w:rsidR="008112E6" w:rsidRPr="00813475" w:rsidRDefault="008112E6" w:rsidP="00BC20D5">
      <w:pPr>
        <w:pStyle w:val="-"/>
      </w:pPr>
      <w:r w:rsidRPr="00813475">
        <w:t>Положени</w:t>
      </w:r>
      <w:r>
        <w:t>е</w:t>
      </w:r>
      <w:r w:rsidRPr="00813475">
        <w:t xml:space="preserve"> об архиве Министерства социальной защиты населения Забайкальского края;</w:t>
      </w:r>
    </w:p>
    <w:p w:rsidR="008112E6" w:rsidRPr="00813475" w:rsidRDefault="008112E6" w:rsidP="009163AC">
      <w:pPr>
        <w:pStyle w:val="-"/>
      </w:pPr>
      <w:r w:rsidRPr="00813475">
        <w:t>Положени</w:t>
      </w:r>
      <w:r>
        <w:t>е</w:t>
      </w:r>
      <w:r w:rsidRPr="00813475">
        <w:t xml:space="preserve"> о</w:t>
      </w:r>
      <w:r>
        <w:t xml:space="preserve"> Постоянно действующей экспертной</w:t>
      </w:r>
      <w:r w:rsidRPr="00813475">
        <w:t xml:space="preserve"> комиссии Министерства социальной защиты населения Забайкальского края;</w:t>
      </w:r>
    </w:p>
    <w:p w:rsidR="008112E6" w:rsidRPr="00813475" w:rsidRDefault="008112E6" w:rsidP="00525277">
      <w:pPr>
        <w:pStyle w:val="-"/>
      </w:pPr>
      <w:r w:rsidRPr="00813475">
        <w:t>приказ</w:t>
      </w:r>
      <w:r w:rsidRPr="00E7466A">
        <w:t xml:space="preserve"> </w:t>
      </w:r>
      <w:r w:rsidRPr="00E7466A">
        <w:rPr>
          <w:rFonts w:eastAsia="Times New Roman"/>
          <w:lang w:eastAsia="ru-RU"/>
        </w:rPr>
        <w:t>Мини</w:t>
      </w:r>
      <w:r>
        <w:rPr>
          <w:rFonts w:eastAsia="Times New Roman"/>
          <w:lang w:eastAsia="ru-RU"/>
        </w:rPr>
        <w:t>стерства</w:t>
      </w:r>
      <w:r w:rsidRPr="00813475">
        <w:t xml:space="preserve"> «Об утверждении сроков и мест хранения материальных носителей персональных данных в Министерстве социальной защиты населения Забайкальского края».</w:t>
      </w:r>
    </w:p>
  </w:footnote>
  <w:footnote w:id="275">
    <w:p w:rsidR="008112E6" w:rsidRPr="00813475" w:rsidRDefault="008112E6" w:rsidP="009C179B">
      <w:pPr>
        <w:pStyle w:val="af2"/>
        <w:jc w:val="both"/>
        <w:rPr>
          <w:rFonts w:ascii="Times New Roman" w:hAnsi="Times New Roman" w:cs="Times New Roman"/>
        </w:rPr>
      </w:pPr>
      <w:r w:rsidRPr="00813475">
        <w:rPr>
          <w:rStyle w:val="af4"/>
          <w:rFonts w:ascii="Times New Roman" w:hAnsi="Times New Roman" w:cs="Times New Roman"/>
          <w:sz w:val="20"/>
        </w:rPr>
        <w:footnoteRef/>
      </w:r>
      <w:r w:rsidRPr="00813475">
        <w:rPr>
          <w:rFonts w:ascii="Times New Roman" w:hAnsi="Times New Roman" w:cs="Times New Roman"/>
        </w:rPr>
        <w:t xml:space="preserve"> Создается в соответствии с требованиями:</w:t>
      </w:r>
    </w:p>
    <w:p w:rsidR="008112E6" w:rsidRPr="00813475" w:rsidRDefault="008112E6" w:rsidP="006A7D57">
      <w:pPr>
        <w:pStyle w:val="-"/>
      </w:pPr>
      <w:r w:rsidRPr="00813475">
        <w:t>Примерного положения о Постоянно действующей экспертной комиссии учреждения, организации, предприятия, утвержденного приказом Росархива от 19.01.1995 №2;</w:t>
      </w:r>
    </w:p>
    <w:p w:rsidR="008112E6" w:rsidRPr="00813475" w:rsidRDefault="008112E6" w:rsidP="009163AC">
      <w:pPr>
        <w:pStyle w:val="-"/>
      </w:pPr>
      <w:r w:rsidRPr="00813475">
        <w:t>Положения о Постоянно действующей экспертной комиссии Министерства социальной защиты населения Забайкальского края.</w:t>
      </w:r>
    </w:p>
  </w:footnote>
  <w:footnote w:id="276">
    <w:p w:rsidR="008112E6" w:rsidRPr="00863E46" w:rsidRDefault="008112E6" w:rsidP="006A7D57">
      <w:pPr>
        <w:pStyle w:val="afb"/>
      </w:pPr>
      <w:r w:rsidRPr="00863E46">
        <w:rPr>
          <w:rStyle w:val="af4"/>
          <w:rFonts w:ascii="Times New Roman" w:hAnsi="Times New Roman"/>
          <w:sz w:val="20"/>
        </w:rPr>
        <w:footnoteRef/>
      </w:r>
      <w:r w:rsidRPr="00863E46">
        <w:t xml:space="preserve"> Исполняется в соответствии с:</w:t>
      </w:r>
    </w:p>
    <w:p w:rsidR="008112E6" w:rsidRPr="00863E46" w:rsidRDefault="008112E6" w:rsidP="006A7D57">
      <w:pPr>
        <w:pStyle w:val="-"/>
      </w:pPr>
      <w:r w:rsidRPr="00863E46">
        <w:t>п.5) ч.2 ст.19 Федерального закона от 27.07.2006 № 152-ФЗ  (ред. от 21.07.2014)  «О персональных данных» (с изм. и доп., вступ. в силу с 01.09.2015);</w:t>
      </w:r>
    </w:p>
    <w:p w:rsidR="008112E6" w:rsidRPr="00863E46" w:rsidRDefault="008112E6" w:rsidP="006A7D57">
      <w:pPr>
        <w:pStyle w:val="-"/>
      </w:pPr>
      <w:r w:rsidRPr="00863E46">
        <w:t>п. «б» ст.13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863E46" w:rsidRDefault="008112E6" w:rsidP="006A7D57">
      <w:pPr>
        <w:pStyle w:val="-"/>
      </w:pPr>
      <w:r w:rsidRPr="00863E46">
        <w:t>п.1 и п.2. гл.1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РФ от 15.09.2008 №687;</w:t>
      </w:r>
    </w:p>
    <w:p w:rsidR="008112E6" w:rsidRPr="00863E46" w:rsidRDefault="008112E6" w:rsidP="006A7D57">
      <w:pPr>
        <w:pStyle w:val="-"/>
      </w:pPr>
      <w:r w:rsidRPr="00863E46">
        <w:t>п.19.2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863E46" w:rsidRDefault="008112E6" w:rsidP="006A7D57">
      <w:pPr>
        <w:pStyle w:val="-"/>
      </w:pPr>
      <w:r w:rsidRPr="00863E46">
        <w:t>п.5.1.3., п.5.3.6., п.5.4.3.-  п.5.4.5., п.5.6.6. Специальных требований и рекомендаций по технической защите конфиденциальной информации (СТР-К), утвержденных, приказом Гостехкомиссии России;</w:t>
      </w:r>
    </w:p>
    <w:p w:rsidR="008112E6" w:rsidRPr="00863E46" w:rsidRDefault="008112E6" w:rsidP="006A7D57">
      <w:pPr>
        <w:pStyle w:val="-"/>
      </w:pPr>
      <w:r w:rsidRPr="00863E46">
        <w:t>п. A.10.7.1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863E46" w:rsidRDefault="008112E6" w:rsidP="006A7D57">
      <w:pPr>
        <w:pStyle w:val="-"/>
      </w:pPr>
      <w:r w:rsidRPr="00863E46">
        <w:t>п. 10.7.1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footnote>
  <w:footnote w:id="277">
    <w:p w:rsidR="008112E6" w:rsidRPr="00863E46" w:rsidRDefault="008112E6" w:rsidP="006A7D57">
      <w:pPr>
        <w:pStyle w:val="afb"/>
      </w:pPr>
      <w:r w:rsidRPr="00863E46">
        <w:rPr>
          <w:rStyle w:val="af4"/>
          <w:rFonts w:ascii="Times New Roman" w:hAnsi="Times New Roman"/>
          <w:sz w:val="20"/>
        </w:rPr>
        <w:footnoteRef/>
      </w:r>
      <w:r w:rsidRPr="00863E46">
        <w:t xml:space="preserve"> См.: п.4.1.25 настоящей Политики</w:t>
      </w:r>
    </w:p>
  </w:footnote>
  <w:footnote w:id="278">
    <w:p w:rsidR="008112E6" w:rsidRPr="00863E46" w:rsidRDefault="008112E6" w:rsidP="006A7D57">
      <w:pPr>
        <w:pStyle w:val="afb"/>
      </w:pPr>
      <w:r w:rsidRPr="00863E46">
        <w:rPr>
          <w:rStyle w:val="af4"/>
          <w:rFonts w:ascii="Times New Roman" w:hAnsi="Times New Roman"/>
          <w:sz w:val="20"/>
        </w:rPr>
        <w:footnoteRef/>
      </w:r>
      <w:r w:rsidRPr="00863E46">
        <w:t xml:space="preserve"> См.: </w:t>
      </w:r>
    </w:p>
    <w:p w:rsidR="008112E6" w:rsidRPr="00863E46" w:rsidRDefault="008112E6" w:rsidP="006A7D57">
      <w:pPr>
        <w:pStyle w:val="afb"/>
      </w:pPr>
      <w:r w:rsidRPr="00863E46">
        <w:t xml:space="preserve">раздел </w:t>
      </w:r>
      <w:r w:rsidRPr="00863E46">
        <w:rPr>
          <w:lang w:val="en-US"/>
        </w:rPr>
        <w:t>VII</w:t>
      </w:r>
      <w:r w:rsidRPr="00863E46">
        <w:t xml:space="preserve">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footnote>
  <w:footnote w:id="279">
    <w:p w:rsidR="008112E6" w:rsidRPr="00863E46" w:rsidRDefault="008112E6" w:rsidP="006A7D57">
      <w:pPr>
        <w:pStyle w:val="afb"/>
      </w:pPr>
      <w:r w:rsidRPr="00863E46">
        <w:rPr>
          <w:rStyle w:val="af4"/>
          <w:rFonts w:ascii="Times New Roman" w:hAnsi="Times New Roman"/>
          <w:sz w:val="20"/>
        </w:rPr>
        <w:footnoteRef/>
      </w:r>
      <w:r w:rsidRPr="00863E46">
        <w:t xml:space="preserve"> Исполняется в соответствии с:</w:t>
      </w:r>
    </w:p>
    <w:p w:rsidR="008112E6" w:rsidRPr="00863E46" w:rsidRDefault="008112E6" w:rsidP="006A7D57">
      <w:pPr>
        <w:pStyle w:val="-"/>
      </w:pPr>
      <w:r w:rsidRPr="00863E46">
        <w:t>п. ОЦЛ.3 Приложения №2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p w:rsidR="008112E6" w:rsidRPr="00863E46" w:rsidRDefault="008112E6" w:rsidP="006A7D57">
      <w:pPr>
        <w:pStyle w:val="-"/>
      </w:pPr>
      <w:r w:rsidRPr="00863E46">
        <w:t>п.11 Приложения А ГОСТ Р ИСО/МЭК ТО 13335-3—2007. Информационная технология. Методы и средства обеспечения безопасности. Часть 3. Методы менеджмента безопасности информационных технологий;</w:t>
      </w:r>
    </w:p>
    <w:p w:rsidR="008112E6" w:rsidRPr="00863E46" w:rsidRDefault="008112E6" w:rsidP="006A7D57">
      <w:pPr>
        <w:pStyle w:val="-"/>
      </w:pPr>
      <w:r w:rsidRPr="00863E46">
        <w:t>раздел А.14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863E46" w:rsidRDefault="008112E6" w:rsidP="006A7D57">
      <w:pPr>
        <w:pStyle w:val="-"/>
      </w:pPr>
      <w:r w:rsidRPr="00863E46">
        <w:t>разд.14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8112E6" w:rsidRPr="00863E46" w:rsidRDefault="008112E6" w:rsidP="00863E46">
      <w:pPr>
        <w:pStyle w:val="-"/>
      </w:pPr>
      <w:r w:rsidRPr="00863E46">
        <w:t>п. ОЦЛ.3 Таблицы 9. «Определение базового и адаптированного базового набора мер» Технического задания «Система защиты информации информационных систем Министерства социальной защиты населения Забайкальского края»;</w:t>
      </w:r>
    </w:p>
    <w:p w:rsidR="008112E6" w:rsidRPr="00863E46" w:rsidRDefault="008112E6" w:rsidP="00863E46">
      <w:pPr>
        <w:pStyle w:val="-"/>
      </w:pPr>
      <w:r w:rsidRPr="00863E46">
        <w:t>п. ОЦЛ.3 Таблицы 1. «Принятые в техническом проекте решения по защите информации» Пояснительной записки к техническому проекту Система защиты информации информационных систем Министерства социальной защиты населения Забайкальского края  СЗИИС-МСЗН.П2.01-ОР.</w:t>
      </w:r>
    </w:p>
  </w:footnote>
  <w:footnote w:id="280">
    <w:p w:rsidR="008112E6" w:rsidRPr="001D009E" w:rsidRDefault="008112E6" w:rsidP="006A7D57">
      <w:pPr>
        <w:pStyle w:val="afb"/>
      </w:pPr>
      <w:r w:rsidRPr="001D009E">
        <w:rPr>
          <w:rStyle w:val="af4"/>
          <w:rFonts w:ascii="Times New Roman" w:hAnsi="Times New Roman"/>
          <w:sz w:val="20"/>
        </w:rPr>
        <w:footnoteRef/>
      </w:r>
      <w:r w:rsidRPr="001D009E">
        <w:t xml:space="preserve"> См. требования:</w:t>
      </w:r>
    </w:p>
    <w:p w:rsidR="008112E6" w:rsidRPr="001D009E" w:rsidRDefault="008112E6" w:rsidP="006A4014">
      <w:pPr>
        <w:pStyle w:val="-"/>
      </w:pPr>
      <w:r w:rsidRPr="001D009E">
        <w:t>Инструкции о порядке действий в нештатных ситуациях в информационных системах Министерства социальной защиты населения Забайкальского края;</w:t>
      </w:r>
    </w:p>
    <w:p w:rsidR="008112E6" w:rsidRPr="001D009E" w:rsidRDefault="008112E6" w:rsidP="00D13CBA">
      <w:pPr>
        <w:pStyle w:val="-"/>
      </w:pPr>
      <w:r w:rsidRPr="001D009E">
        <w:t>Инструкции по резервному копированию информационных ресурсов информационных систем Министерства социальной защиты населения Забайкальского края;</w:t>
      </w:r>
    </w:p>
    <w:p w:rsidR="008112E6" w:rsidRPr="001D009E" w:rsidRDefault="008112E6" w:rsidP="00C815F3">
      <w:pPr>
        <w:pStyle w:val="-"/>
      </w:pPr>
      <w:r w:rsidRPr="001D009E">
        <w:t xml:space="preserve">разделы </w:t>
      </w:r>
      <w:r w:rsidRPr="001D009E">
        <w:rPr>
          <w:lang w:val="en-US"/>
        </w:rPr>
        <w:t>VIII</w:t>
      </w:r>
      <w:r w:rsidRPr="001D009E">
        <w:t>-</w:t>
      </w:r>
      <w:r w:rsidRPr="001D009E">
        <w:rPr>
          <w:lang w:val="en-US"/>
        </w:rPr>
        <w:t>XIV</w:t>
      </w:r>
      <w:r w:rsidRPr="001D009E">
        <w:t xml:space="preserve"> Инструкции по обеспечению физической защиты помещений контролируемой зоны Министерства социальной защиты населения Забайкальского края.</w:t>
      </w:r>
    </w:p>
  </w:footnote>
  <w:footnote w:id="281">
    <w:p w:rsidR="008112E6" w:rsidRPr="001D009E" w:rsidRDefault="008112E6" w:rsidP="006A7D57">
      <w:pPr>
        <w:pStyle w:val="afb"/>
      </w:pPr>
      <w:r w:rsidRPr="001D009E">
        <w:rPr>
          <w:rStyle w:val="af4"/>
          <w:rFonts w:ascii="Times New Roman" w:hAnsi="Times New Roman"/>
          <w:sz w:val="20"/>
        </w:rPr>
        <w:footnoteRef/>
      </w:r>
      <w:r w:rsidRPr="001D009E">
        <w:t xml:space="preserve"> См.: </w:t>
      </w:r>
    </w:p>
    <w:p w:rsidR="008112E6" w:rsidRPr="001D009E" w:rsidRDefault="008112E6" w:rsidP="006A7D57">
      <w:pPr>
        <w:pStyle w:val="-"/>
      </w:pPr>
      <w:r w:rsidRPr="001D009E">
        <w:t>п.10.4.6 ГОСТ Р 53647.3-2010 Менеджмент непрерывности бизнеса. Часть 3. Руководство по внедрению;</w:t>
      </w:r>
    </w:p>
    <w:p w:rsidR="008112E6" w:rsidRPr="001D009E" w:rsidRDefault="008112E6" w:rsidP="00C13456">
      <w:pPr>
        <w:pStyle w:val="-"/>
      </w:pPr>
      <w:r w:rsidRPr="001D009E">
        <w:t xml:space="preserve">Приложение №2 к приказу </w:t>
      </w:r>
      <w:r>
        <w:t>Министерства</w:t>
      </w:r>
      <w:r w:rsidRPr="001D009E">
        <w:t xml:space="preserve"> «Об утверждении Плана обеспечения непрерывности и восстановления управления информационных систем Министерства социальной защиты населения Забайкальского края»;</w:t>
      </w:r>
    </w:p>
    <w:p w:rsidR="008112E6" w:rsidRPr="001D009E" w:rsidRDefault="008112E6" w:rsidP="00C13456">
      <w:pPr>
        <w:pStyle w:val="-"/>
      </w:pPr>
      <w:r w:rsidRPr="001D009E">
        <w:t>План обеспечения непрерывности и восстановления управления информационных систем Министерства социальной защиты населения Забайкальского края.</w:t>
      </w:r>
    </w:p>
  </w:footnote>
  <w:footnote w:id="282">
    <w:p w:rsidR="008112E6" w:rsidRPr="001D009E" w:rsidRDefault="008112E6" w:rsidP="006A7D57">
      <w:pPr>
        <w:pStyle w:val="afb"/>
      </w:pPr>
      <w:r w:rsidRPr="001D009E">
        <w:rPr>
          <w:rStyle w:val="af4"/>
          <w:rFonts w:ascii="Times New Roman" w:hAnsi="Times New Roman"/>
          <w:sz w:val="20"/>
        </w:rPr>
        <w:footnoteRef/>
      </w:r>
      <w:r w:rsidRPr="001D009E">
        <w:t xml:space="preserve"> См.: Приложение №2 к приказу </w:t>
      </w:r>
      <w:r>
        <w:t>Министерства</w:t>
      </w:r>
      <w:r w:rsidRPr="001D009E">
        <w:t xml:space="preserve"> «Об утверждении Плана обеспечения непрерывности и восстановления управления информационных систем Министерства социальной защиты населения Забайкальского края».</w:t>
      </w:r>
    </w:p>
  </w:footnote>
  <w:footnote w:id="283">
    <w:p w:rsidR="008112E6" w:rsidRPr="001D009E" w:rsidRDefault="008112E6" w:rsidP="006A7D57">
      <w:pPr>
        <w:pStyle w:val="afb"/>
      </w:pPr>
      <w:r w:rsidRPr="001D009E">
        <w:rPr>
          <w:rStyle w:val="af4"/>
          <w:rFonts w:ascii="Times New Roman" w:hAnsi="Times New Roman"/>
          <w:sz w:val="20"/>
        </w:rPr>
        <w:footnoteRef/>
      </w:r>
      <w:r w:rsidRPr="001D009E">
        <w:t xml:space="preserve"> См.: Приложение №2 к приказу </w:t>
      </w:r>
      <w:r>
        <w:t>Министерства</w:t>
      </w:r>
      <w:r w:rsidRPr="001D009E">
        <w:t xml:space="preserve"> «Об утверждении Плана обеспечения непрерывности и восстановления управления информационных систем Министерства социальной защиты населения Забайкальского края».</w:t>
      </w:r>
    </w:p>
  </w:footnote>
  <w:footnote w:id="284">
    <w:p w:rsidR="008112E6" w:rsidRPr="001D009E" w:rsidRDefault="008112E6" w:rsidP="006A7D57">
      <w:pPr>
        <w:pStyle w:val="afb"/>
      </w:pPr>
      <w:r w:rsidRPr="001D009E">
        <w:rPr>
          <w:rStyle w:val="af4"/>
          <w:rFonts w:ascii="Times New Roman" w:hAnsi="Times New Roman"/>
          <w:sz w:val="20"/>
        </w:rPr>
        <w:footnoteRef/>
      </w:r>
      <w:r w:rsidRPr="001D009E">
        <w:t xml:space="preserve"> См.: План обеспечения непрерывности и восстановления управления информационных систем Министерства социальной защиты населения Забайкальского края.</w:t>
      </w:r>
    </w:p>
  </w:footnote>
  <w:footnote w:id="285">
    <w:p w:rsidR="008112E6" w:rsidRPr="001D009E" w:rsidRDefault="008112E6" w:rsidP="006A7D57">
      <w:pPr>
        <w:pStyle w:val="afb"/>
      </w:pPr>
      <w:r w:rsidRPr="001D009E">
        <w:rPr>
          <w:rStyle w:val="af4"/>
          <w:rFonts w:ascii="Times New Roman" w:hAnsi="Times New Roman"/>
          <w:sz w:val="20"/>
        </w:rPr>
        <w:footnoteRef/>
      </w:r>
      <w:r w:rsidRPr="001D009E">
        <w:t xml:space="preserve"> См.: 13.4.2 Плана обеспечения непрерывности и восстановления управления информационных систем Министерства социальной защиты населения Забайкальского края.</w:t>
      </w:r>
    </w:p>
  </w:footnote>
  <w:footnote w:id="286">
    <w:p w:rsidR="008112E6" w:rsidRPr="001D009E" w:rsidRDefault="008112E6" w:rsidP="006A7D57">
      <w:pPr>
        <w:pStyle w:val="afb"/>
      </w:pPr>
      <w:r w:rsidRPr="001D009E">
        <w:rPr>
          <w:rStyle w:val="af4"/>
          <w:rFonts w:ascii="Times New Roman" w:hAnsi="Times New Roman"/>
          <w:sz w:val="20"/>
        </w:rPr>
        <w:footnoteRef/>
      </w:r>
      <w:r w:rsidRPr="001D009E">
        <w:t xml:space="preserve"> См.: 13.4.3 Плана обеспечения непрерывности и восстановления управления информационных систем Министерства социальной защиты населения Забайкальского края.</w:t>
      </w:r>
    </w:p>
  </w:footnote>
  <w:footnote w:id="287">
    <w:p w:rsidR="008112E6" w:rsidRPr="001D009E" w:rsidRDefault="008112E6" w:rsidP="006A7D57">
      <w:pPr>
        <w:pStyle w:val="afb"/>
      </w:pPr>
      <w:r w:rsidRPr="001D009E">
        <w:rPr>
          <w:rStyle w:val="af4"/>
          <w:rFonts w:ascii="Times New Roman" w:hAnsi="Times New Roman"/>
          <w:sz w:val="20"/>
        </w:rPr>
        <w:footnoteRef/>
      </w:r>
      <w:r w:rsidRPr="001D009E">
        <w:t xml:space="preserve"> См.: </w:t>
      </w:r>
    </w:p>
    <w:p w:rsidR="008112E6" w:rsidRPr="001044D6" w:rsidRDefault="008112E6" w:rsidP="00B92244">
      <w:pPr>
        <w:pStyle w:val="-"/>
      </w:pPr>
      <w:r w:rsidRPr="001D009E">
        <w:t>раздел  6.2.2, раздел 6.2.5, п. 6.2.6.2.1, п.6.2.4.1.6  Инструкции  по администрированию безопасности информации в информационных системах Министерства социальной защиты населения Забайкальского края</w:t>
      </w:r>
      <w:r w:rsidRPr="001044D6">
        <w:t>.</w:t>
      </w:r>
    </w:p>
  </w:footnote>
  <w:footnote w:id="288">
    <w:p w:rsidR="008112E6" w:rsidRPr="001D009E" w:rsidRDefault="008112E6" w:rsidP="00CE1213">
      <w:pPr>
        <w:pStyle w:val="afb"/>
      </w:pPr>
      <w:r w:rsidRPr="001044D6">
        <w:rPr>
          <w:rStyle w:val="af4"/>
          <w:rFonts w:ascii="Times New Roman" w:hAnsi="Times New Roman"/>
          <w:sz w:val="20"/>
        </w:rPr>
        <w:footnoteRef/>
      </w:r>
      <w:r w:rsidRPr="001044D6">
        <w:t xml:space="preserve"> См.: п.13.4.5 Плана обеспечения непрерывности и восстановления управления информационных систем</w:t>
      </w:r>
      <w:r w:rsidRPr="001D009E">
        <w:t xml:space="preserve"> Министерства социальной защиты населения Забайкальского края.</w:t>
      </w:r>
    </w:p>
  </w:footnote>
  <w:footnote w:id="289">
    <w:p w:rsidR="008112E6" w:rsidRPr="001D009E" w:rsidRDefault="008112E6" w:rsidP="00CE1213">
      <w:pPr>
        <w:pStyle w:val="afb"/>
      </w:pPr>
      <w:r w:rsidRPr="001D009E">
        <w:rPr>
          <w:rStyle w:val="af4"/>
          <w:rFonts w:ascii="Times New Roman" w:hAnsi="Times New Roman"/>
          <w:sz w:val="20"/>
        </w:rPr>
        <w:footnoteRef/>
      </w:r>
      <w:r w:rsidRPr="001D009E">
        <w:t xml:space="preserve"> См.: п.13.4.5 Плана обеспечения непрерывности и восстановления управления информационных систем Министерства социальной защиты населения Забайкальского края.</w:t>
      </w:r>
    </w:p>
  </w:footnote>
  <w:footnote w:id="290">
    <w:p w:rsidR="008112E6" w:rsidRPr="001D009E" w:rsidRDefault="008112E6" w:rsidP="00CE1213">
      <w:pPr>
        <w:pStyle w:val="afb"/>
      </w:pPr>
      <w:r w:rsidRPr="001D009E">
        <w:rPr>
          <w:rStyle w:val="af4"/>
          <w:rFonts w:ascii="Times New Roman" w:hAnsi="Times New Roman"/>
          <w:sz w:val="20"/>
        </w:rPr>
        <w:footnoteRef/>
      </w:r>
      <w:r w:rsidRPr="001D009E">
        <w:t xml:space="preserve"> См.: п.13 Приложения А ГОСТ Р ИСО/МЭК ТО 13335-3—2007. Информационная технология. Методы и средства обеспечения безопасности. Часть 3. Методы менеджмента безопасности информационных технологий</w:t>
      </w:r>
    </w:p>
  </w:footnote>
  <w:footnote w:id="291">
    <w:p w:rsidR="008112E6" w:rsidRPr="00FB1769" w:rsidRDefault="008112E6" w:rsidP="00CE1213">
      <w:pPr>
        <w:pStyle w:val="afb"/>
      </w:pPr>
      <w:r w:rsidRPr="00FB1769">
        <w:rPr>
          <w:rStyle w:val="af4"/>
          <w:rFonts w:ascii="Times New Roman" w:hAnsi="Times New Roman"/>
          <w:sz w:val="20"/>
        </w:rPr>
        <w:footnoteRef/>
      </w:r>
      <w:r w:rsidRPr="00FB1769">
        <w:t xml:space="preserve"> См.:</w:t>
      </w:r>
    </w:p>
    <w:p w:rsidR="008112E6" w:rsidRPr="00FB1769" w:rsidRDefault="008112E6" w:rsidP="00CE1213">
      <w:pPr>
        <w:pStyle w:val="-"/>
      </w:pPr>
      <w:r w:rsidRPr="00FB1769">
        <w:t>п.15) ч.1 ст12 Федерального закона от 04.05.2011 № 99-ФЗ (ред. от 13.07.2015) "О лицензировании отдельных видов деятельности";</w:t>
      </w:r>
    </w:p>
    <w:p w:rsidR="008112E6" w:rsidRPr="00FB1769" w:rsidRDefault="008112E6" w:rsidP="00CE1213">
      <w:pPr>
        <w:pStyle w:val="-"/>
      </w:pPr>
      <w:r w:rsidRPr="00FB1769">
        <w:t>раздел III Закона РФ от 11.03.1992 №2487-1 (ред. от 13.07.2015)"О частной детективной и охранной деятельности в Российской Федерации";</w:t>
      </w:r>
    </w:p>
    <w:p w:rsidR="008112E6" w:rsidRPr="00FB1769" w:rsidRDefault="008112E6" w:rsidP="00CE1213">
      <w:pPr>
        <w:pStyle w:val="-"/>
      </w:pPr>
      <w:r w:rsidRPr="00FB1769">
        <w:t>Постановление Правительства РФ от 14.08.1992 №587 (ред. от 24.12.2014) "Вопросы частной детективной (сыскной) и частной охранной деятельности";</w:t>
      </w:r>
    </w:p>
    <w:p w:rsidR="008112E6" w:rsidRPr="00FB1769" w:rsidRDefault="008112E6" w:rsidP="00CE1213">
      <w:pPr>
        <w:pStyle w:val="-"/>
      </w:pPr>
      <w:r w:rsidRPr="00FB1769">
        <w:t>Постановление Правительства РФ от 30.12.2011 №1225 (ред. от 28.04.2015) "О лицензировании деятельности по монтажу, техническому обслуживанию и ремонту средств обеспечения пожарной безопасности зданий и сооружений" (вместе с "Положением о лицензировании деятельности по монтажу, техническому обслуживанию и ремонту средств обеспечения пожарной безопасности зданий и сооружений").</w:t>
      </w:r>
    </w:p>
  </w:footnote>
  <w:footnote w:id="292">
    <w:p w:rsidR="008112E6" w:rsidRPr="00FB1769" w:rsidRDefault="008112E6" w:rsidP="00CE1213">
      <w:pPr>
        <w:pStyle w:val="afb"/>
      </w:pPr>
      <w:r w:rsidRPr="00FB1769">
        <w:rPr>
          <w:rStyle w:val="af4"/>
          <w:rFonts w:ascii="Times New Roman" w:hAnsi="Times New Roman"/>
          <w:sz w:val="20"/>
        </w:rPr>
        <w:footnoteRef/>
      </w:r>
      <w:r w:rsidRPr="00FB1769">
        <w:t xml:space="preserve"> В соответствии с ч.3 ст.6 Федерального закона от 27.07.2006 № 152-ФЗ (ред. от 21.07.2014) «О персональных данных» (с изм. и доп., вступ. в силу с 01.09.2015).</w:t>
      </w:r>
    </w:p>
  </w:footnote>
  <w:footnote w:id="293">
    <w:p w:rsidR="008112E6" w:rsidRPr="00FB1769" w:rsidRDefault="008112E6" w:rsidP="00CE1213">
      <w:pPr>
        <w:pStyle w:val="afb"/>
      </w:pPr>
      <w:r w:rsidRPr="00FB1769">
        <w:rPr>
          <w:rStyle w:val="af4"/>
          <w:rFonts w:ascii="Times New Roman" w:hAnsi="Times New Roman"/>
          <w:sz w:val="20"/>
        </w:rPr>
        <w:footnoteRef/>
      </w:r>
      <w:r w:rsidRPr="00FB1769">
        <w:t xml:space="preserve"> В соответствии с :</w:t>
      </w:r>
    </w:p>
    <w:p w:rsidR="008112E6" w:rsidRPr="00FB1769" w:rsidRDefault="008112E6" w:rsidP="00CE1213">
      <w:pPr>
        <w:pStyle w:val="-"/>
      </w:pPr>
      <w:r w:rsidRPr="00FB1769">
        <w:t>ст.3Требований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 1119;</w:t>
      </w:r>
    </w:p>
    <w:p w:rsidR="008112E6" w:rsidRPr="00FB1769" w:rsidRDefault="008112E6" w:rsidP="00CE1213">
      <w:pPr>
        <w:pStyle w:val="-"/>
      </w:pPr>
      <w:r w:rsidRPr="00FB1769">
        <w:t>п.10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294">
    <w:p w:rsidR="008112E6" w:rsidRPr="00FB1769" w:rsidRDefault="008112E6" w:rsidP="005265D5">
      <w:pPr>
        <w:pStyle w:val="afb"/>
      </w:pPr>
      <w:r w:rsidRPr="00FB1769">
        <w:rPr>
          <w:rStyle w:val="af4"/>
          <w:rFonts w:ascii="Times New Roman" w:hAnsi="Times New Roman"/>
          <w:sz w:val="20"/>
        </w:rPr>
        <w:footnoteRef/>
      </w:r>
      <w:r w:rsidRPr="00FB1769">
        <w:t xml:space="preserve"> См.: п.3) ч.2 ст.6, ч.1 ст.16 Федерального закона от 27.07.2006 №149-ФЗ (ред. от 13.07.2015) "Об информации, информационных технологиях и о защите информации" (с изм. и доп., вступ. в силу с 10.01.2016).</w:t>
      </w:r>
    </w:p>
  </w:footnote>
  <w:footnote w:id="295">
    <w:p w:rsidR="008112E6" w:rsidRPr="00FB1769" w:rsidRDefault="008112E6" w:rsidP="005265D5">
      <w:pPr>
        <w:pStyle w:val="afb"/>
      </w:pPr>
      <w:r w:rsidRPr="00FB1769">
        <w:rPr>
          <w:rStyle w:val="af4"/>
          <w:rFonts w:ascii="Times New Roman" w:hAnsi="Times New Roman"/>
          <w:sz w:val="20"/>
        </w:rPr>
        <w:footnoteRef/>
      </w:r>
      <w:r w:rsidRPr="00FB1769">
        <w:t xml:space="preserve"> См.:</w:t>
      </w:r>
    </w:p>
    <w:p w:rsidR="008112E6" w:rsidRPr="00FB1769" w:rsidRDefault="008112E6" w:rsidP="000C756F">
      <w:pPr>
        <w:pStyle w:val="-"/>
      </w:pPr>
      <w:r w:rsidRPr="00FB1769">
        <w:t>ч.5 ст.16 Федерального закона от 27.07.2006 №149-ФЗ (ред. от 13.07.2015) "Об информации, информационных технологиях и о защите информации" (с изм. и доп., вступ. в силу с 10.01.2016);</w:t>
      </w:r>
    </w:p>
    <w:p w:rsidR="008112E6" w:rsidRPr="00FB1769" w:rsidRDefault="008112E6" w:rsidP="005265D5">
      <w:pPr>
        <w:pStyle w:val="-"/>
      </w:pPr>
      <w:r w:rsidRPr="00FB1769">
        <w:t>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11.02.2013 №17 (зарегистрировано в Министерстве юстиции Российской Федерации 31.05.2013, регистрационный №28608).</w:t>
      </w:r>
    </w:p>
  </w:footnote>
  <w:footnote w:id="296">
    <w:p w:rsidR="008112E6" w:rsidRPr="00FB1769" w:rsidRDefault="008112E6" w:rsidP="005265D5">
      <w:pPr>
        <w:pStyle w:val="afb"/>
      </w:pPr>
      <w:r w:rsidRPr="00FB1769">
        <w:rPr>
          <w:rStyle w:val="af4"/>
          <w:rFonts w:ascii="Times New Roman" w:hAnsi="Times New Roman"/>
          <w:sz w:val="20"/>
        </w:rPr>
        <w:footnoteRef/>
      </w:r>
      <w:r w:rsidRPr="00FB1769">
        <w:t xml:space="preserve"> См.: п.14 Приложения А ГОСТ Р ИСО/МЭК ТО 13335-3—2007. Информационная технология. Методы и средства обеспечения безопасности. Часть 3. Методы менеджмента безопасности информационных технологий.</w:t>
      </w:r>
    </w:p>
  </w:footnote>
  <w:footnote w:id="297">
    <w:p w:rsidR="008112E6" w:rsidRPr="00275295" w:rsidRDefault="008112E6" w:rsidP="005265D5">
      <w:pPr>
        <w:pStyle w:val="afb"/>
      </w:pPr>
      <w:r w:rsidRPr="00275295">
        <w:rPr>
          <w:rStyle w:val="af4"/>
          <w:rFonts w:ascii="Times New Roman" w:hAnsi="Times New Roman"/>
          <w:sz w:val="20"/>
        </w:rPr>
        <w:footnoteRef/>
      </w:r>
      <w:r w:rsidRPr="00275295">
        <w:t xml:space="preserve"> См.: разделы 6.3.2 и 6.3.3 Инструкции  по администрированию безопасности информации в информационных системах Министерства социальной защиты населения Забайкальского края.</w:t>
      </w:r>
    </w:p>
  </w:footnote>
  <w:footnote w:id="298">
    <w:p w:rsidR="008112E6" w:rsidRPr="00275295" w:rsidRDefault="008112E6" w:rsidP="005265D5">
      <w:pPr>
        <w:pStyle w:val="afb"/>
      </w:pPr>
      <w:r w:rsidRPr="00275295">
        <w:rPr>
          <w:rStyle w:val="af4"/>
          <w:rFonts w:ascii="Times New Roman" w:hAnsi="Times New Roman"/>
          <w:sz w:val="20"/>
        </w:rPr>
        <w:footnoteRef/>
      </w:r>
      <w:r w:rsidRPr="00275295">
        <w:t xml:space="preserve"> Действующее по гражданско- правовому договору в соответствии с:</w:t>
      </w:r>
    </w:p>
    <w:p w:rsidR="008112E6" w:rsidRPr="00275295" w:rsidRDefault="008112E6" w:rsidP="005265D5">
      <w:pPr>
        <w:pStyle w:val="-"/>
        <w:rPr>
          <w:lang w:eastAsia="ru-RU"/>
        </w:rPr>
      </w:pPr>
      <w:r w:rsidRPr="00275295">
        <w:rPr>
          <w:lang w:eastAsia="ru-RU"/>
        </w:rPr>
        <w:t>ст. 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275295" w:rsidRDefault="008112E6" w:rsidP="005265D5">
      <w:pPr>
        <w:pStyle w:val="-"/>
      </w:pPr>
      <w:r w:rsidRPr="00275295">
        <w:rPr>
          <w:lang w:eastAsia="ru-RU"/>
        </w:rPr>
        <w:t>п.4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299">
    <w:p w:rsidR="008112E6" w:rsidRPr="00275295" w:rsidRDefault="008112E6" w:rsidP="005265D5">
      <w:pPr>
        <w:pStyle w:val="afb"/>
      </w:pPr>
      <w:r w:rsidRPr="00275295">
        <w:rPr>
          <w:rStyle w:val="af4"/>
          <w:rFonts w:ascii="Times New Roman" w:hAnsi="Times New Roman"/>
          <w:sz w:val="20"/>
        </w:rPr>
        <w:footnoteRef/>
      </w:r>
      <w:r w:rsidRPr="00275295">
        <w:t xml:space="preserve"> См.: п.6.3.2.1 Инструкции  по администрированию безопасности информации в информационных системах Министерства социальной защиты населения Забайкальского края</w:t>
      </w:r>
      <w:r>
        <w:t>.</w:t>
      </w:r>
    </w:p>
  </w:footnote>
  <w:footnote w:id="300">
    <w:p w:rsidR="008112E6" w:rsidRPr="00275295" w:rsidRDefault="008112E6" w:rsidP="005265D5">
      <w:pPr>
        <w:pStyle w:val="afb"/>
      </w:pPr>
      <w:r w:rsidRPr="00275295">
        <w:rPr>
          <w:rStyle w:val="af4"/>
          <w:rFonts w:ascii="Times New Roman" w:hAnsi="Times New Roman"/>
          <w:sz w:val="20"/>
        </w:rPr>
        <w:footnoteRef/>
      </w:r>
      <w:r w:rsidRPr="00275295">
        <w:t xml:space="preserve"> Исполняется в соответствии с п.5.4.2. Специальных требований и рекомендаций по технической защите конфиденциальной информации (СТР-К), утвержденных приказом Гостехкомиссии России от 30.08.2002 №282, а также п.5. Приложения 2 к указанным Специальным требованиям.</w:t>
      </w:r>
    </w:p>
  </w:footnote>
  <w:footnote w:id="301">
    <w:p w:rsidR="008112E6" w:rsidRPr="00275295" w:rsidRDefault="008112E6" w:rsidP="005265D5">
      <w:pPr>
        <w:pStyle w:val="afb"/>
      </w:pPr>
      <w:r w:rsidRPr="00275295">
        <w:rPr>
          <w:rStyle w:val="af4"/>
          <w:rFonts w:ascii="Times New Roman" w:hAnsi="Times New Roman"/>
          <w:sz w:val="20"/>
        </w:rPr>
        <w:footnoteRef/>
      </w:r>
      <w:r w:rsidRPr="00275295">
        <w:t xml:space="preserve"> См.:</w:t>
      </w:r>
    </w:p>
    <w:p w:rsidR="008112E6" w:rsidRPr="00275295" w:rsidRDefault="008112E6" w:rsidP="003B4DF5">
      <w:pPr>
        <w:pStyle w:val="-"/>
      </w:pPr>
      <w:r w:rsidRPr="00275295">
        <w:t>Техническое задание «Система защиты информации информационных систем Министерства социальной защиты населения Забайкальского края»;</w:t>
      </w:r>
    </w:p>
    <w:p w:rsidR="008112E6" w:rsidRPr="00275295" w:rsidRDefault="008112E6" w:rsidP="00CE71F7">
      <w:pPr>
        <w:pStyle w:val="-"/>
      </w:pPr>
      <w:r w:rsidRPr="00275295">
        <w:t>Проект «Система защиты информации информационных систем Министерства социальной защиты населения Забайкальского края». СЗИИС-МСЗН.</w:t>
      </w:r>
    </w:p>
  </w:footnote>
  <w:footnote w:id="302">
    <w:p w:rsidR="008112E6" w:rsidRPr="00275295" w:rsidRDefault="008112E6" w:rsidP="005265D5">
      <w:pPr>
        <w:pStyle w:val="afb"/>
      </w:pPr>
      <w:r w:rsidRPr="00275295">
        <w:rPr>
          <w:rStyle w:val="af4"/>
          <w:rFonts w:ascii="Times New Roman" w:hAnsi="Times New Roman"/>
          <w:sz w:val="20"/>
        </w:rPr>
        <w:footnoteRef/>
      </w:r>
      <w:r w:rsidRPr="00275295">
        <w:t xml:space="preserve">  См.: п.3.1.1. и п. 5.1.2 ГОСТ 2.601-2006. Единая система конструкторской документации. Эксплуатационные документы.</w:t>
      </w:r>
    </w:p>
  </w:footnote>
  <w:footnote w:id="303">
    <w:p w:rsidR="008112E6" w:rsidRPr="00275295" w:rsidRDefault="008112E6" w:rsidP="005265D5">
      <w:pPr>
        <w:pStyle w:val="afb"/>
      </w:pPr>
      <w:r w:rsidRPr="00275295">
        <w:rPr>
          <w:rStyle w:val="af4"/>
          <w:rFonts w:ascii="Times New Roman" w:hAnsi="Times New Roman"/>
          <w:sz w:val="20"/>
        </w:rPr>
        <w:footnoteRef/>
      </w:r>
      <w:r w:rsidRPr="00275295">
        <w:t xml:space="preserve"> См.:</w:t>
      </w:r>
    </w:p>
    <w:p w:rsidR="008112E6" w:rsidRPr="00275295" w:rsidRDefault="008112E6" w:rsidP="005265D5">
      <w:pPr>
        <w:pStyle w:val="-"/>
      </w:pPr>
      <w:r w:rsidRPr="00275295">
        <w:t>ГОСТ 2.503-90. ЕСКД. Правила внесения изменений (взамен ГОСТ 2.503-74, ГОСТ 2.505-82, ГОСТ 2.506-84);</w:t>
      </w:r>
    </w:p>
    <w:p w:rsidR="008112E6" w:rsidRPr="003812B4" w:rsidRDefault="008112E6" w:rsidP="005265D5">
      <w:pPr>
        <w:pStyle w:val="-"/>
      </w:pPr>
      <w:r w:rsidRPr="003812B4">
        <w:t>ГОСТ 19.603-78( СТ СЭВ 2089-80). Единая система программной документации. Общие правила внесения изменений;</w:t>
      </w:r>
    </w:p>
    <w:p w:rsidR="008112E6" w:rsidRPr="003812B4" w:rsidRDefault="008112E6" w:rsidP="005265D5">
      <w:pPr>
        <w:pStyle w:val="-"/>
      </w:pPr>
      <w:r w:rsidRPr="003812B4">
        <w:t>ГОСТ 19.604-78 (СТ СЭВ 2089-80) Единая система программной документации. ПРАВИЛА ВНЕСЕНИЯ ИЗМЕНЕНИЙ В ПРОГРАММНЫЕ ДОКУМЕНТЫ, ВЫПОЛНЕННЫЕ ПЕЧАТНЫМ СПОСОБОМ.</w:t>
      </w:r>
    </w:p>
  </w:footnote>
  <w:footnote w:id="304">
    <w:p w:rsidR="008112E6" w:rsidRPr="003812B4" w:rsidRDefault="008112E6" w:rsidP="005265D5">
      <w:pPr>
        <w:pStyle w:val="afb"/>
      </w:pPr>
      <w:r w:rsidRPr="003812B4">
        <w:rPr>
          <w:rStyle w:val="af4"/>
          <w:rFonts w:ascii="Times New Roman" w:hAnsi="Times New Roman"/>
          <w:sz w:val="20"/>
        </w:rPr>
        <w:footnoteRef/>
      </w:r>
      <w:r w:rsidRPr="003812B4">
        <w:t xml:space="preserve"> Действующего по гражданско- правовому договору в соответствии с:</w:t>
      </w:r>
    </w:p>
    <w:p w:rsidR="008112E6" w:rsidRPr="003812B4" w:rsidRDefault="008112E6" w:rsidP="005265D5">
      <w:pPr>
        <w:pStyle w:val="-"/>
      </w:pPr>
      <w:r w:rsidRPr="003812B4">
        <w:t>ст. 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8112E6" w:rsidRPr="003812B4" w:rsidRDefault="008112E6" w:rsidP="005265D5">
      <w:pPr>
        <w:pStyle w:val="-"/>
      </w:pPr>
      <w:r w:rsidRPr="003812B4">
        <w:t>п.4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305">
    <w:p w:rsidR="008112E6" w:rsidRPr="003812B4" w:rsidRDefault="008112E6" w:rsidP="005265D5">
      <w:pPr>
        <w:pStyle w:val="afb"/>
      </w:pPr>
      <w:r w:rsidRPr="003812B4">
        <w:rPr>
          <w:rStyle w:val="af4"/>
          <w:rFonts w:ascii="Times New Roman" w:hAnsi="Times New Roman"/>
          <w:sz w:val="20"/>
        </w:rPr>
        <w:footnoteRef/>
      </w:r>
      <w:r w:rsidRPr="003812B4">
        <w:t xml:space="preserve"> См.: п.6.2, п.6.3 ГОСТ Р ИСО/МЭК 18044. Информационная технология. Методы и средства обеспечения безопасности. Менеджмент инцидентов информационной безопасности.</w:t>
      </w:r>
    </w:p>
  </w:footnote>
  <w:footnote w:id="306">
    <w:p w:rsidR="008112E6" w:rsidRPr="003812B4" w:rsidRDefault="008112E6" w:rsidP="005265D5">
      <w:pPr>
        <w:pStyle w:val="afb"/>
      </w:pPr>
      <w:r w:rsidRPr="003812B4">
        <w:rPr>
          <w:rStyle w:val="af4"/>
          <w:rFonts w:ascii="Times New Roman" w:hAnsi="Times New Roman"/>
          <w:sz w:val="20"/>
        </w:rPr>
        <w:footnoteRef/>
      </w:r>
      <w:r w:rsidRPr="003812B4">
        <w:t xml:space="preserve"> См.: п.8.2.4 ГОСТ Р ИСО/МЭК ТО 13335-4-2007 Информационная технология. Методы и средства обеспечения безопасности. Часть 4. Выбор защитных мер.</w:t>
      </w:r>
    </w:p>
  </w:footnote>
  <w:footnote w:id="307">
    <w:p w:rsidR="008112E6" w:rsidRPr="003812B4" w:rsidRDefault="008112E6" w:rsidP="005265D5">
      <w:pPr>
        <w:pStyle w:val="afb"/>
      </w:pPr>
      <w:r w:rsidRPr="003812B4">
        <w:rPr>
          <w:rStyle w:val="af4"/>
          <w:rFonts w:ascii="Times New Roman" w:hAnsi="Times New Roman"/>
          <w:sz w:val="20"/>
        </w:rPr>
        <w:footnoteRef/>
      </w:r>
      <w:r w:rsidRPr="003812B4">
        <w:t xml:space="preserve"> См.: п. 5.1 Базовой модели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w:t>
      </w:r>
    </w:p>
  </w:footnote>
  <w:footnote w:id="308">
    <w:p w:rsidR="008112E6" w:rsidRPr="003812B4" w:rsidRDefault="008112E6" w:rsidP="005265D5">
      <w:pPr>
        <w:pStyle w:val="afb"/>
      </w:pPr>
      <w:r w:rsidRPr="003812B4">
        <w:rPr>
          <w:rStyle w:val="af4"/>
          <w:rFonts w:ascii="Times New Roman" w:hAnsi="Times New Roman"/>
          <w:sz w:val="20"/>
        </w:rPr>
        <w:footnoteRef/>
      </w:r>
      <w:r w:rsidRPr="003812B4">
        <w:t xml:space="preserve"> См.:</w:t>
      </w:r>
    </w:p>
    <w:p w:rsidR="008112E6" w:rsidRPr="003812B4" w:rsidRDefault="008112E6" w:rsidP="005265D5">
      <w:pPr>
        <w:pStyle w:val="-"/>
      </w:pPr>
      <w:r w:rsidRPr="003812B4">
        <w:t>A.10.1.2 Таблицы А.1 - Цели и меры управления ГОСТ Р ИСО/МЭК 27001-2006. Информационная технология. Методы и средства обеспечения безопасности. Системы менеджмента информационной безопасности требования;</w:t>
      </w:r>
    </w:p>
    <w:p w:rsidR="008112E6" w:rsidRPr="003812B4" w:rsidRDefault="008112E6" w:rsidP="005265D5">
      <w:pPr>
        <w:pStyle w:val="-"/>
      </w:pPr>
      <w:r w:rsidRPr="003812B4">
        <w:t>разд.10.1.2 «Управление изменениями»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footnote>
  <w:footnote w:id="309">
    <w:p w:rsidR="008112E6" w:rsidRPr="007B53E6" w:rsidRDefault="008112E6" w:rsidP="005265D5">
      <w:pPr>
        <w:pStyle w:val="afb"/>
      </w:pPr>
      <w:r w:rsidRPr="007B53E6">
        <w:rPr>
          <w:rStyle w:val="af4"/>
          <w:rFonts w:ascii="Times New Roman" w:hAnsi="Times New Roman"/>
          <w:sz w:val="20"/>
        </w:rPr>
        <w:footnoteRef/>
      </w:r>
      <w:r w:rsidRPr="007B53E6">
        <w:t xml:space="preserve"> См.: </w:t>
      </w:r>
    </w:p>
    <w:p w:rsidR="008112E6" w:rsidRPr="007B53E6" w:rsidRDefault="008112E6" w:rsidP="004F0B23">
      <w:pPr>
        <w:pStyle w:val="afb"/>
        <w:numPr>
          <w:ilvl w:val="0"/>
          <w:numId w:val="86"/>
        </w:numPr>
      </w:pPr>
      <w:r w:rsidRPr="007B53E6">
        <w:t>п.10.4.3 ГОСТ Р ИСО/МЭК ТО 13335-4-2007 Информационная технология. Методы и средства обеспечения безопасности. Часть 4. Выбор защитных мер.;</w:t>
      </w:r>
    </w:p>
    <w:p w:rsidR="008112E6" w:rsidRPr="007B53E6" w:rsidRDefault="008112E6" w:rsidP="003B4DF5">
      <w:pPr>
        <w:pStyle w:val="afb"/>
        <w:numPr>
          <w:ilvl w:val="0"/>
          <w:numId w:val="86"/>
        </w:numPr>
      </w:pPr>
      <w:r w:rsidRPr="007B53E6">
        <w:t>п.9.3. Техническое задание «Система защиты информации информационных систем Министерства социальной защиты населения Забайкальского края».</w:t>
      </w:r>
    </w:p>
  </w:footnote>
  <w:footnote w:id="310">
    <w:p w:rsidR="008112E6" w:rsidRPr="007B53E6" w:rsidRDefault="008112E6" w:rsidP="005265D5">
      <w:pPr>
        <w:pStyle w:val="afb"/>
      </w:pPr>
      <w:r w:rsidRPr="007B53E6">
        <w:rPr>
          <w:rStyle w:val="af4"/>
          <w:rFonts w:ascii="Times New Roman" w:hAnsi="Times New Roman"/>
          <w:sz w:val="20"/>
        </w:rPr>
        <w:footnoteRef/>
      </w:r>
      <w:r w:rsidRPr="007B53E6">
        <w:t xml:space="preserve"> В соответствии с п. 17.4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регистрационный №28608).</w:t>
      </w:r>
    </w:p>
  </w:footnote>
  <w:footnote w:id="311">
    <w:p w:rsidR="008112E6" w:rsidRPr="007B53E6" w:rsidRDefault="008112E6" w:rsidP="00713DE6">
      <w:pPr>
        <w:pStyle w:val="afb"/>
      </w:pPr>
      <w:r w:rsidRPr="007B53E6">
        <w:rPr>
          <w:rStyle w:val="af4"/>
          <w:rFonts w:ascii="Times New Roman" w:hAnsi="Times New Roman"/>
          <w:sz w:val="20"/>
        </w:rPr>
        <w:footnoteRef/>
      </w:r>
      <w:r w:rsidRPr="007B53E6">
        <w:t xml:space="preserve"> См.: </w:t>
      </w:r>
    </w:p>
    <w:p w:rsidR="008112E6" w:rsidRPr="007B53E6" w:rsidRDefault="008112E6" w:rsidP="003B4DF5">
      <w:pPr>
        <w:pStyle w:val="-"/>
      </w:pPr>
      <w:r w:rsidRPr="007B53E6">
        <w:t>Техническое задание «Система защиты информации информационных систем Министерства социальной защиты населения Забайкальского края»;</w:t>
      </w:r>
    </w:p>
    <w:p w:rsidR="008112E6" w:rsidRPr="007B53E6" w:rsidRDefault="008112E6" w:rsidP="00CE71F7">
      <w:pPr>
        <w:pStyle w:val="-"/>
      </w:pPr>
      <w:r w:rsidRPr="007B53E6">
        <w:t>Проект «Система защиты информации информационных систем Министерства социальной защиты населения Забайкальского края». СЗИИС-МСЗН.</w:t>
      </w:r>
    </w:p>
  </w:footnote>
  <w:footnote w:id="312">
    <w:p w:rsidR="008112E6" w:rsidRPr="00856426" w:rsidRDefault="008112E6" w:rsidP="00713DE6">
      <w:pPr>
        <w:pStyle w:val="afb"/>
      </w:pPr>
      <w:r w:rsidRPr="00856426">
        <w:rPr>
          <w:rStyle w:val="af4"/>
          <w:rFonts w:ascii="Times New Roman" w:hAnsi="Times New Roman"/>
          <w:sz w:val="20"/>
        </w:rPr>
        <w:footnoteRef/>
      </w:r>
      <w:r w:rsidRPr="00856426">
        <w:t xml:space="preserve"> См.:</w:t>
      </w:r>
    </w:p>
    <w:p w:rsidR="008112E6" w:rsidRPr="00856426" w:rsidRDefault="008112E6" w:rsidP="00713DE6">
      <w:pPr>
        <w:pStyle w:val="-"/>
      </w:pPr>
      <w:r w:rsidRPr="00856426">
        <w:t>ГОСТ 2.503-90. ЕСКД. Правила внесения изменений (взамен ГОСТ 2.503-74, ГОСТ 2.505-82, ГОСТ 2.506-84);</w:t>
      </w:r>
    </w:p>
    <w:p w:rsidR="008112E6" w:rsidRPr="00856426" w:rsidRDefault="008112E6" w:rsidP="00713DE6">
      <w:pPr>
        <w:pStyle w:val="-"/>
      </w:pPr>
      <w:r w:rsidRPr="00856426">
        <w:t>ГОСТ 19.603-78( СТ СЭВ 2089-80). Единая система программной документации. Общие правила внесения изменений;</w:t>
      </w:r>
    </w:p>
    <w:p w:rsidR="008112E6" w:rsidRPr="00856426" w:rsidRDefault="008112E6" w:rsidP="00713DE6">
      <w:pPr>
        <w:pStyle w:val="-"/>
      </w:pPr>
      <w:r w:rsidRPr="00856426">
        <w:t>ГОСТ 19.604-78 (СТ СЭВ 2089-80) Единая система программной документации. ПРАВИЛА ВНЕСЕНИЯ ИЗМЕНЕНИЙ В ПРОГРАММНЫЕ ДОКУМЕНТЫ, ВЫПОЛНЕННЫЕ ПЕЧАТНЫМ СПОСОБОМ.</w:t>
      </w:r>
    </w:p>
  </w:footnote>
  <w:footnote w:id="313">
    <w:p w:rsidR="008112E6" w:rsidRPr="00F84481" w:rsidRDefault="008112E6" w:rsidP="00713DE6">
      <w:pPr>
        <w:pStyle w:val="afb"/>
      </w:pPr>
      <w:r w:rsidRPr="00856426">
        <w:rPr>
          <w:rStyle w:val="af4"/>
          <w:rFonts w:ascii="Times New Roman" w:hAnsi="Times New Roman"/>
          <w:sz w:val="20"/>
        </w:rPr>
        <w:footnoteRef/>
      </w:r>
      <w:r w:rsidRPr="00856426">
        <w:t xml:space="preserve"> В соответствии с п. 17.4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(зарегистрировано в Министерстве юстиции Российской Федерации 31.05.2013, </w:t>
      </w:r>
      <w:r w:rsidRPr="00F84481">
        <w:t>регистрационный №28608).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4082"/>
      <w:docPartObj>
        <w:docPartGallery w:val="Page Numbers (Top of Page)"/>
        <w:docPartUnique/>
      </w:docPartObj>
    </w:sdtPr>
    <w:sdtContent>
      <w:p w:rsidR="008112E6" w:rsidRDefault="00751D39">
        <w:pPr>
          <w:pStyle w:val="aa"/>
          <w:jc w:val="center"/>
        </w:pPr>
        <w:fldSimple w:instr=" PAGE   \* MERGEFORMAT ">
          <w:r w:rsidR="00C568AC">
            <w:rPr>
              <w:noProof/>
            </w:rPr>
            <w:t>8</w:t>
          </w:r>
        </w:fldSimple>
      </w:p>
    </w:sdtContent>
  </w:sdt>
  <w:p w:rsidR="008112E6" w:rsidRDefault="008112E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894"/>
    <w:multiLevelType w:val="hybridMultilevel"/>
    <w:tmpl w:val="43D6E92C"/>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4D212DC"/>
    <w:multiLevelType w:val="hybridMultilevel"/>
    <w:tmpl w:val="524A4566"/>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C021C"/>
    <w:multiLevelType w:val="hybridMultilevel"/>
    <w:tmpl w:val="497460A2"/>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81183"/>
    <w:multiLevelType w:val="hybridMultilevel"/>
    <w:tmpl w:val="DAA44498"/>
    <w:lvl w:ilvl="0" w:tplc="96C6CE24">
      <w:start w:val="1"/>
      <w:numFmt w:val="upperRoman"/>
      <w:lvlText w:val="%1."/>
      <w:lvlJc w:val="left"/>
      <w:pPr>
        <w:ind w:left="720" w:hanging="360"/>
      </w:pPr>
      <w:rPr>
        <w:rFonts w:hint="default"/>
      </w:rPr>
    </w:lvl>
    <w:lvl w:ilvl="1" w:tplc="CBDEAD70">
      <w:start w:val="1"/>
      <w:numFmt w:val="decimal"/>
      <w:lvlText w:val="%2.1."/>
      <w:lvlJc w:val="left"/>
      <w:pPr>
        <w:ind w:left="1440" w:hanging="360"/>
      </w:pPr>
      <w:rPr>
        <w:rFonts w:hint="default"/>
      </w:rPr>
    </w:lvl>
    <w:lvl w:ilvl="2" w:tplc="02FE0C44">
      <w:start w:val="1"/>
      <w:numFmt w:val="decimal"/>
      <w:lvlText w:val="%3.1.1."/>
      <w:lvlJc w:val="left"/>
      <w:pPr>
        <w:ind w:left="2160" w:hanging="180"/>
      </w:pPr>
      <w:rPr>
        <w:rFonts w:hint="default"/>
      </w:rPr>
    </w:lvl>
    <w:lvl w:ilvl="3" w:tplc="E6586B52">
      <w:start w:val="1"/>
      <w:numFmt w:val="decimal"/>
      <w:lvlText w:val="%4.1.1.1."/>
      <w:lvlJc w:val="left"/>
      <w:pPr>
        <w:ind w:left="2880" w:hanging="360"/>
      </w:pPr>
      <w:rPr>
        <w:rFonts w:hint="default"/>
      </w:rPr>
    </w:lvl>
    <w:lvl w:ilvl="4" w:tplc="9B8490F4">
      <w:start w:val="1"/>
      <w:numFmt w:val="decimal"/>
      <w:lvlText w:val="%5.1.1.1.1."/>
      <w:lvlJc w:val="left"/>
      <w:pPr>
        <w:ind w:left="3600" w:hanging="360"/>
      </w:pPr>
      <w:rPr>
        <w:rFonts w:hint="default"/>
      </w:rPr>
    </w:lvl>
    <w:lvl w:ilvl="5" w:tplc="085ABCA0">
      <w:start w:val="1"/>
      <w:numFmt w:val="bullet"/>
      <w:pStyle w:val="6"/>
      <w:lvlText w:val=""/>
      <w:lvlJc w:val="left"/>
      <w:pPr>
        <w:ind w:left="4320" w:hanging="180"/>
      </w:pPr>
      <w:rPr>
        <w:rFonts w:ascii="Symbol" w:hAnsi="Symbol"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039A0"/>
    <w:multiLevelType w:val="hybridMultilevel"/>
    <w:tmpl w:val="E982D658"/>
    <w:lvl w:ilvl="0" w:tplc="37F03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36726"/>
    <w:multiLevelType w:val="hybridMultilevel"/>
    <w:tmpl w:val="B07C1808"/>
    <w:lvl w:ilvl="0" w:tplc="90EC1BAC">
      <w:start w:val="1"/>
      <w:numFmt w:val="upperRoman"/>
      <w:lvlText w:val="%1."/>
      <w:lvlJc w:val="left"/>
      <w:pPr>
        <w:ind w:left="720" w:hanging="360"/>
      </w:pPr>
      <w:rPr>
        <w:rFonts w:hint="default"/>
      </w:rPr>
    </w:lvl>
    <w:lvl w:ilvl="1" w:tplc="A2A29B36">
      <w:start w:val="1"/>
      <w:numFmt w:val="decimal"/>
      <w:pStyle w:val="2"/>
      <w:lvlText w:val="2.%2."/>
      <w:lvlJc w:val="left"/>
      <w:pPr>
        <w:ind w:left="1440" w:hanging="360"/>
      </w:pPr>
      <w:rPr>
        <w:rFonts w:hint="default"/>
      </w:rPr>
    </w:lvl>
    <w:lvl w:ilvl="2" w:tplc="CC66EF52">
      <w:start w:val="1"/>
      <w:numFmt w:val="decimal"/>
      <w:lvlText w:val="1.1.%3."/>
      <w:lvlJc w:val="right"/>
      <w:pPr>
        <w:ind w:left="2160" w:hanging="180"/>
      </w:pPr>
      <w:rPr>
        <w:rFonts w:hint="default"/>
      </w:rPr>
    </w:lvl>
    <w:lvl w:ilvl="3" w:tplc="C2AA8B86">
      <w:start w:val="1"/>
      <w:numFmt w:val="decimal"/>
      <w:lvlText w:val="1.1.1.%4."/>
      <w:lvlJc w:val="left"/>
      <w:pPr>
        <w:ind w:left="2880" w:hanging="360"/>
      </w:pPr>
      <w:rPr>
        <w:rFonts w:hint="default"/>
      </w:rPr>
    </w:lvl>
    <w:lvl w:ilvl="4" w:tplc="CA0CAA70">
      <w:start w:val="1"/>
      <w:numFmt w:val="decimal"/>
      <w:lvlText w:val="1.1.1.1.%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27BA7"/>
    <w:multiLevelType w:val="hybridMultilevel"/>
    <w:tmpl w:val="F180433C"/>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E595C"/>
    <w:multiLevelType w:val="hybridMultilevel"/>
    <w:tmpl w:val="E5269E28"/>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C96781"/>
    <w:multiLevelType w:val="hybridMultilevel"/>
    <w:tmpl w:val="0D583D9E"/>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76995"/>
    <w:multiLevelType w:val="hybridMultilevel"/>
    <w:tmpl w:val="9C18D928"/>
    <w:lvl w:ilvl="0" w:tplc="4E0CA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543D77"/>
    <w:multiLevelType w:val="hybridMultilevel"/>
    <w:tmpl w:val="7494DED4"/>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3312DB"/>
    <w:multiLevelType w:val="hybridMultilevel"/>
    <w:tmpl w:val="2806C4AC"/>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5B310B"/>
    <w:multiLevelType w:val="hybridMultilevel"/>
    <w:tmpl w:val="4F804A16"/>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8E42712"/>
    <w:multiLevelType w:val="hybridMultilevel"/>
    <w:tmpl w:val="31C26552"/>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3D7345"/>
    <w:multiLevelType w:val="hybridMultilevel"/>
    <w:tmpl w:val="F60E0428"/>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834F4"/>
    <w:multiLevelType w:val="hybridMultilevel"/>
    <w:tmpl w:val="6658A998"/>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A97C7D"/>
    <w:multiLevelType w:val="hybridMultilevel"/>
    <w:tmpl w:val="476C8692"/>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F32971"/>
    <w:multiLevelType w:val="hybridMultilevel"/>
    <w:tmpl w:val="39725A34"/>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287430D"/>
    <w:multiLevelType w:val="hybridMultilevel"/>
    <w:tmpl w:val="2EA01302"/>
    <w:lvl w:ilvl="0" w:tplc="96C6CE24">
      <w:start w:val="1"/>
      <w:numFmt w:val="upperRoman"/>
      <w:lvlText w:val="%1."/>
      <w:lvlJc w:val="left"/>
      <w:pPr>
        <w:ind w:left="720" w:hanging="360"/>
      </w:pPr>
      <w:rPr>
        <w:rFonts w:hint="default"/>
      </w:rPr>
    </w:lvl>
    <w:lvl w:ilvl="1" w:tplc="BC06ADE2">
      <w:start w:val="1"/>
      <w:numFmt w:val="decimal"/>
      <w:pStyle w:val="20"/>
      <w:lvlText w:val="%2.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1F1095"/>
    <w:multiLevelType w:val="hybridMultilevel"/>
    <w:tmpl w:val="E41217A4"/>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5C06DAA"/>
    <w:multiLevelType w:val="hybridMultilevel"/>
    <w:tmpl w:val="A6940A3E"/>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CC2F1F"/>
    <w:multiLevelType w:val="hybridMultilevel"/>
    <w:tmpl w:val="0E36A7AE"/>
    <w:lvl w:ilvl="0" w:tplc="4E0CA28C">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2">
    <w:nsid w:val="262E5A05"/>
    <w:multiLevelType w:val="hybridMultilevel"/>
    <w:tmpl w:val="73867EB0"/>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814BBF"/>
    <w:multiLevelType w:val="hybridMultilevel"/>
    <w:tmpl w:val="28BE55F0"/>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516243"/>
    <w:multiLevelType w:val="hybridMultilevel"/>
    <w:tmpl w:val="CDE0933E"/>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F75022"/>
    <w:multiLevelType w:val="hybridMultilevel"/>
    <w:tmpl w:val="EB08128E"/>
    <w:lvl w:ilvl="0" w:tplc="4E0CA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F85E06"/>
    <w:multiLevelType w:val="hybridMultilevel"/>
    <w:tmpl w:val="D1DC7B64"/>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EE41DC"/>
    <w:multiLevelType w:val="hybridMultilevel"/>
    <w:tmpl w:val="C13A6F9A"/>
    <w:lvl w:ilvl="0" w:tplc="C9E83F58">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28">
    <w:nsid w:val="2A3B4DDB"/>
    <w:multiLevelType w:val="hybridMultilevel"/>
    <w:tmpl w:val="FBEC56B6"/>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B5025D"/>
    <w:multiLevelType w:val="hybridMultilevel"/>
    <w:tmpl w:val="9A8ED724"/>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19685F"/>
    <w:multiLevelType w:val="hybridMultilevel"/>
    <w:tmpl w:val="B00C2DF4"/>
    <w:lvl w:ilvl="0" w:tplc="4E0CA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9E723B"/>
    <w:multiLevelType w:val="hybridMultilevel"/>
    <w:tmpl w:val="15582D06"/>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227962"/>
    <w:multiLevelType w:val="hybridMultilevel"/>
    <w:tmpl w:val="0D9455AC"/>
    <w:lvl w:ilvl="0" w:tplc="C9E83F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0D64613"/>
    <w:multiLevelType w:val="hybridMultilevel"/>
    <w:tmpl w:val="206E7594"/>
    <w:lvl w:ilvl="0" w:tplc="37F03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3820AB"/>
    <w:multiLevelType w:val="hybridMultilevel"/>
    <w:tmpl w:val="4A2E2CA2"/>
    <w:lvl w:ilvl="0" w:tplc="B7048F8C">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917841"/>
    <w:multiLevelType w:val="hybridMultilevel"/>
    <w:tmpl w:val="4D587974"/>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7064E0"/>
    <w:multiLevelType w:val="hybridMultilevel"/>
    <w:tmpl w:val="4AE00942"/>
    <w:lvl w:ilvl="0" w:tplc="4E0CA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C8277B"/>
    <w:multiLevelType w:val="multilevel"/>
    <w:tmpl w:val="F5127772"/>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pStyle w:val="60"/>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4C93F6B"/>
    <w:multiLevelType w:val="hybridMultilevel"/>
    <w:tmpl w:val="4888E39A"/>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3E570A"/>
    <w:multiLevelType w:val="hybridMultilevel"/>
    <w:tmpl w:val="B824D9BC"/>
    <w:lvl w:ilvl="0" w:tplc="C9E83F5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nsid w:val="35B936D4"/>
    <w:multiLevelType w:val="hybridMultilevel"/>
    <w:tmpl w:val="45C029DA"/>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6DF550D"/>
    <w:multiLevelType w:val="hybridMultilevel"/>
    <w:tmpl w:val="4152588C"/>
    <w:lvl w:ilvl="0" w:tplc="90EC1BAC">
      <w:start w:val="1"/>
      <w:numFmt w:val="upperRoman"/>
      <w:pStyle w:val="1"/>
      <w:lvlText w:val="%1."/>
      <w:lvlJc w:val="left"/>
      <w:pPr>
        <w:ind w:left="720" w:hanging="360"/>
      </w:pPr>
      <w:rPr>
        <w:rFonts w:hint="default"/>
      </w:rPr>
    </w:lvl>
    <w:lvl w:ilvl="1" w:tplc="CCF0AA72">
      <w:start w:val="1"/>
      <w:numFmt w:val="decimal"/>
      <w:lvlText w:val="1.%2."/>
      <w:lvlJc w:val="left"/>
      <w:pPr>
        <w:ind w:left="1440" w:hanging="360"/>
      </w:pPr>
      <w:rPr>
        <w:rFonts w:hint="default"/>
      </w:rPr>
    </w:lvl>
    <w:lvl w:ilvl="2" w:tplc="CC66EF52">
      <w:start w:val="1"/>
      <w:numFmt w:val="decimal"/>
      <w:pStyle w:val="3"/>
      <w:lvlText w:val="1.1.%3."/>
      <w:lvlJc w:val="right"/>
      <w:pPr>
        <w:ind w:left="2160" w:hanging="180"/>
      </w:pPr>
      <w:rPr>
        <w:rFonts w:hint="default"/>
      </w:rPr>
    </w:lvl>
    <w:lvl w:ilvl="3" w:tplc="C2AA8B86">
      <w:start w:val="1"/>
      <w:numFmt w:val="decimal"/>
      <w:pStyle w:val="4"/>
      <w:lvlText w:val="1.1.1.%4."/>
      <w:lvlJc w:val="left"/>
      <w:pPr>
        <w:ind w:left="2880" w:hanging="360"/>
      </w:pPr>
      <w:rPr>
        <w:rFonts w:hint="default"/>
      </w:rPr>
    </w:lvl>
    <w:lvl w:ilvl="4" w:tplc="CA0CAA70">
      <w:start w:val="1"/>
      <w:numFmt w:val="decimal"/>
      <w:pStyle w:val="5"/>
      <w:lvlText w:val="1.1.1.1.%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927545A"/>
    <w:multiLevelType w:val="hybridMultilevel"/>
    <w:tmpl w:val="93CEBE60"/>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1751F9"/>
    <w:multiLevelType w:val="hybridMultilevel"/>
    <w:tmpl w:val="A800BC12"/>
    <w:lvl w:ilvl="0" w:tplc="7B40E210">
      <w:start w:val="1"/>
      <w:numFmt w:val="bullet"/>
      <w:pStyle w:val="61"/>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3AD96073"/>
    <w:multiLevelType w:val="multilevel"/>
    <w:tmpl w:val="E32C89C4"/>
    <w:lvl w:ilvl="0">
      <w:start w:val="1"/>
      <w:numFmt w:val="bullet"/>
      <w:pStyle w:val="7"/>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B3C2913"/>
    <w:multiLevelType w:val="hybridMultilevel"/>
    <w:tmpl w:val="14E01A76"/>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D27F55"/>
    <w:multiLevelType w:val="hybridMultilevel"/>
    <w:tmpl w:val="5DEA52E2"/>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022FEE"/>
    <w:multiLevelType w:val="hybridMultilevel"/>
    <w:tmpl w:val="15DE6AE4"/>
    <w:lvl w:ilvl="0" w:tplc="C9E83F58">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48">
    <w:nsid w:val="3E7971DA"/>
    <w:multiLevelType w:val="hybridMultilevel"/>
    <w:tmpl w:val="2FEE2DE2"/>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FF7271D"/>
    <w:multiLevelType w:val="hybridMultilevel"/>
    <w:tmpl w:val="73F63414"/>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0302678"/>
    <w:multiLevelType w:val="hybridMultilevel"/>
    <w:tmpl w:val="E1BA4CE4"/>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FC31C5"/>
    <w:multiLevelType w:val="hybridMultilevel"/>
    <w:tmpl w:val="1040DC08"/>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9514A2"/>
    <w:multiLevelType w:val="hybridMultilevel"/>
    <w:tmpl w:val="A796DA28"/>
    <w:lvl w:ilvl="0" w:tplc="90EC1BAC">
      <w:start w:val="1"/>
      <w:numFmt w:val="upperRoman"/>
      <w:lvlText w:val="%1."/>
      <w:lvlJc w:val="left"/>
      <w:pPr>
        <w:ind w:left="720" w:hanging="360"/>
      </w:pPr>
      <w:rPr>
        <w:rFonts w:hint="default"/>
      </w:rPr>
    </w:lvl>
    <w:lvl w:ilvl="1" w:tplc="B052CC22">
      <w:start w:val="1"/>
      <w:numFmt w:val="decimal"/>
      <w:lvlText w:val="1.%2."/>
      <w:lvlJc w:val="left"/>
      <w:pPr>
        <w:ind w:left="1440" w:hanging="360"/>
      </w:pPr>
      <w:rPr>
        <w:rFonts w:hint="default"/>
      </w:rPr>
    </w:lvl>
    <w:lvl w:ilvl="2" w:tplc="C1046030">
      <w:start w:val="1"/>
      <w:numFmt w:val="decimal"/>
      <w:lvlText w:val="1.1.%3."/>
      <w:lvlJc w:val="right"/>
      <w:pPr>
        <w:ind w:left="2160" w:hanging="180"/>
      </w:pPr>
      <w:rPr>
        <w:rFonts w:hint="default"/>
      </w:rPr>
    </w:lvl>
    <w:lvl w:ilvl="3" w:tplc="80247DE2">
      <w:start w:val="1"/>
      <w:numFmt w:val="decimal"/>
      <w:lvlText w:val="1.1.1.%4."/>
      <w:lvlJc w:val="left"/>
      <w:pPr>
        <w:ind w:left="2880" w:hanging="360"/>
      </w:pPr>
      <w:rPr>
        <w:rFonts w:hint="default"/>
      </w:rPr>
    </w:lvl>
    <w:lvl w:ilvl="4" w:tplc="DA30FA84">
      <w:start w:val="1"/>
      <w:numFmt w:val="bullet"/>
      <w:pStyle w:val="62"/>
      <w:lvlText w:val=""/>
      <w:lvlJc w:val="left"/>
      <w:pPr>
        <w:ind w:left="3600" w:hanging="360"/>
      </w:pPr>
      <w:rPr>
        <w:rFonts w:ascii="Symbol" w:hAnsi="Symbol"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965991"/>
    <w:multiLevelType w:val="hybridMultilevel"/>
    <w:tmpl w:val="9AE61A62"/>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8666D1"/>
    <w:multiLevelType w:val="hybridMultilevel"/>
    <w:tmpl w:val="4A1EC786"/>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A167E94"/>
    <w:multiLevelType w:val="hybridMultilevel"/>
    <w:tmpl w:val="6F5EE302"/>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A170CC2"/>
    <w:multiLevelType w:val="hybridMultilevel"/>
    <w:tmpl w:val="2924A58C"/>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455C68"/>
    <w:multiLevelType w:val="multilevel"/>
    <w:tmpl w:val="C23AA1EC"/>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C8A026C"/>
    <w:multiLevelType w:val="hybridMultilevel"/>
    <w:tmpl w:val="35B4B558"/>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D1551C0"/>
    <w:multiLevelType w:val="hybridMultilevel"/>
    <w:tmpl w:val="047A2F72"/>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E1D7216"/>
    <w:multiLevelType w:val="hybridMultilevel"/>
    <w:tmpl w:val="2AF69204"/>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392E95"/>
    <w:multiLevelType w:val="hybridMultilevel"/>
    <w:tmpl w:val="75769D10"/>
    <w:lvl w:ilvl="0" w:tplc="37F03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E6D70C3"/>
    <w:multiLevelType w:val="hybridMultilevel"/>
    <w:tmpl w:val="93E40B7A"/>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F733F9A"/>
    <w:multiLevelType w:val="multilevel"/>
    <w:tmpl w:val="198A3EF4"/>
    <w:lvl w:ilvl="0">
      <w:start w:val="1"/>
      <w:numFmt w:val="decimal"/>
      <w:pStyle w:val="10"/>
      <w:lvlText w:val="%1."/>
      <w:lvlJc w:val="left"/>
      <w:pPr>
        <w:ind w:left="360" w:hanging="360"/>
      </w:pPr>
    </w:lvl>
    <w:lvl w:ilvl="1">
      <w:start w:val="1"/>
      <w:numFmt w:val="decimal"/>
      <w:pStyle w:val="a"/>
      <w:lvlText w:val="%1.%2."/>
      <w:lvlJc w:val="left"/>
      <w:pPr>
        <w:ind w:left="792" w:hanging="432"/>
      </w:pPr>
    </w:lvl>
    <w:lvl w:ilvl="2">
      <w:start w:val="1"/>
      <w:numFmt w:val="decimal"/>
      <w:pStyle w:val="a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F844DBA"/>
    <w:multiLevelType w:val="hybridMultilevel"/>
    <w:tmpl w:val="5D7817DA"/>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524C6513"/>
    <w:multiLevelType w:val="hybridMultilevel"/>
    <w:tmpl w:val="B678BB88"/>
    <w:lvl w:ilvl="0" w:tplc="4E0CA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8A77E4"/>
    <w:multiLevelType w:val="hybridMultilevel"/>
    <w:tmpl w:val="67D01994"/>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A692664"/>
    <w:multiLevelType w:val="hybridMultilevel"/>
    <w:tmpl w:val="2910C622"/>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07D73"/>
    <w:multiLevelType w:val="hybridMultilevel"/>
    <w:tmpl w:val="D7903B34"/>
    <w:lvl w:ilvl="0" w:tplc="798684AC">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9">
    <w:nsid w:val="5EFF18B1"/>
    <w:multiLevelType w:val="hybridMultilevel"/>
    <w:tmpl w:val="E37A5B8A"/>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F8F3D1D"/>
    <w:multiLevelType w:val="hybridMultilevel"/>
    <w:tmpl w:val="66E023C6"/>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6F3D0D"/>
    <w:multiLevelType w:val="multilevel"/>
    <w:tmpl w:val="77101ACA"/>
    <w:lvl w:ilvl="0">
      <w:start w:val="1"/>
      <w:numFmt w:val="upperRoman"/>
      <w:pStyle w:val="11"/>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6201AF7"/>
    <w:multiLevelType w:val="hybridMultilevel"/>
    <w:tmpl w:val="66DC7D10"/>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405679"/>
    <w:multiLevelType w:val="hybridMultilevel"/>
    <w:tmpl w:val="2B526B50"/>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9750556"/>
    <w:multiLevelType w:val="hybridMultilevel"/>
    <w:tmpl w:val="C2945600"/>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0B1332"/>
    <w:multiLevelType w:val="hybridMultilevel"/>
    <w:tmpl w:val="2FC64A48"/>
    <w:lvl w:ilvl="0" w:tplc="C9E83F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6FEA3B55"/>
    <w:multiLevelType w:val="multilevel"/>
    <w:tmpl w:val="05C259D2"/>
    <w:lvl w:ilvl="0">
      <w:start w:val="1"/>
      <w:numFmt w:val="decimal"/>
      <w:pStyle w:val="12"/>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1121060"/>
    <w:multiLevelType w:val="multilevel"/>
    <w:tmpl w:val="D24C39FC"/>
    <w:lvl w:ilvl="0">
      <w:start w:val="1"/>
      <w:numFmt w:val="decimal"/>
      <w:pStyle w:val="100"/>
      <w:lvlText w:val="%1."/>
      <w:lvlJc w:val="left"/>
      <w:pPr>
        <w:ind w:left="1353" w:hanging="360"/>
      </w:pPr>
      <w:rPr>
        <w:color w:val="FFFFFF" w:themeColor="background1"/>
      </w:rPr>
    </w:lvl>
    <w:lvl w:ilvl="1">
      <w:start w:val="1"/>
      <w:numFmt w:val="decimal"/>
      <w:pStyle w:val="21"/>
      <w:lvlText w:val="%1.%2."/>
      <w:lvlJc w:val="left"/>
      <w:pPr>
        <w:ind w:left="716" w:hanging="432"/>
      </w:pPr>
    </w:lvl>
    <w:lvl w:ilvl="2">
      <w:start w:val="1"/>
      <w:numFmt w:val="decimal"/>
      <w:pStyle w:val="30"/>
      <w:lvlText w:val="%1.%2.%3."/>
      <w:lvlJc w:val="left"/>
      <w:pPr>
        <w:ind w:left="1355" w:hanging="504"/>
      </w:pPr>
    </w:lvl>
    <w:lvl w:ilvl="3">
      <w:start w:val="1"/>
      <w:numFmt w:val="decimal"/>
      <w:pStyle w:val="40"/>
      <w:lvlText w:val="%1.%2.%3.%4."/>
      <w:lvlJc w:val="left"/>
      <w:pPr>
        <w:ind w:left="1728" w:hanging="648"/>
      </w:pPr>
    </w:lvl>
    <w:lvl w:ilvl="4">
      <w:start w:val="1"/>
      <w:numFmt w:val="decimal"/>
      <w:pStyle w:val="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1784795"/>
    <w:multiLevelType w:val="hybridMultilevel"/>
    <w:tmpl w:val="ACBC5B16"/>
    <w:lvl w:ilvl="0" w:tplc="96C6CE24">
      <w:start w:val="1"/>
      <w:numFmt w:val="upperRoman"/>
      <w:lvlText w:val="%1."/>
      <w:lvlJc w:val="left"/>
      <w:pPr>
        <w:ind w:left="720" w:hanging="360"/>
      </w:pPr>
      <w:rPr>
        <w:rFonts w:hint="default"/>
      </w:rPr>
    </w:lvl>
    <w:lvl w:ilvl="1" w:tplc="CBDEAD70">
      <w:start w:val="1"/>
      <w:numFmt w:val="decimal"/>
      <w:lvlText w:val="%2.1."/>
      <w:lvlJc w:val="left"/>
      <w:pPr>
        <w:ind w:left="1440" w:hanging="360"/>
      </w:pPr>
      <w:rPr>
        <w:rFonts w:hint="default"/>
      </w:rPr>
    </w:lvl>
    <w:lvl w:ilvl="2" w:tplc="02FE0C44">
      <w:start w:val="1"/>
      <w:numFmt w:val="decimal"/>
      <w:pStyle w:val="31"/>
      <w:lvlText w:val="%3.1.1."/>
      <w:lvlJc w:val="left"/>
      <w:pPr>
        <w:ind w:left="2160" w:hanging="180"/>
      </w:pPr>
      <w:rPr>
        <w:rFonts w:hint="default"/>
      </w:rPr>
    </w:lvl>
    <w:lvl w:ilvl="3" w:tplc="E6586B52">
      <w:start w:val="1"/>
      <w:numFmt w:val="decimal"/>
      <w:pStyle w:val="41"/>
      <w:lvlText w:val="%4.1.1.1."/>
      <w:lvlJc w:val="left"/>
      <w:pPr>
        <w:ind w:left="2880" w:hanging="360"/>
      </w:pPr>
      <w:rPr>
        <w:rFonts w:hint="default"/>
      </w:rPr>
    </w:lvl>
    <w:lvl w:ilvl="4" w:tplc="9B8490F4">
      <w:start w:val="1"/>
      <w:numFmt w:val="decimal"/>
      <w:pStyle w:val="51"/>
      <w:lvlText w:val="%5.1.1.1.1."/>
      <w:lvlJc w:val="left"/>
      <w:pPr>
        <w:ind w:left="3600" w:hanging="360"/>
      </w:pPr>
      <w:rPr>
        <w:rFonts w:hint="default"/>
      </w:rPr>
    </w:lvl>
    <w:lvl w:ilvl="5" w:tplc="BE2E877A">
      <w:start w:val="1"/>
      <w:numFmt w:val="lowerRoman"/>
      <w:pStyle w:val="9"/>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45C3BAD"/>
    <w:multiLevelType w:val="hybridMultilevel"/>
    <w:tmpl w:val="25942C0C"/>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7E14EEA"/>
    <w:multiLevelType w:val="multilevel"/>
    <w:tmpl w:val="63CAB2EA"/>
    <w:lvl w:ilvl="0">
      <w:start w:val="1"/>
      <w:numFmt w:val="decimal"/>
      <w:lvlText w:val="%1."/>
      <w:lvlJc w:val="left"/>
      <w:pPr>
        <w:ind w:left="360" w:hanging="360"/>
      </w:pPr>
      <w:rPr>
        <w:rFonts w:hint="default"/>
      </w:rPr>
    </w:lvl>
    <w:lvl w:ilvl="1">
      <w:start w:val="1"/>
      <w:numFmt w:val="decimal"/>
      <w:pStyle w:val="22"/>
      <w:lvlText w:val="%1.%2."/>
      <w:lvlJc w:val="left"/>
      <w:pPr>
        <w:ind w:left="792" w:hanging="432"/>
      </w:pPr>
    </w:lvl>
    <w:lvl w:ilvl="2">
      <w:start w:val="1"/>
      <w:numFmt w:val="decimal"/>
      <w:pStyle w:val="32"/>
      <w:lvlText w:val="%1.%2.%3."/>
      <w:lvlJc w:val="left"/>
      <w:pPr>
        <w:ind w:left="1224" w:hanging="504"/>
      </w:pPr>
    </w:lvl>
    <w:lvl w:ilvl="3">
      <w:start w:val="1"/>
      <w:numFmt w:val="decimal"/>
      <w:pStyle w:val="4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8337EE4"/>
    <w:multiLevelType w:val="hybridMultilevel"/>
    <w:tmpl w:val="7D34CCDE"/>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8744FD7"/>
    <w:multiLevelType w:val="hybridMultilevel"/>
    <w:tmpl w:val="854E7E32"/>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433BAE"/>
    <w:multiLevelType w:val="hybridMultilevel"/>
    <w:tmpl w:val="6F14AB4E"/>
    <w:lvl w:ilvl="0" w:tplc="C9E83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B5D6A47"/>
    <w:multiLevelType w:val="hybridMultilevel"/>
    <w:tmpl w:val="C5E0AF9E"/>
    <w:lvl w:ilvl="0" w:tplc="4E0CA28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nsid w:val="7D7C62B4"/>
    <w:multiLevelType w:val="hybridMultilevel"/>
    <w:tmpl w:val="C4A8E1D2"/>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E83388B"/>
    <w:multiLevelType w:val="hybridMultilevel"/>
    <w:tmpl w:val="E22AF07C"/>
    <w:lvl w:ilvl="0" w:tplc="4E0CA2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2"/>
  </w:num>
  <w:num w:numId="2">
    <w:abstractNumId w:val="64"/>
  </w:num>
  <w:num w:numId="3">
    <w:abstractNumId w:val="75"/>
  </w:num>
  <w:num w:numId="4">
    <w:abstractNumId w:val="76"/>
  </w:num>
  <w:num w:numId="5">
    <w:abstractNumId w:val="19"/>
  </w:num>
  <w:num w:numId="6">
    <w:abstractNumId w:val="47"/>
  </w:num>
  <w:num w:numId="7">
    <w:abstractNumId w:val="0"/>
  </w:num>
  <w:num w:numId="8">
    <w:abstractNumId w:val="27"/>
  </w:num>
  <w:num w:numId="9">
    <w:abstractNumId w:val="84"/>
  </w:num>
  <w:num w:numId="10">
    <w:abstractNumId w:val="71"/>
  </w:num>
  <w:num w:numId="11">
    <w:abstractNumId w:val="62"/>
  </w:num>
  <w:num w:numId="12">
    <w:abstractNumId w:val="24"/>
  </w:num>
  <w:num w:numId="13">
    <w:abstractNumId w:val="48"/>
  </w:num>
  <w:num w:numId="14">
    <w:abstractNumId w:val="10"/>
  </w:num>
  <w:num w:numId="15">
    <w:abstractNumId w:val="31"/>
  </w:num>
  <w:num w:numId="16">
    <w:abstractNumId w:val="43"/>
  </w:num>
  <w:num w:numId="17">
    <w:abstractNumId w:val="44"/>
  </w:num>
  <w:num w:numId="18">
    <w:abstractNumId w:val="35"/>
  </w:num>
  <w:num w:numId="19">
    <w:abstractNumId w:val="17"/>
  </w:num>
  <w:num w:numId="20">
    <w:abstractNumId w:val="12"/>
  </w:num>
  <w:num w:numId="21">
    <w:abstractNumId w:val="7"/>
  </w:num>
  <w:num w:numId="22">
    <w:abstractNumId w:val="59"/>
  </w:num>
  <w:num w:numId="23">
    <w:abstractNumId w:val="82"/>
  </w:num>
  <w:num w:numId="24">
    <w:abstractNumId w:val="2"/>
  </w:num>
  <w:num w:numId="25">
    <w:abstractNumId w:val="53"/>
  </w:num>
  <w:num w:numId="26">
    <w:abstractNumId w:val="42"/>
  </w:num>
  <w:num w:numId="27">
    <w:abstractNumId w:val="20"/>
  </w:num>
  <w:num w:numId="28">
    <w:abstractNumId w:val="49"/>
  </w:num>
  <w:num w:numId="29">
    <w:abstractNumId w:val="74"/>
  </w:num>
  <w:num w:numId="30">
    <w:abstractNumId w:val="79"/>
  </w:num>
  <w:num w:numId="31">
    <w:abstractNumId w:val="32"/>
  </w:num>
  <w:num w:numId="32">
    <w:abstractNumId w:val="1"/>
  </w:num>
  <w:num w:numId="33">
    <w:abstractNumId w:val="16"/>
  </w:num>
  <w:num w:numId="34">
    <w:abstractNumId w:val="58"/>
  </w:num>
  <w:num w:numId="35">
    <w:abstractNumId w:val="51"/>
  </w:num>
  <w:num w:numId="36">
    <w:abstractNumId w:val="60"/>
  </w:num>
  <w:num w:numId="37">
    <w:abstractNumId w:val="15"/>
  </w:num>
  <w:num w:numId="38">
    <w:abstractNumId w:val="8"/>
  </w:num>
  <w:num w:numId="39">
    <w:abstractNumId w:val="83"/>
  </w:num>
  <w:num w:numId="40">
    <w:abstractNumId w:val="55"/>
  </w:num>
  <w:num w:numId="41">
    <w:abstractNumId w:val="14"/>
  </w:num>
  <w:num w:numId="42">
    <w:abstractNumId w:val="81"/>
  </w:num>
  <w:num w:numId="43">
    <w:abstractNumId w:val="29"/>
  </w:num>
  <w:num w:numId="44">
    <w:abstractNumId w:val="23"/>
  </w:num>
  <w:num w:numId="45">
    <w:abstractNumId w:val="46"/>
  </w:num>
  <w:num w:numId="46">
    <w:abstractNumId w:val="66"/>
  </w:num>
  <w:num w:numId="47">
    <w:abstractNumId w:val="70"/>
  </w:num>
  <w:num w:numId="48">
    <w:abstractNumId w:val="39"/>
  </w:num>
  <w:num w:numId="49">
    <w:abstractNumId w:val="40"/>
  </w:num>
  <w:num w:numId="50">
    <w:abstractNumId w:val="38"/>
  </w:num>
  <w:num w:numId="51">
    <w:abstractNumId w:val="65"/>
  </w:num>
  <w:num w:numId="52">
    <w:abstractNumId w:val="30"/>
  </w:num>
  <w:num w:numId="53">
    <w:abstractNumId w:val="63"/>
  </w:num>
  <w:num w:numId="54">
    <w:abstractNumId w:val="36"/>
  </w:num>
  <w:num w:numId="55">
    <w:abstractNumId w:val="25"/>
  </w:num>
  <w:num w:numId="56">
    <w:abstractNumId w:val="21"/>
  </w:num>
  <w:num w:numId="57">
    <w:abstractNumId w:val="86"/>
  </w:num>
  <w:num w:numId="58">
    <w:abstractNumId w:val="34"/>
  </w:num>
  <w:num w:numId="59">
    <w:abstractNumId w:val="57"/>
  </w:num>
  <w:num w:numId="60">
    <w:abstractNumId w:val="9"/>
  </w:num>
  <w:num w:numId="61">
    <w:abstractNumId w:val="54"/>
  </w:num>
  <w:num w:numId="62">
    <w:abstractNumId w:val="67"/>
  </w:num>
  <w:num w:numId="63">
    <w:abstractNumId w:val="80"/>
  </w:num>
  <w:num w:numId="64">
    <w:abstractNumId w:val="41"/>
  </w:num>
  <w:num w:numId="65">
    <w:abstractNumId w:val="78"/>
  </w:num>
  <w:num w:numId="66">
    <w:abstractNumId w:val="3"/>
  </w:num>
  <w:num w:numId="67">
    <w:abstractNumId w:val="18"/>
  </w:num>
  <w:num w:numId="68">
    <w:abstractNumId w:val="52"/>
  </w:num>
  <w:num w:numId="69">
    <w:abstractNumId w:val="5"/>
  </w:num>
  <w:num w:numId="70">
    <w:abstractNumId w:val="77"/>
  </w:num>
  <w:num w:numId="71">
    <w:abstractNumId w:val="37"/>
  </w:num>
  <w:num w:numId="72">
    <w:abstractNumId w:val="56"/>
  </w:num>
  <w:num w:numId="73">
    <w:abstractNumId w:val="68"/>
  </w:num>
  <w:num w:numId="74">
    <w:abstractNumId w:val="69"/>
  </w:num>
  <w:num w:numId="75">
    <w:abstractNumId w:val="13"/>
  </w:num>
  <w:num w:numId="76">
    <w:abstractNumId w:val="50"/>
  </w:num>
  <w:num w:numId="77">
    <w:abstractNumId w:val="61"/>
  </w:num>
  <w:num w:numId="78">
    <w:abstractNumId w:val="4"/>
  </w:num>
  <w:num w:numId="79">
    <w:abstractNumId w:val="33"/>
  </w:num>
  <w:num w:numId="80">
    <w:abstractNumId w:val="85"/>
  </w:num>
  <w:num w:numId="81">
    <w:abstractNumId w:val="73"/>
  </w:num>
  <w:num w:numId="82">
    <w:abstractNumId w:val="26"/>
  </w:num>
  <w:num w:numId="83">
    <w:abstractNumId w:val="6"/>
  </w:num>
  <w:num w:numId="84">
    <w:abstractNumId w:val="22"/>
  </w:num>
  <w:num w:numId="85">
    <w:abstractNumId w:val="77"/>
  </w:num>
  <w:num w:numId="86">
    <w:abstractNumId w:val="28"/>
  </w:num>
  <w:num w:numId="87">
    <w:abstractNumId w:val="45"/>
  </w:num>
  <w:num w:numId="88">
    <w:abstractNumId w:val="11"/>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17CD9"/>
    <w:rsid w:val="00000EF3"/>
    <w:rsid w:val="00000F25"/>
    <w:rsid w:val="00003E6C"/>
    <w:rsid w:val="0000623E"/>
    <w:rsid w:val="000079EE"/>
    <w:rsid w:val="0001036B"/>
    <w:rsid w:val="00010970"/>
    <w:rsid w:val="00010FB4"/>
    <w:rsid w:val="00012CF1"/>
    <w:rsid w:val="00013528"/>
    <w:rsid w:val="000135E3"/>
    <w:rsid w:val="00013DDE"/>
    <w:rsid w:val="000159A7"/>
    <w:rsid w:val="00015BAC"/>
    <w:rsid w:val="00015FFF"/>
    <w:rsid w:val="00016B33"/>
    <w:rsid w:val="000178FA"/>
    <w:rsid w:val="00020215"/>
    <w:rsid w:val="00023618"/>
    <w:rsid w:val="00024B15"/>
    <w:rsid w:val="00024BF7"/>
    <w:rsid w:val="000256B6"/>
    <w:rsid w:val="0002685F"/>
    <w:rsid w:val="00030085"/>
    <w:rsid w:val="0003064A"/>
    <w:rsid w:val="000312BC"/>
    <w:rsid w:val="00031321"/>
    <w:rsid w:val="0003141C"/>
    <w:rsid w:val="000323C5"/>
    <w:rsid w:val="000324CC"/>
    <w:rsid w:val="000334A3"/>
    <w:rsid w:val="00033712"/>
    <w:rsid w:val="000358E1"/>
    <w:rsid w:val="00035972"/>
    <w:rsid w:val="000359CA"/>
    <w:rsid w:val="00035C73"/>
    <w:rsid w:val="00036AA5"/>
    <w:rsid w:val="00036CD4"/>
    <w:rsid w:val="00037888"/>
    <w:rsid w:val="00037AEE"/>
    <w:rsid w:val="0004142F"/>
    <w:rsid w:val="00041656"/>
    <w:rsid w:val="000423B0"/>
    <w:rsid w:val="00042F0F"/>
    <w:rsid w:val="0004343D"/>
    <w:rsid w:val="00043FA7"/>
    <w:rsid w:val="00044541"/>
    <w:rsid w:val="000449F5"/>
    <w:rsid w:val="00045638"/>
    <w:rsid w:val="0004646C"/>
    <w:rsid w:val="000470A9"/>
    <w:rsid w:val="00047248"/>
    <w:rsid w:val="0005138D"/>
    <w:rsid w:val="00051A16"/>
    <w:rsid w:val="00051CE0"/>
    <w:rsid w:val="00051D54"/>
    <w:rsid w:val="00053920"/>
    <w:rsid w:val="00053FD6"/>
    <w:rsid w:val="000543DC"/>
    <w:rsid w:val="0005563E"/>
    <w:rsid w:val="00055D1C"/>
    <w:rsid w:val="000566C0"/>
    <w:rsid w:val="00057CAC"/>
    <w:rsid w:val="00061F6A"/>
    <w:rsid w:val="00061F73"/>
    <w:rsid w:val="00065B68"/>
    <w:rsid w:val="00066648"/>
    <w:rsid w:val="00067D0A"/>
    <w:rsid w:val="000705CB"/>
    <w:rsid w:val="0007160C"/>
    <w:rsid w:val="000743B7"/>
    <w:rsid w:val="000745D2"/>
    <w:rsid w:val="000749B2"/>
    <w:rsid w:val="00075783"/>
    <w:rsid w:val="00076C2E"/>
    <w:rsid w:val="00080FF4"/>
    <w:rsid w:val="00082622"/>
    <w:rsid w:val="00083D76"/>
    <w:rsid w:val="00084954"/>
    <w:rsid w:val="0009139A"/>
    <w:rsid w:val="0009182D"/>
    <w:rsid w:val="00093291"/>
    <w:rsid w:val="0009343A"/>
    <w:rsid w:val="000938DA"/>
    <w:rsid w:val="00094D0E"/>
    <w:rsid w:val="00097211"/>
    <w:rsid w:val="0009753F"/>
    <w:rsid w:val="00097A6C"/>
    <w:rsid w:val="000A0088"/>
    <w:rsid w:val="000A01B0"/>
    <w:rsid w:val="000A01C6"/>
    <w:rsid w:val="000A0E2A"/>
    <w:rsid w:val="000A1CEC"/>
    <w:rsid w:val="000A564B"/>
    <w:rsid w:val="000A5D60"/>
    <w:rsid w:val="000A7937"/>
    <w:rsid w:val="000B113B"/>
    <w:rsid w:val="000B297C"/>
    <w:rsid w:val="000B2D32"/>
    <w:rsid w:val="000B3D1F"/>
    <w:rsid w:val="000B4388"/>
    <w:rsid w:val="000B4BA7"/>
    <w:rsid w:val="000B4E57"/>
    <w:rsid w:val="000B62E7"/>
    <w:rsid w:val="000B728F"/>
    <w:rsid w:val="000B7C37"/>
    <w:rsid w:val="000C1D66"/>
    <w:rsid w:val="000C28E9"/>
    <w:rsid w:val="000C2D81"/>
    <w:rsid w:val="000C38B4"/>
    <w:rsid w:val="000C4F9D"/>
    <w:rsid w:val="000C582F"/>
    <w:rsid w:val="000C6F46"/>
    <w:rsid w:val="000C756F"/>
    <w:rsid w:val="000D0F3A"/>
    <w:rsid w:val="000D361B"/>
    <w:rsid w:val="000D361E"/>
    <w:rsid w:val="000D4A60"/>
    <w:rsid w:val="000E08CF"/>
    <w:rsid w:val="000E0D22"/>
    <w:rsid w:val="000E0EDB"/>
    <w:rsid w:val="000E1AE3"/>
    <w:rsid w:val="000E22A5"/>
    <w:rsid w:val="000E2824"/>
    <w:rsid w:val="000E2BF8"/>
    <w:rsid w:val="000E3D44"/>
    <w:rsid w:val="000E4CFE"/>
    <w:rsid w:val="000E57FE"/>
    <w:rsid w:val="000E689F"/>
    <w:rsid w:val="000F074E"/>
    <w:rsid w:val="000F3A56"/>
    <w:rsid w:val="000F4482"/>
    <w:rsid w:val="000F468E"/>
    <w:rsid w:val="000F6859"/>
    <w:rsid w:val="000F6A36"/>
    <w:rsid w:val="000F6E6C"/>
    <w:rsid w:val="000F7106"/>
    <w:rsid w:val="000F7D05"/>
    <w:rsid w:val="00100587"/>
    <w:rsid w:val="00101438"/>
    <w:rsid w:val="001044D6"/>
    <w:rsid w:val="0010466A"/>
    <w:rsid w:val="00104C8F"/>
    <w:rsid w:val="00104F78"/>
    <w:rsid w:val="00105747"/>
    <w:rsid w:val="00105EC1"/>
    <w:rsid w:val="001062EF"/>
    <w:rsid w:val="00107180"/>
    <w:rsid w:val="001077AA"/>
    <w:rsid w:val="00110AA3"/>
    <w:rsid w:val="00111DD7"/>
    <w:rsid w:val="00112AA0"/>
    <w:rsid w:val="00113E57"/>
    <w:rsid w:val="00115950"/>
    <w:rsid w:val="00115A63"/>
    <w:rsid w:val="001162F6"/>
    <w:rsid w:val="001207EC"/>
    <w:rsid w:val="00121607"/>
    <w:rsid w:val="00121C5C"/>
    <w:rsid w:val="00122FE4"/>
    <w:rsid w:val="0012301B"/>
    <w:rsid w:val="00125BD2"/>
    <w:rsid w:val="00125DB4"/>
    <w:rsid w:val="00126552"/>
    <w:rsid w:val="001268A8"/>
    <w:rsid w:val="00130238"/>
    <w:rsid w:val="0013190D"/>
    <w:rsid w:val="00131913"/>
    <w:rsid w:val="0013309C"/>
    <w:rsid w:val="001335C4"/>
    <w:rsid w:val="001340FF"/>
    <w:rsid w:val="001344D3"/>
    <w:rsid w:val="001345F3"/>
    <w:rsid w:val="0013487F"/>
    <w:rsid w:val="00136890"/>
    <w:rsid w:val="00137496"/>
    <w:rsid w:val="0014096D"/>
    <w:rsid w:val="00141C02"/>
    <w:rsid w:val="001421E4"/>
    <w:rsid w:val="00142950"/>
    <w:rsid w:val="00142BDA"/>
    <w:rsid w:val="00143065"/>
    <w:rsid w:val="001442A0"/>
    <w:rsid w:val="001445E1"/>
    <w:rsid w:val="00145F2E"/>
    <w:rsid w:val="00147187"/>
    <w:rsid w:val="00151A1C"/>
    <w:rsid w:val="00151E97"/>
    <w:rsid w:val="00154E5D"/>
    <w:rsid w:val="00154FAF"/>
    <w:rsid w:val="00155120"/>
    <w:rsid w:val="00155956"/>
    <w:rsid w:val="00156CD7"/>
    <w:rsid w:val="00156D4A"/>
    <w:rsid w:val="0015732E"/>
    <w:rsid w:val="001574FE"/>
    <w:rsid w:val="00157E7C"/>
    <w:rsid w:val="00160036"/>
    <w:rsid w:val="001600C8"/>
    <w:rsid w:val="0016062A"/>
    <w:rsid w:val="00160B85"/>
    <w:rsid w:val="00162C0F"/>
    <w:rsid w:val="00163278"/>
    <w:rsid w:val="00164449"/>
    <w:rsid w:val="00165286"/>
    <w:rsid w:val="00166C35"/>
    <w:rsid w:val="001673CD"/>
    <w:rsid w:val="00167B5E"/>
    <w:rsid w:val="001705EB"/>
    <w:rsid w:val="001714DA"/>
    <w:rsid w:val="00172D8A"/>
    <w:rsid w:val="00173004"/>
    <w:rsid w:val="00174E36"/>
    <w:rsid w:val="00175268"/>
    <w:rsid w:val="00175858"/>
    <w:rsid w:val="00176AE0"/>
    <w:rsid w:val="0017784D"/>
    <w:rsid w:val="00177C88"/>
    <w:rsid w:val="001817BD"/>
    <w:rsid w:val="0018277C"/>
    <w:rsid w:val="00182C0A"/>
    <w:rsid w:val="00183689"/>
    <w:rsid w:val="00183F16"/>
    <w:rsid w:val="001842C2"/>
    <w:rsid w:val="00186007"/>
    <w:rsid w:val="00186801"/>
    <w:rsid w:val="0019171E"/>
    <w:rsid w:val="00191D2D"/>
    <w:rsid w:val="00192AB4"/>
    <w:rsid w:val="00194535"/>
    <w:rsid w:val="001947E2"/>
    <w:rsid w:val="001979B3"/>
    <w:rsid w:val="00197A65"/>
    <w:rsid w:val="00197B0D"/>
    <w:rsid w:val="001A0308"/>
    <w:rsid w:val="001A0398"/>
    <w:rsid w:val="001A1B0B"/>
    <w:rsid w:val="001A4572"/>
    <w:rsid w:val="001A4A99"/>
    <w:rsid w:val="001A4B8A"/>
    <w:rsid w:val="001A548B"/>
    <w:rsid w:val="001A6699"/>
    <w:rsid w:val="001A6D17"/>
    <w:rsid w:val="001A7C07"/>
    <w:rsid w:val="001B03E0"/>
    <w:rsid w:val="001B1829"/>
    <w:rsid w:val="001B18C0"/>
    <w:rsid w:val="001B36FE"/>
    <w:rsid w:val="001B541F"/>
    <w:rsid w:val="001B5949"/>
    <w:rsid w:val="001B5A23"/>
    <w:rsid w:val="001B5AB1"/>
    <w:rsid w:val="001B6E06"/>
    <w:rsid w:val="001B71BC"/>
    <w:rsid w:val="001B7920"/>
    <w:rsid w:val="001B7B91"/>
    <w:rsid w:val="001C07CD"/>
    <w:rsid w:val="001C0D6B"/>
    <w:rsid w:val="001C22C2"/>
    <w:rsid w:val="001C239E"/>
    <w:rsid w:val="001C2F0A"/>
    <w:rsid w:val="001C3116"/>
    <w:rsid w:val="001C3689"/>
    <w:rsid w:val="001C435B"/>
    <w:rsid w:val="001C5D5F"/>
    <w:rsid w:val="001C617A"/>
    <w:rsid w:val="001C6B87"/>
    <w:rsid w:val="001C6EA9"/>
    <w:rsid w:val="001C6F1B"/>
    <w:rsid w:val="001D009E"/>
    <w:rsid w:val="001D12D2"/>
    <w:rsid w:val="001D13D4"/>
    <w:rsid w:val="001D183D"/>
    <w:rsid w:val="001D2E68"/>
    <w:rsid w:val="001D3A20"/>
    <w:rsid w:val="001D440F"/>
    <w:rsid w:val="001D483A"/>
    <w:rsid w:val="001D500E"/>
    <w:rsid w:val="001D5FAE"/>
    <w:rsid w:val="001D6521"/>
    <w:rsid w:val="001D671E"/>
    <w:rsid w:val="001E02DB"/>
    <w:rsid w:val="001E1010"/>
    <w:rsid w:val="001E160E"/>
    <w:rsid w:val="001E26CF"/>
    <w:rsid w:val="001E4120"/>
    <w:rsid w:val="001E7711"/>
    <w:rsid w:val="001E7BBC"/>
    <w:rsid w:val="001F0C40"/>
    <w:rsid w:val="001F2D96"/>
    <w:rsid w:val="001F6582"/>
    <w:rsid w:val="001F7271"/>
    <w:rsid w:val="001F7D1D"/>
    <w:rsid w:val="00200433"/>
    <w:rsid w:val="00201EE1"/>
    <w:rsid w:val="00202B13"/>
    <w:rsid w:val="00203707"/>
    <w:rsid w:val="0020388E"/>
    <w:rsid w:val="00204845"/>
    <w:rsid w:val="00205D6B"/>
    <w:rsid w:val="00206FCE"/>
    <w:rsid w:val="002122DA"/>
    <w:rsid w:val="002147F2"/>
    <w:rsid w:val="00214E7A"/>
    <w:rsid w:val="00215A22"/>
    <w:rsid w:val="00215AA4"/>
    <w:rsid w:val="00215D8B"/>
    <w:rsid w:val="002161AF"/>
    <w:rsid w:val="00217026"/>
    <w:rsid w:val="002179AD"/>
    <w:rsid w:val="00217CD8"/>
    <w:rsid w:val="002220C5"/>
    <w:rsid w:val="00222ABB"/>
    <w:rsid w:val="00223D5E"/>
    <w:rsid w:val="0022460E"/>
    <w:rsid w:val="00224792"/>
    <w:rsid w:val="002247CD"/>
    <w:rsid w:val="002258CE"/>
    <w:rsid w:val="00226387"/>
    <w:rsid w:val="0022664F"/>
    <w:rsid w:val="002269F3"/>
    <w:rsid w:val="00227746"/>
    <w:rsid w:val="002278EC"/>
    <w:rsid w:val="00227935"/>
    <w:rsid w:val="00227CDF"/>
    <w:rsid w:val="00227EA9"/>
    <w:rsid w:val="00231588"/>
    <w:rsid w:val="002317D5"/>
    <w:rsid w:val="002324E9"/>
    <w:rsid w:val="00232CF0"/>
    <w:rsid w:val="0023326D"/>
    <w:rsid w:val="002343A3"/>
    <w:rsid w:val="00235FE2"/>
    <w:rsid w:val="00237046"/>
    <w:rsid w:val="002373FF"/>
    <w:rsid w:val="002376F0"/>
    <w:rsid w:val="00240B4C"/>
    <w:rsid w:val="00242031"/>
    <w:rsid w:val="00243D5D"/>
    <w:rsid w:val="00243EFD"/>
    <w:rsid w:val="0024432A"/>
    <w:rsid w:val="00250FEF"/>
    <w:rsid w:val="0025133A"/>
    <w:rsid w:val="00251A66"/>
    <w:rsid w:val="002528F2"/>
    <w:rsid w:val="00252954"/>
    <w:rsid w:val="002531F6"/>
    <w:rsid w:val="002563E9"/>
    <w:rsid w:val="00256AFD"/>
    <w:rsid w:val="0026021C"/>
    <w:rsid w:val="002603DC"/>
    <w:rsid w:val="002627CC"/>
    <w:rsid w:val="0026356B"/>
    <w:rsid w:val="0026533B"/>
    <w:rsid w:val="0026557A"/>
    <w:rsid w:val="00267AD5"/>
    <w:rsid w:val="00267FAF"/>
    <w:rsid w:val="0027044B"/>
    <w:rsid w:val="00270811"/>
    <w:rsid w:val="00271D40"/>
    <w:rsid w:val="00272601"/>
    <w:rsid w:val="00274A84"/>
    <w:rsid w:val="00274CDB"/>
    <w:rsid w:val="00275295"/>
    <w:rsid w:val="0027593C"/>
    <w:rsid w:val="00276A8B"/>
    <w:rsid w:val="00277358"/>
    <w:rsid w:val="002775F0"/>
    <w:rsid w:val="002779F9"/>
    <w:rsid w:val="002828B1"/>
    <w:rsid w:val="002831F2"/>
    <w:rsid w:val="00283C97"/>
    <w:rsid w:val="00285452"/>
    <w:rsid w:val="0028586C"/>
    <w:rsid w:val="0028773D"/>
    <w:rsid w:val="00287F55"/>
    <w:rsid w:val="002908DE"/>
    <w:rsid w:val="00291337"/>
    <w:rsid w:val="00293F61"/>
    <w:rsid w:val="00293F9B"/>
    <w:rsid w:val="002953BB"/>
    <w:rsid w:val="002956EA"/>
    <w:rsid w:val="00296AE4"/>
    <w:rsid w:val="0029730D"/>
    <w:rsid w:val="00297431"/>
    <w:rsid w:val="002977C2"/>
    <w:rsid w:val="002A0655"/>
    <w:rsid w:val="002A16EB"/>
    <w:rsid w:val="002A22FC"/>
    <w:rsid w:val="002A3B4F"/>
    <w:rsid w:val="002A429D"/>
    <w:rsid w:val="002A4514"/>
    <w:rsid w:val="002A511F"/>
    <w:rsid w:val="002A661F"/>
    <w:rsid w:val="002A75A1"/>
    <w:rsid w:val="002B147B"/>
    <w:rsid w:val="002B2D38"/>
    <w:rsid w:val="002B3A25"/>
    <w:rsid w:val="002B45D7"/>
    <w:rsid w:val="002B56AF"/>
    <w:rsid w:val="002B58D3"/>
    <w:rsid w:val="002B5ABE"/>
    <w:rsid w:val="002B6552"/>
    <w:rsid w:val="002B66AA"/>
    <w:rsid w:val="002B6914"/>
    <w:rsid w:val="002B6943"/>
    <w:rsid w:val="002B7715"/>
    <w:rsid w:val="002C0130"/>
    <w:rsid w:val="002C098E"/>
    <w:rsid w:val="002C1B0E"/>
    <w:rsid w:val="002C1DAB"/>
    <w:rsid w:val="002C2C35"/>
    <w:rsid w:val="002C2CDA"/>
    <w:rsid w:val="002C306B"/>
    <w:rsid w:val="002C382A"/>
    <w:rsid w:val="002C3F88"/>
    <w:rsid w:val="002C4657"/>
    <w:rsid w:val="002C78A8"/>
    <w:rsid w:val="002D2A32"/>
    <w:rsid w:val="002D3022"/>
    <w:rsid w:val="002D376F"/>
    <w:rsid w:val="002D5C67"/>
    <w:rsid w:val="002D7991"/>
    <w:rsid w:val="002E01B2"/>
    <w:rsid w:val="002E16B4"/>
    <w:rsid w:val="002E1E52"/>
    <w:rsid w:val="002E372F"/>
    <w:rsid w:val="002E4E5A"/>
    <w:rsid w:val="002E5282"/>
    <w:rsid w:val="002E5577"/>
    <w:rsid w:val="002E6A80"/>
    <w:rsid w:val="002E7FB4"/>
    <w:rsid w:val="002F01BD"/>
    <w:rsid w:val="002F057A"/>
    <w:rsid w:val="002F39F4"/>
    <w:rsid w:val="002F4C98"/>
    <w:rsid w:val="002F64CE"/>
    <w:rsid w:val="002F6A2C"/>
    <w:rsid w:val="002F6D8C"/>
    <w:rsid w:val="002F7796"/>
    <w:rsid w:val="002F7C25"/>
    <w:rsid w:val="0030138D"/>
    <w:rsid w:val="00302DEB"/>
    <w:rsid w:val="00303D60"/>
    <w:rsid w:val="00306857"/>
    <w:rsid w:val="003074DF"/>
    <w:rsid w:val="003077BE"/>
    <w:rsid w:val="00307D8A"/>
    <w:rsid w:val="00310F4E"/>
    <w:rsid w:val="00313427"/>
    <w:rsid w:val="00316107"/>
    <w:rsid w:val="0032000C"/>
    <w:rsid w:val="00320EE2"/>
    <w:rsid w:val="003216FC"/>
    <w:rsid w:val="00322C55"/>
    <w:rsid w:val="00322D47"/>
    <w:rsid w:val="00322D83"/>
    <w:rsid w:val="00323035"/>
    <w:rsid w:val="00323084"/>
    <w:rsid w:val="00323A7D"/>
    <w:rsid w:val="00324D6C"/>
    <w:rsid w:val="00325131"/>
    <w:rsid w:val="00327591"/>
    <w:rsid w:val="0033030A"/>
    <w:rsid w:val="003326F6"/>
    <w:rsid w:val="00332EA0"/>
    <w:rsid w:val="00333A3E"/>
    <w:rsid w:val="003343FE"/>
    <w:rsid w:val="003405D4"/>
    <w:rsid w:val="00340A58"/>
    <w:rsid w:val="0034127C"/>
    <w:rsid w:val="00341B0B"/>
    <w:rsid w:val="00341B71"/>
    <w:rsid w:val="00341E60"/>
    <w:rsid w:val="00342193"/>
    <w:rsid w:val="00342492"/>
    <w:rsid w:val="00345391"/>
    <w:rsid w:val="00345E5E"/>
    <w:rsid w:val="00346777"/>
    <w:rsid w:val="003467C7"/>
    <w:rsid w:val="003502C1"/>
    <w:rsid w:val="003519CA"/>
    <w:rsid w:val="00352867"/>
    <w:rsid w:val="00354D01"/>
    <w:rsid w:val="003559BE"/>
    <w:rsid w:val="00355F8D"/>
    <w:rsid w:val="003561C9"/>
    <w:rsid w:val="00360917"/>
    <w:rsid w:val="00360C79"/>
    <w:rsid w:val="00360CA8"/>
    <w:rsid w:val="00360EF0"/>
    <w:rsid w:val="00361153"/>
    <w:rsid w:val="00361182"/>
    <w:rsid w:val="003621F1"/>
    <w:rsid w:val="003629E4"/>
    <w:rsid w:val="00364131"/>
    <w:rsid w:val="00365431"/>
    <w:rsid w:val="0036603B"/>
    <w:rsid w:val="00367AA4"/>
    <w:rsid w:val="00367CA7"/>
    <w:rsid w:val="003718DE"/>
    <w:rsid w:val="00371D3D"/>
    <w:rsid w:val="0037381B"/>
    <w:rsid w:val="0037474A"/>
    <w:rsid w:val="00375607"/>
    <w:rsid w:val="00375E43"/>
    <w:rsid w:val="00377AE8"/>
    <w:rsid w:val="0038081E"/>
    <w:rsid w:val="003812B4"/>
    <w:rsid w:val="003820A6"/>
    <w:rsid w:val="00382AF3"/>
    <w:rsid w:val="00383CFD"/>
    <w:rsid w:val="003846BB"/>
    <w:rsid w:val="00387804"/>
    <w:rsid w:val="00387FB1"/>
    <w:rsid w:val="00390046"/>
    <w:rsid w:val="003907BE"/>
    <w:rsid w:val="00391915"/>
    <w:rsid w:val="003924D2"/>
    <w:rsid w:val="003925F5"/>
    <w:rsid w:val="00392CC3"/>
    <w:rsid w:val="003941C5"/>
    <w:rsid w:val="003967BC"/>
    <w:rsid w:val="003A0377"/>
    <w:rsid w:val="003A1A2D"/>
    <w:rsid w:val="003A1A7F"/>
    <w:rsid w:val="003A2942"/>
    <w:rsid w:val="003A3B82"/>
    <w:rsid w:val="003A4404"/>
    <w:rsid w:val="003A4F45"/>
    <w:rsid w:val="003A5873"/>
    <w:rsid w:val="003A6CAB"/>
    <w:rsid w:val="003B0073"/>
    <w:rsid w:val="003B1018"/>
    <w:rsid w:val="003B2433"/>
    <w:rsid w:val="003B27B6"/>
    <w:rsid w:val="003B2C12"/>
    <w:rsid w:val="003B2EDA"/>
    <w:rsid w:val="003B3395"/>
    <w:rsid w:val="003B3D59"/>
    <w:rsid w:val="003B3EBB"/>
    <w:rsid w:val="003B43CA"/>
    <w:rsid w:val="003B4863"/>
    <w:rsid w:val="003B48C3"/>
    <w:rsid w:val="003B4A09"/>
    <w:rsid w:val="003B4DF5"/>
    <w:rsid w:val="003C0545"/>
    <w:rsid w:val="003C0ECC"/>
    <w:rsid w:val="003C1172"/>
    <w:rsid w:val="003C19E1"/>
    <w:rsid w:val="003C1A4C"/>
    <w:rsid w:val="003C20BB"/>
    <w:rsid w:val="003C2C40"/>
    <w:rsid w:val="003C3A7C"/>
    <w:rsid w:val="003C418D"/>
    <w:rsid w:val="003C4ED9"/>
    <w:rsid w:val="003C5F6E"/>
    <w:rsid w:val="003C6ED1"/>
    <w:rsid w:val="003C798C"/>
    <w:rsid w:val="003D0398"/>
    <w:rsid w:val="003D1877"/>
    <w:rsid w:val="003D2C35"/>
    <w:rsid w:val="003D38E5"/>
    <w:rsid w:val="003D48BB"/>
    <w:rsid w:val="003D533D"/>
    <w:rsid w:val="003D7C36"/>
    <w:rsid w:val="003E044C"/>
    <w:rsid w:val="003E12B5"/>
    <w:rsid w:val="003E1E0B"/>
    <w:rsid w:val="003E284D"/>
    <w:rsid w:val="003E357B"/>
    <w:rsid w:val="003E375B"/>
    <w:rsid w:val="003E3788"/>
    <w:rsid w:val="003E4538"/>
    <w:rsid w:val="003E5D4A"/>
    <w:rsid w:val="003E682A"/>
    <w:rsid w:val="003F0439"/>
    <w:rsid w:val="003F115B"/>
    <w:rsid w:val="003F29FF"/>
    <w:rsid w:val="003F49A0"/>
    <w:rsid w:val="003F5135"/>
    <w:rsid w:val="003F66E0"/>
    <w:rsid w:val="003F6987"/>
    <w:rsid w:val="003F71EF"/>
    <w:rsid w:val="003F7AC7"/>
    <w:rsid w:val="00400113"/>
    <w:rsid w:val="00401867"/>
    <w:rsid w:val="00401AC2"/>
    <w:rsid w:val="00402D57"/>
    <w:rsid w:val="00402FBD"/>
    <w:rsid w:val="004031D3"/>
    <w:rsid w:val="00406166"/>
    <w:rsid w:val="004066E9"/>
    <w:rsid w:val="00410F58"/>
    <w:rsid w:val="00411B81"/>
    <w:rsid w:val="00412404"/>
    <w:rsid w:val="00414410"/>
    <w:rsid w:val="00414913"/>
    <w:rsid w:val="00415212"/>
    <w:rsid w:val="004153CB"/>
    <w:rsid w:val="00415E3A"/>
    <w:rsid w:val="0041662F"/>
    <w:rsid w:val="0041720F"/>
    <w:rsid w:val="004229D5"/>
    <w:rsid w:val="00422B70"/>
    <w:rsid w:val="00423796"/>
    <w:rsid w:val="004245C5"/>
    <w:rsid w:val="00426616"/>
    <w:rsid w:val="004267D8"/>
    <w:rsid w:val="00430676"/>
    <w:rsid w:val="004307BB"/>
    <w:rsid w:val="00430D19"/>
    <w:rsid w:val="00430F33"/>
    <w:rsid w:val="00434493"/>
    <w:rsid w:val="004349E3"/>
    <w:rsid w:val="00434A3E"/>
    <w:rsid w:val="00435171"/>
    <w:rsid w:val="00435BAD"/>
    <w:rsid w:val="004377DF"/>
    <w:rsid w:val="00440B67"/>
    <w:rsid w:val="00441AFC"/>
    <w:rsid w:val="004421E1"/>
    <w:rsid w:val="004429E3"/>
    <w:rsid w:val="00444AC2"/>
    <w:rsid w:val="00444F28"/>
    <w:rsid w:val="00445037"/>
    <w:rsid w:val="00445678"/>
    <w:rsid w:val="004460C3"/>
    <w:rsid w:val="00447190"/>
    <w:rsid w:val="00447EDA"/>
    <w:rsid w:val="004506FA"/>
    <w:rsid w:val="00453D6D"/>
    <w:rsid w:val="00454315"/>
    <w:rsid w:val="004564A7"/>
    <w:rsid w:val="00456EC9"/>
    <w:rsid w:val="004578D8"/>
    <w:rsid w:val="0046229A"/>
    <w:rsid w:val="00462A9E"/>
    <w:rsid w:val="00463467"/>
    <w:rsid w:val="00463AD8"/>
    <w:rsid w:val="0046452A"/>
    <w:rsid w:val="00465B04"/>
    <w:rsid w:val="004663BC"/>
    <w:rsid w:val="004666DA"/>
    <w:rsid w:val="00466FF1"/>
    <w:rsid w:val="004675D7"/>
    <w:rsid w:val="00471DF6"/>
    <w:rsid w:val="00473E4B"/>
    <w:rsid w:val="00474B6C"/>
    <w:rsid w:val="00475267"/>
    <w:rsid w:val="004770B6"/>
    <w:rsid w:val="004770E1"/>
    <w:rsid w:val="00477190"/>
    <w:rsid w:val="004814EE"/>
    <w:rsid w:val="004819BB"/>
    <w:rsid w:val="00482729"/>
    <w:rsid w:val="00487875"/>
    <w:rsid w:val="00491029"/>
    <w:rsid w:val="00491715"/>
    <w:rsid w:val="00492AE4"/>
    <w:rsid w:val="004952FD"/>
    <w:rsid w:val="00497096"/>
    <w:rsid w:val="004971F0"/>
    <w:rsid w:val="004A0CCB"/>
    <w:rsid w:val="004A20B4"/>
    <w:rsid w:val="004A38CF"/>
    <w:rsid w:val="004A3B5E"/>
    <w:rsid w:val="004A56BC"/>
    <w:rsid w:val="004A5ACB"/>
    <w:rsid w:val="004A7DF3"/>
    <w:rsid w:val="004B1241"/>
    <w:rsid w:val="004B138D"/>
    <w:rsid w:val="004B1648"/>
    <w:rsid w:val="004B173C"/>
    <w:rsid w:val="004B22C9"/>
    <w:rsid w:val="004B2520"/>
    <w:rsid w:val="004B317A"/>
    <w:rsid w:val="004B4846"/>
    <w:rsid w:val="004B4E3A"/>
    <w:rsid w:val="004B6CDF"/>
    <w:rsid w:val="004C225B"/>
    <w:rsid w:val="004C2E2C"/>
    <w:rsid w:val="004C32DF"/>
    <w:rsid w:val="004C34F2"/>
    <w:rsid w:val="004C3B6D"/>
    <w:rsid w:val="004C3CCB"/>
    <w:rsid w:val="004C530A"/>
    <w:rsid w:val="004C68D9"/>
    <w:rsid w:val="004C6E89"/>
    <w:rsid w:val="004C7027"/>
    <w:rsid w:val="004D0C24"/>
    <w:rsid w:val="004D2657"/>
    <w:rsid w:val="004D3331"/>
    <w:rsid w:val="004D45C5"/>
    <w:rsid w:val="004D4917"/>
    <w:rsid w:val="004D50F6"/>
    <w:rsid w:val="004D56EA"/>
    <w:rsid w:val="004D5A86"/>
    <w:rsid w:val="004D7565"/>
    <w:rsid w:val="004E19B1"/>
    <w:rsid w:val="004E1BB0"/>
    <w:rsid w:val="004E2968"/>
    <w:rsid w:val="004E3F67"/>
    <w:rsid w:val="004E46FB"/>
    <w:rsid w:val="004E5134"/>
    <w:rsid w:val="004E5A5C"/>
    <w:rsid w:val="004E5DF2"/>
    <w:rsid w:val="004E63BE"/>
    <w:rsid w:val="004F0976"/>
    <w:rsid w:val="004F09FE"/>
    <w:rsid w:val="004F0B23"/>
    <w:rsid w:val="004F16F6"/>
    <w:rsid w:val="004F5545"/>
    <w:rsid w:val="004F799F"/>
    <w:rsid w:val="00502935"/>
    <w:rsid w:val="005035C8"/>
    <w:rsid w:val="00503B55"/>
    <w:rsid w:val="005041FA"/>
    <w:rsid w:val="00504568"/>
    <w:rsid w:val="00504FA4"/>
    <w:rsid w:val="00506E7A"/>
    <w:rsid w:val="0051024A"/>
    <w:rsid w:val="0051042E"/>
    <w:rsid w:val="00511641"/>
    <w:rsid w:val="005122FB"/>
    <w:rsid w:val="0051271F"/>
    <w:rsid w:val="0051487F"/>
    <w:rsid w:val="00514B31"/>
    <w:rsid w:val="0051500F"/>
    <w:rsid w:val="0051588B"/>
    <w:rsid w:val="005160DB"/>
    <w:rsid w:val="00516BA1"/>
    <w:rsid w:val="0052187F"/>
    <w:rsid w:val="00523F06"/>
    <w:rsid w:val="00524283"/>
    <w:rsid w:val="00525277"/>
    <w:rsid w:val="00525611"/>
    <w:rsid w:val="00526496"/>
    <w:rsid w:val="005265D5"/>
    <w:rsid w:val="00526DC4"/>
    <w:rsid w:val="00526F4A"/>
    <w:rsid w:val="00527F86"/>
    <w:rsid w:val="00530FBE"/>
    <w:rsid w:val="0053264C"/>
    <w:rsid w:val="00532730"/>
    <w:rsid w:val="00536810"/>
    <w:rsid w:val="00540F11"/>
    <w:rsid w:val="005414FF"/>
    <w:rsid w:val="00543023"/>
    <w:rsid w:val="00544143"/>
    <w:rsid w:val="00544B50"/>
    <w:rsid w:val="00545249"/>
    <w:rsid w:val="0054549A"/>
    <w:rsid w:val="005454FB"/>
    <w:rsid w:val="00546E0E"/>
    <w:rsid w:val="00547809"/>
    <w:rsid w:val="00552562"/>
    <w:rsid w:val="005530E8"/>
    <w:rsid w:val="00555D4C"/>
    <w:rsid w:val="00556317"/>
    <w:rsid w:val="00556B68"/>
    <w:rsid w:val="00557DFD"/>
    <w:rsid w:val="0056079A"/>
    <w:rsid w:val="00560CED"/>
    <w:rsid w:val="005611D5"/>
    <w:rsid w:val="005647DD"/>
    <w:rsid w:val="00565AC5"/>
    <w:rsid w:val="00566499"/>
    <w:rsid w:val="0056659E"/>
    <w:rsid w:val="00566634"/>
    <w:rsid w:val="005678C3"/>
    <w:rsid w:val="00570BD2"/>
    <w:rsid w:val="0057474A"/>
    <w:rsid w:val="00574BDE"/>
    <w:rsid w:val="005752FA"/>
    <w:rsid w:val="00575E1D"/>
    <w:rsid w:val="005804CA"/>
    <w:rsid w:val="00580E0A"/>
    <w:rsid w:val="00581BF9"/>
    <w:rsid w:val="005824F4"/>
    <w:rsid w:val="005832F1"/>
    <w:rsid w:val="005847A6"/>
    <w:rsid w:val="00585151"/>
    <w:rsid w:val="00586FF7"/>
    <w:rsid w:val="005870EB"/>
    <w:rsid w:val="005901FE"/>
    <w:rsid w:val="005910A7"/>
    <w:rsid w:val="00591368"/>
    <w:rsid w:val="00592DF6"/>
    <w:rsid w:val="00593D31"/>
    <w:rsid w:val="00596C9B"/>
    <w:rsid w:val="00597121"/>
    <w:rsid w:val="00597B3B"/>
    <w:rsid w:val="005A0D4D"/>
    <w:rsid w:val="005A0EF6"/>
    <w:rsid w:val="005A154B"/>
    <w:rsid w:val="005A2211"/>
    <w:rsid w:val="005A342D"/>
    <w:rsid w:val="005A3622"/>
    <w:rsid w:val="005A57C7"/>
    <w:rsid w:val="005A580D"/>
    <w:rsid w:val="005A5F0C"/>
    <w:rsid w:val="005A6625"/>
    <w:rsid w:val="005A680A"/>
    <w:rsid w:val="005A76A7"/>
    <w:rsid w:val="005B2E00"/>
    <w:rsid w:val="005B3432"/>
    <w:rsid w:val="005B5742"/>
    <w:rsid w:val="005B6A03"/>
    <w:rsid w:val="005B7CCA"/>
    <w:rsid w:val="005C0BA5"/>
    <w:rsid w:val="005C0E15"/>
    <w:rsid w:val="005C1760"/>
    <w:rsid w:val="005C3195"/>
    <w:rsid w:val="005C4609"/>
    <w:rsid w:val="005C5624"/>
    <w:rsid w:val="005C5E8B"/>
    <w:rsid w:val="005D0391"/>
    <w:rsid w:val="005D05D6"/>
    <w:rsid w:val="005D0D65"/>
    <w:rsid w:val="005D25CD"/>
    <w:rsid w:val="005D3E35"/>
    <w:rsid w:val="005D3F13"/>
    <w:rsid w:val="005D4B26"/>
    <w:rsid w:val="005D4CE5"/>
    <w:rsid w:val="005D4E25"/>
    <w:rsid w:val="005D7DB7"/>
    <w:rsid w:val="005E133B"/>
    <w:rsid w:val="005E450D"/>
    <w:rsid w:val="005E626E"/>
    <w:rsid w:val="005E6483"/>
    <w:rsid w:val="005E789B"/>
    <w:rsid w:val="005E7E2E"/>
    <w:rsid w:val="005F069E"/>
    <w:rsid w:val="005F2DF3"/>
    <w:rsid w:val="005F3044"/>
    <w:rsid w:val="005F30B2"/>
    <w:rsid w:val="005F4210"/>
    <w:rsid w:val="005F55EC"/>
    <w:rsid w:val="005F6797"/>
    <w:rsid w:val="005F6983"/>
    <w:rsid w:val="005F75A7"/>
    <w:rsid w:val="00600351"/>
    <w:rsid w:val="006013ED"/>
    <w:rsid w:val="006014B5"/>
    <w:rsid w:val="0060156D"/>
    <w:rsid w:val="00601719"/>
    <w:rsid w:val="00601C83"/>
    <w:rsid w:val="00601EB9"/>
    <w:rsid w:val="00602755"/>
    <w:rsid w:val="006029A7"/>
    <w:rsid w:val="0060380B"/>
    <w:rsid w:val="00604636"/>
    <w:rsid w:val="0060495E"/>
    <w:rsid w:val="00604D60"/>
    <w:rsid w:val="006061FC"/>
    <w:rsid w:val="00611B0E"/>
    <w:rsid w:val="00611FC6"/>
    <w:rsid w:val="00612510"/>
    <w:rsid w:val="00612BE0"/>
    <w:rsid w:val="00613D1D"/>
    <w:rsid w:val="00614AA0"/>
    <w:rsid w:val="00614B01"/>
    <w:rsid w:val="006176DB"/>
    <w:rsid w:val="006203B2"/>
    <w:rsid w:val="00622618"/>
    <w:rsid w:val="00623B89"/>
    <w:rsid w:val="006245E5"/>
    <w:rsid w:val="006262F7"/>
    <w:rsid w:val="00626C73"/>
    <w:rsid w:val="0062700E"/>
    <w:rsid w:val="006301CC"/>
    <w:rsid w:val="00630CE0"/>
    <w:rsid w:val="00630CE1"/>
    <w:rsid w:val="00632D84"/>
    <w:rsid w:val="006334F9"/>
    <w:rsid w:val="0063449B"/>
    <w:rsid w:val="00634567"/>
    <w:rsid w:val="006353E8"/>
    <w:rsid w:val="00636348"/>
    <w:rsid w:val="0063660E"/>
    <w:rsid w:val="00637765"/>
    <w:rsid w:val="00637900"/>
    <w:rsid w:val="00637CC0"/>
    <w:rsid w:val="006403DA"/>
    <w:rsid w:val="006409E0"/>
    <w:rsid w:val="00640BF8"/>
    <w:rsid w:val="0064104D"/>
    <w:rsid w:val="0064228F"/>
    <w:rsid w:val="006426A8"/>
    <w:rsid w:val="00643829"/>
    <w:rsid w:val="00643ADF"/>
    <w:rsid w:val="006453AB"/>
    <w:rsid w:val="00645B78"/>
    <w:rsid w:val="00646D4B"/>
    <w:rsid w:val="006475CE"/>
    <w:rsid w:val="00650E63"/>
    <w:rsid w:val="006524AA"/>
    <w:rsid w:val="00652C73"/>
    <w:rsid w:val="00653ACA"/>
    <w:rsid w:val="00655DA1"/>
    <w:rsid w:val="00657E0A"/>
    <w:rsid w:val="00657E49"/>
    <w:rsid w:val="006606F5"/>
    <w:rsid w:val="006614B0"/>
    <w:rsid w:val="00662D91"/>
    <w:rsid w:val="00662E75"/>
    <w:rsid w:val="00664FAF"/>
    <w:rsid w:val="00667C4C"/>
    <w:rsid w:val="006703B0"/>
    <w:rsid w:val="006708B6"/>
    <w:rsid w:val="00670AC2"/>
    <w:rsid w:val="00670B7E"/>
    <w:rsid w:val="00670C26"/>
    <w:rsid w:val="00671347"/>
    <w:rsid w:val="00671564"/>
    <w:rsid w:val="00673194"/>
    <w:rsid w:val="006731CA"/>
    <w:rsid w:val="006733E5"/>
    <w:rsid w:val="0067389E"/>
    <w:rsid w:val="0067674B"/>
    <w:rsid w:val="00680484"/>
    <w:rsid w:val="00680CA3"/>
    <w:rsid w:val="00680E17"/>
    <w:rsid w:val="00681042"/>
    <w:rsid w:val="00681657"/>
    <w:rsid w:val="0068211A"/>
    <w:rsid w:val="0068512D"/>
    <w:rsid w:val="00685F0B"/>
    <w:rsid w:val="00686934"/>
    <w:rsid w:val="00691EC6"/>
    <w:rsid w:val="0069201D"/>
    <w:rsid w:val="00692409"/>
    <w:rsid w:val="00693008"/>
    <w:rsid w:val="0069364A"/>
    <w:rsid w:val="00694885"/>
    <w:rsid w:val="006964B4"/>
    <w:rsid w:val="00697409"/>
    <w:rsid w:val="006A016A"/>
    <w:rsid w:val="006A0592"/>
    <w:rsid w:val="006A2567"/>
    <w:rsid w:val="006A2A51"/>
    <w:rsid w:val="006A2EE6"/>
    <w:rsid w:val="006A371F"/>
    <w:rsid w:val="006A3BC7"/>
    <w:rsid w:val="006A3D5E"/>
    <w:rsid w:val="006A4014"/>
    <w:rsid w:val="006A42D7"/>
    <w:rsid w:val="006A5154"/>
    <w:rsid w:val="006A5620"/>
    <w:rsid w:val="006A7BE2"/>
    <w:rsid w:val="006A7D57"/>
    <w:rsid w:val="006B14C2"/>
    <w:rsid w:val="006B1C3B"/>
    <w:rsid w:val="006B30EB"/>
    <w:rsid w:val="006B69CD"/>
    <w:rsid w:val="006B7348"/>
    <w:rsid w:val="006B7371"/>
    <w:rsid w:val="006C1429"/>
    <w:rsid w:val="006C1DBD"/>
    <w:rsid w:val="006C22D9"/>
    <w:rsid w:val="006C36AD"/>
    <w:rsid w:val="006C5E47"/>
    <w:rsid w:val="006C608B"/>
    <w:rsid w:val="006C62C0"/>
    <w:rsid w:val="006C640F"/>
    <w:rsid w:val="006C69A3"/>
    <w:rsid w:val="006C71BD"/>
    <w:rsid w:val="006C7D95"/>
    <w:rsid w:val="006D1815"/>
    <w:rsid w:val="006D1CFD"/>
    <w:rsid w:val="006D24AE"/>
    <w:rsid w:val="006D348D"/>
    <w:rsid w:val="006D3AD5"/>
    <w:rsid w:val="006D3B43"/>
    <w:rsid w:val="006D3E18"/>
    <w:rsid w:val="006D453B"/>
    <w:rsid w:val="006D5E3C"/>
    <w:rsid w:val="006D61A3"/>
    <w:rsid w:val="006D69CE"/>
    <w:rsid w:val="006D719A"/>
    <w:rsid w:val="006E0C0D"/>
    <w:rsid w:val="006E1744"/>
    <w:rsid w:val="006E1B7A"/>
    <w:rsid w:val="006E4764"/>
    <w:rsid w:val="006E49F5"/>
    <w:rsid w:val="006E6004"/>
    <w:rsid w:val="006E6057"/>
    <w:rsid w:val="006E60D6"/>
    <w:rsid w:val="006E688D"/>
    <w:rsid w:val="006F01FF"/>
    <w:rsid w:val="006F0D19"/>
    <w:rsid w:val="006F0EB8"/>
    <w:rsid w:val="006F3CA2"/>
    <w:rsid w:val="006F5201"/>
    <w:rsid w:val="006F639A"/>
    <w:rsid w:val="006F646F"/>
    <w:rsid w:val="006F6EA7"/>
    <w:rsid w:val="00700086"/>
    <w:rsid w:val="00700D58"/>
    <w:rsid w:val="0070532D"/>
    <w:rsid w:val="007055CC"/>
    <w:rsid w:val="00705957"/>
    <w:rsid w:val="007073ED"/>
    <w:rsid w:val="0070781C"/>
    <w:rsid w:val="0070786C"/>
    <w:rsid w:val="00707D99"/>
    <w:rsid w:val="0071054E"/>
    <w:rsid w:val="007116DD"/>
    <w:rsid w:val="00711A8B"/>
    <w:rsid w:val="007134C8"/>
    <w:rsid w:val="00713667"/>
    <w:rsid w:val="00713DE6"/>
    <w:rsid w:val="007173AB"/>
    <w:rsid w:val="00723499"/>
    <w:rsid w:val="0072560D"/>
    <w:rsid w:val="00726894"/>
    <w:rsid w:val="0072777B"/>
    <w:rsid w:val="0073003F"/>
    <w:rsid w:val="007303C8"/>
    <w:rsid w:val="00731437"/>
    <w:rsid w:val="0073380B"/>
    <w:rsid w:val="00734613"/>
    <w:rsid w:val="00735082"/>
    <w:rsid w:val="0073560D"/>
    <w:rsid w:val="00735853"/>
    <w:rsid w:val="007367F6"/>
    <w:rsid w:val="00736946"/>
    <w:rsid w:val="0073746B"/>
    <w:rsid w:val="00737A58"/>
    <w:rsid w:val="00737F5E"/>
    <w:rsid w:val="00740301"/>
    <w:rsid w:val="0074121C"/>
    <w:rsid w:val="0074270C"/>
    <w:rsid w:val="0074345F"/>
    <w:rsid w:val="0074495B"/>
    <w:rsid w:val="0074604D"/>
    <w:rsid w:val="007465E1"/>
    <w:rsid w:val="00746CDD"/>
    <w:rsid w:val="007473C6"/>
    <w:rsid w:val="007473FF"/>
    <w:rsid w:val="007479EE"/>
    <w:rsid w:val="00747B4A"/>
    <w:rsid w:val="00747F3B"/>
    <w:rsid w:val="00750538"/>
    <w:rsid w:val="00750EF0"/>
    <w:rsid w:val="00751442"/>
    <w:rsid w:val="007516EC"/>
    <w:rsid w:val="00751D39"/>
    <w:rsid w:val="00751F74"/>
    <w:rsid w:val="0075235A"/>
    <w:rsid w:val="00752379"/>
    <w:rsid w:val="00754CF4"/>
    <w:rsid w:val="0075578B"/>
    <w:rsid w:val="00755E8F"/>
    <w:rsid w:val="00760A3C"/>
    <w:rsid w:val="00760D2D"/>
    <w:rsid w:val="00760D73"/>
    <w:rsid w:val="00760EDE"/>
    <w:rsid w:val="00761674"/>
    <w:rsid w:val="00761A29"/>
    <w:rsid w:val="0076438E"/>
    <w:rsid w:val="00766AB6"/>
    <w:rsid w:val="00766B4E"/>
    <w:rsid w:val="00767F86"/>
    <w:rsid w:val="0077050B"/>
    <w:rsid w:val="007714C8"/>
    <w:rsid w:val="007745C9"/>
    <w:rsid w:val="00774CC1"/>
    <w:rsid w:val="007753B8"/>
    <w:rsid w:val="00775B2F"/>
    <w:rsid w:val="00775C77"/>
    <w:rsid w:val="007770F9"/>
    <w:rsid w:val="0078037C"/>
    <w:rsid w:val="00780435"/>
    <w:rsid w:val="0078098E"/>
    <w:rsid w:val="00781E83"/>
    <w:rsid w:val="0078211A"/>
    <w:rsid w:val="007822B9"/>
    <w:rsid w:val="00782E46"/>
    <w:rsid w:val="00784C02"/>
    <w:rsid w:val="00784D3A"/>
    <w:rsid w:val="00784F40"/>
    <w:rsid w:val="0078787D"/>
    <w:rsid w:val="007901CC"/>
    <w:rsid w:val="00791C31"/>
    <w:rsid w:val="00793B29"/>
    <w:rsid w:val="0079402F"/>
    <w:rsid w:val="0079495E"/>
    <w:rsid w:val="00794F54"/>
    <w:rsid w:val="007950CE"/>
    <w:rsid w:val="00795DB3"/>
    <w:rsid w:val="00796502"/>
    <w:rsid w:val="00796EF2"/>
    <w:rsid w:val="0079733E"/>
    <w:rsid w:val="00797D47"/>
    <w:rsid w:val="007A182D"/>
    <w:rsid w:val="007A18D6"/>
    <w:rsid w:val="007A26D4"/>
    <w:rsid w:val="007A31BB"/>
    <w:rsid w:val="007A3B6A"/>
    <w:rsid w:val="007A4547"/>
    <w:rsid w:val="007A534D"/>
    <w:rsid w:val="007A68FD"/>
    <w:rsid w:val="007A76F0"/>
    <w:rsid w:val="007B0785"/>
    <w:rsid w:val="007B28BE"/>
    <w:rsid w:val="007B2C27"/>
    <w:rsid w:val="007B331C"/>
    <w:rsid w:val="007B3392"/>
    <w:rsid w:val="007B4420"/>
    <w:rsid w:val="007B46F4"/>
    <w:rsid w:val="007B53E6"/>
    <w:rsid w:val="007B5E50"/>
    <w:rsid w:val="007B6481"/>
    <w:rsid w:val="007C032B"/>
    <w:rsid w:val="007C2766"/>
    <w:rsid w:val="007C33AD"/>
    <w:rsid w:val="007C5016"/>
    <w:rsid w:val="007C5A83"/>
    <w:rsid w:val="007C5D8D"/>
    <w:rsid w:val="007D0FEE"/>
    <w:rsid w:val="007D12B1"/>
    <w:rsid w:val="007D311D"/>
    <w:rsid w:val="007D3915"/>
    <w:rsid w:val="007D4661"/>
    <w:rsid w:val="007D4715"/>
    <w:rsid w:val="007D5F01"/>
    <w:rsid w:val="007D63DE"/>
    <w:rsid w:val="007D726D"/>
    <w:rsid w:val="007D7F08"/>
    <w:rsid w:val="007E0D68"/>
    <w:rsid w:val="007E126C"/>
    <w:rsid w:val="007E3B4B"/>
    <w:rsid w:val="007E48FA"/>
    <w:rsid w:val="007E57CA"/>
    <w:rsid w:val="007E5FA1"/>
    <w:rsid w:val="007E62ED"/>
    <w:rsid w:val="007E7E47"/>
    <w:rsid w:val="007F1114"/>
    <w:rsid w:val="007F170D"/>
    <w:rsid w:val="007F20BA"/>
    <w:rsid w:val="007F23DA"/>
    <w:rsid w:val="007F275B"/>
    <w:rsid w:val="007F3201"/>
    <w:rsid w:val="007F320F"/>
    <w:rsid w:val="007F39F8"/>
    <w:rsid w:val="007F4434"/>
    <w:rsid w:val="007F6A50"/>
    <w:rsid w:val="007F7E37"/>
    <w:rsid w:val="0080131A"/>
    <w:rsid w:val="008013F2"/>
    <w:rsid w:val="00802ACE"/>
    <w:rsid w:val="00802D12"/>
    <w:rsid w:val="0080384C"/>
    <w:rsid w:val="00804F8C"/>
    <w:rsid w:val="00805A5A"/>
    <w:rsid w:val="00807632"/>
    <w:rsid w:val="0081044A"/>
    <w:rsid w:val="008112E6"/>
    <w:rsid w:val="00812871"/>
    <w:rsid w:val="00812F16"/>
    <w:rsid w:val="0081338B"/>
    <w:rsid w:val="00813475"/>
    <w:rsid w:val="008135D6"/>
    <w:rsid w:val="008149B5"/>
    <w:rsid w:val="00814F1C"/>
    <w:rsid w:val="0081521B"/>
    <w:rsid w:val="00816149"/>
    <w:rsid w:val="0081680A"/>
    <w:rsid w:val="0081710A"/>
    <w:rsid w:val="008172A3"/>
    <w:rsid w:val="00821876"/>
    <w:rsid w:val="00821FDB"/>
    <w:rsid w:val="0082256D"/>
    <w:rsid w:val="0082443B"/>
    <w:rsid w:val="00824F63"/>
    <w:rsid w:val="00825CF4"/>
    <w:rsid w:val="00825F55"/>
    <w:rsid w:val="00826212"/>
    <w:rsid w:val="00826B7D"/>
    <w:rsid w:val="00826D61"/>
    <w:rsid w:val="00827BAC"/>
    <w:rsid w:val="00832373"/>
    <w:rsid w:val="00832ED1"/>
    <w:rsid w:val="00833F55"/>
    <w:rsid w:val="00834ADB"/>
    <w:rsid w:val="008370B5"/>
    <w:rsid w:val="00837B29"/>
    <w:rsid w:val="00840A6A"/>
    <w:rsid w:val="00841436"/>
    <w:rsid w:val="008424C7"/>
    <w:rsid w:val="008424FD"/>
    <w:rsid w:val="008436C5"/>
    <w:rsid w:val="008441DD"/>
    <w:rsid w:val="00844678"/>
    <w:rsid w:val="008447C9"/>
    <w:rsid w:val="00845073"/>
    <w:rsid w:val="00845377"/>
    <w:rsid w:val="00845BF2"/>
    <w:rsid w:val="00847EB8"/>
    <w:rsid w:val="00847FA0"/>
    <w:rsid w:val="00850D16"/>
    <w:rsid w:val="00852967"/>
    <w:rsid w:val="0085641F"/>
    <w:rsid w:val="00856426"/>
    <w:rsid w:val="00856B07"/>
    <w:rsid w:val="00856F55"/>
    <w:rsid w:val="008570AD"/>
    <w:rsid w:val="00857B58"/>
    <w:rsid w:val="00857BBC"/>
    <w:rsid w:val="00857D4E"/>
    <w:rsid w:val="0086322F"/>
    <w:rsid w:val="00863E46"/>
    <w:rsid w:val="00865A7A"/>
    <w:rsid w:val="00870BCB"/>
    <w:rsid w:val="008716A4"/>
    <w:rsid w:val="00871C28"/>
    <w:rsid w:val="00872070"/>
    <w:rsid w:val="00872323"/>
    <w:rsid w:val="008727A7"/>
    <w:rsid w:val="008735AE"/>
    <w:rsid w:val="00876CDC"/>
    <w:rsid w:val="008774D2"/>
    <w:rsid w:val="008778D6"/>
    <w:rsid w:val="00877AD4"/>
    <w:rsid w:val="00877BFC"/>
    <w:rsid w:val="00880303"/>
    <w:rsid w:val="00881D49"/>
    <w:rsid w:val="00882F24"/>
    <w:rsid w:val="0088364E"/>
    <w:rsid w:val="00883FF8"/>
    <w:rsid w:val="00884593"/>
    <w:rsid w:val="008847B8"/>
    <w:rsid w:val="00885020"/>
    <w:rsid w:val="00885447"/>
    <w:rsid w:val="00885C5B"/>
    <w:rsid w:val="00885ECE"/>
    <w:rsid w:val="00887278"/>
    <w:rsid w:val="00887529"/>
    <w:rsid w:val="0088796B"/>
    <w:rsid w:val="00890404"/>
    <w:rsid w:val="00891CF7"/>
    <w:rsid w:val="0089203F"/>
    <w:rsid w:val="008923B5"/>
    <w:rsid w:val="00892B25"/>
    <w:rsid w:val="00892BE1"/>
    <w:rsid w:val="0089354D"/>
    <w:rsid w:val="00893B93"/>
    <w:rsid w:val="00895159"/>
    <w:rsid w:val="00896F0E"/>
    <w:rsid w:val="00897ED5"/>
    <w:rsid w:val="008A0A17"/>
    <w:rsid w:val="008A20DD"/>
    <w:rsid w:val="008A24F9"/>
    <w:rsid w:val="008A2BE4"/>
    <w:rsid w:val="008A2EDE"/>
    <w:rsid w:val="008A378C"/>
    <w:rsid w:val="008A434C"/>
    <w:rsid w:val="008A50AE"/>
    <w:rsid w:val="008A66A3"/>
    <w:rsid w:val="008A67EA"/>
    <w:rsid w:val="008A722E"/>
    <w:rsid w:val="008B0553"/>
    <w:rsid w:val="008B117F"/>
    <w:rsid w:val="008B21E8"/>
    <w:rsid w:val="008B2502"/>
    <w:rsid w:val="008B2D61"/>
    <w:rsid w:val="008B7318"/>
    <w:rsid w:val="008B7B52"/>
    <w:rsid w:val="008C06D6"/>
    <w:rsid w:val="008C0C54"/>
    <w:rsid w:val="008C1DD5"/>
    <w:rsid w:val="008C24B4"/>
    <w:rsid w:val="008C313D"/>
    <w:rsid w:val="008C4087"/>
    <w:rsid w:val="008C4B16"/>
    <w:rsid w:val="008C531D"/>
    <w:rsid w:val="008C5469"/>
    <w:rsid w:val="008C6C28"/>
    <w:rsid w:val="008C7363"/>
    <w:rsid w:val="008C75CD"/>
    <w:rsid w:val="008C7D35"/>
    <w:rsid w:val="008D293F"/>
    <w:rsid w:val="008D2F34"/>
    <w:rsid w:val="008D3466"/>
    <w:rsid w:val="008D4B2B"/>
    <w:rsid w:val="008D51CA"/>
    <w:rsid w:val="008D76CF"/>
    <w:rsid w:val="008D7FDD"/>
    <w:rsid w:val="008E11BE"/>
    <w:rsid w:val="008E1BA4"/>
    <w:rsid w:val="008E25AA"/>
    <w:rsid w:val="008E2CB0"/>
    <w:rsid w:val="008E32A9"/>
    <w:rsid w:val="008E3BEF"/>
    <w:rsid w:val="008E3C0E"/>
    <w:rsid w:val="008E4957"/>
    <w:rsid w:val="008F0CB9"/>
    <w:rsid w:val="008F1335"/>
    <w:rsid w:val="008F2E71"/>
    <w:rsid w:val="008F2FBE"/>
    <w:rsid w:val="008F4650"/>
    <w:rsid w:val="008F466B"/>
    <w:rsid w:val="008F56E4"/>
    <w:rsid w:val="008F639E"/>
    <w:rsid w:val="008F77EE"/>
    <w:rsid w:val="008F7FDB"/>
    <w:rsid w:val="00900B99"/>
    <w:rsid w:val="00901A38"/>
    <w:rsid w:val="00901A52"/>
    <w:rsid w:val="00903102"/>
    <w:rsid w:val="009042A7"/>
    <w:rsid w:val="00904D4F"/>
    <w:rsid w:val="00905D40"/>
    <w:rsid w:val="00906343"/>
    <w:rsid w:val="00906615"/>
    <w:rsid w:val="00906641"/>
    <w:rsid w:val="009066C9"/>
    <w:rsid w:val="00906F9F"/>
    <w:rsid w:val="00907D02"/>
    <w:rsid w:val="00910706"/>
    <w:rsid w:val="0091071B"/>
    <w:rsid w:val="009113CD"/>
    <w:rsid w:val="00912D0A"/>
    <w:rsid w:val="00913420"/>
    <w:rsid w:val="0091447F"/>
    <w:rsid w:val="00914628"/>
    <w:rsid w:val="009163AC"/>
    <w:rsid w:val="00917DBC"/>
    <w:rsid w:val="0092109E"/>
    <w:rsid w:val="00921721"/>
    <w:rsid w:val="00921F62"/>
    <w:rsid w:val="00923329"/>
    <w:rsid w:val="009237DF"/>
    <w:rsid w:val="00923F0A"/>
    <w:rsid w:val="00924480"/>
    <w:rsid w:val="00924CD6"/>
    <w:rsid w:val="0092550E"/>
    <w:rsid w:val="00926FE1"/>
    <w:rsid w:val="00927C7C"/>
    <w:rsid w:val="00930C2A"/>
    <w:rsid w:val="00932130"/>
    <w:rsid w:val="0093273B"/>
    <w:rsid w:val="0093528E"/>
    <w:rsid w:val="00935EA3"/>
    <w:rsid w:val="00940797"/>
    <w:rsid w:val="009412CC"/>
    <w:rsid w:val="009429B6"/>
    <w:rsid w:val="00942B0C"/>
    <w:rsid w:val="00943298"/>
    <w:rsid w:val="00943385"/>
    <w:rsid w:val="009435C5"/>
    <w:rsid w:val="00944762"/>
    <w:rsid w:val="00945A78"/>
    <w:rsid w:val="009465AE"/>
    <w:rsid w:val="009513AA"/>
    <w:rsid w:val="0095166D"/>
    <w:rsid w:val="00952920"/>
    <w:rsid w:val="00954839"/>
    <w:rsid w:val="00957B68"/>
    <w:rsid w:val="00960A48"/>
    <w:rsid w:val="00961821"/>
    <w:rsid w:val="00962CFF"/>
    <w:rsid w:val="00963075"/>
    <w:rsid w:val="009635A5"/>
    <w:rsid w:val="009644F9"/>
    <w:rsid w:val="00964984"/>
    <w:rsid w:val="00965788"/>
    <w:rsid w:val="0096580E"/>
    <w:rsid w:val="00966084"/>
    <w:rsid w:val="00966C10"/>
    <w:rsid w:val="009702B7"/>
    <w:rsid w:val="009712C5"/>
    <w:rsid w:val="00971343"/>
    <w:rsid w:val="00972BB6"/>
    <w:rsid w:val="00973F65"/>
    <w:rsid w:val="00974851"/>
    <w:rsid w:val="00974D2C"/>
    <w:rsid w:val="009753DE"/>
    <w:rsid w:val="009758B6"/>
    <w:rsid w:val="00976010"/>
    <w:rsid w:val="00977C02"/>
    <w:rsid w:val="00977CD0"/>
    <w:rsid w:val="00980FBB"/>
    <w:rsid w:val="009827CE"/>
    <w:rsid w:val="009828E9"/>
    <w:rsid w:val="00982982"/>
    <w:rsid w:val="00984780"/>
    <w:rsid w:val="0098601D"/>
    <w:rsid w:val="009865DF"/>
    <w:rsid w:val="00986ED7"/>
    <w:rsid w:val="00990182"/>
    <w:rsid w:val="00990301"/>
    <w:rsid w:val="00991692"/>
    <w:rsid w:val="0099269B"/>
    <w:rsid w:val="00996341"/>
    <w:rsid w:val="00997226"/>
    <w:rsid w:val="00997F6D"/>
    <w:rsid w:val="009A02E8"/>
    <w:rsid w:val="009A0335"/>
    <w:rsid w:val="009A0DDF"/>
    <w:rsid w:val="009A10B4"/>
    <w:rsid w:val="009A160C"/>
    <w:rsid w:val="009A255B"/>
    <w:rsid w:val="009A2F06"/>
    <w:rsid w:val="009A4050"/>
    <w:rsid w:val="009A4ADC"/>
    <w:rsid w:val="009A50E5"/>
    <w:rsid w:val="009A5426"/>
    <w:rsid w:val="009A6304"/>
    <w:rsid w:val="009A7ACC"/>
    <w:rsid w:val="009A7DB0"/>
    <w:rsid w:val="009B00A6"/>
    <w:rsid w:val="009B1E98"/>
    <w:rsid w:val="009B40F8"/>
    <w:rsid w:val="009B42E0"/>
    <w:rsid w:val="009B4AE3"/>
    <w:rsid w:val="009B7F69"/>
    <w:rsid w:val="009C0365"/>
    <w:rsid w:val="009C100A"/>
    <w:rsid w:val="009C179B"/>
    <w:rsid w:val="009C1BFD"/>
    <w:rsid w:val="009C3030"/>
    <w:rsid w:val="009C5728"/>
    <w:rsid w:val="009C649A"/>
    <w:rsid w:val="009D1E6E"/>
    <w:rsid w:val="009D28CD"/>
    <w:rsid w:val="009D2C2E"/>
    <w:rsid w:val="009D58EF"/>
    <w:rsid w:val="009D5CFB"/>
    <w:rsid w:val="009D6ACD"/>
    <w:rsid w:val="009D6C47"/>
    <w:rsid w:val="009D6D88"/>
    <w:rsid w:val="009D7942"/>
    <w:rsid w:val="009E0055"/>
    <w:rsid w:val="009E1D47"/>
    <w:rsid w:val="009E1E04"/>
    <w:rsid w:val="009E35E7"/>
    <w:rsid w:val="009E582C"/>
    <w:rsid w:val="009E5A41"/>
    <w:rsid w:val="009E6B52"/>
    <w:rsid w:val="009F0C93"/>
    <w:rsid w:val="009F174D"/>
    <w:rsid w:val="009F3465"/>
    <w:rsid w:val="009F4525"/>
    <w:rsid w:val="009F727A"/>
    <w:rsid w:val="009F72FC"/>
    <w:rsid w:val="009F75E1"/>
    <w:rsid w:val="00A0331D"/>
    <w:rsid w:val="00A034E1"/>
    <w:rsid w:val="00A0463C"/>
    <w:rsid w:val="00A0587A"/>
    <w:rsid w:val="00A0587D"/>
    <w:rsid w:val="00A0597C"/>
    <w:rsid w:val="00A07092"/>
    <w:rsid w:val="00A100A5"/>
    <w:rsid w:val="00A112A6"/>
    <w:rsid w:val="00A11375"/>
    <w:rsid w:val="00A14E1D"/>
    <w:rsid w:val="00A1546C"/>
    <w:rsid w:val="00A16E9A"/>
    <w:rsid w:val="00A17F75"/>
    <w:rsid w:val="00A20965"/>
    <w:rsid w:val="00A21BE1"/>
    <w:rsid w:val="00A2228F"/>
    <w:rsid w:val="00A22A0F"/>
    <w:rsid w:val="00A22AF5"/>
    <w:rsid w:val="00A23378"/>
    <w:rsid w:val="00A23E5B"/>
    <w:rsid w:val="00A2454B"/>
    <w:rsid w:val="00A248C2"/>
    <w:rsid w:val="00A25E71"/>
    <w:rsid w:val="00A26565"/>
    <w:rsid w:val="00A26941"/>
    <w:rsid w:val="00A26D8F"/>
    <w:rsid w:val="00A275D5"/>
    <w:rsid w:val="00A30BE1"/>
    <w:rsid w:val="00A3146A"/>
    <w:rsid w:val="00A321EC"/>
    <w:rsid w:val="00A32402"/>
    <w:rsid w:val="00A3437C"/>
    <w:rsid w:val="00A34C89"/>
    <w:rsid w:val="00A3547C"/>
    <w:rsid w:val="00A358DB"/>
    <w:rsid w:val="00A35A92"/>
    <w:rsid w:val="00A35DE9"/>
    <w:rsid w:val="00A360A1"/>
    <w:rsid w:val="00A364C4"/>
    <w:rsid w:val="00A36DC6"/>
    <w:rsid w:val="00A37CC1"/>
    <w:rsid w:val="00A40A26"/>
    <w:rsid w:val="00A422B6"/>
    <w:rsid w:val="00A42307"/>
    <w:rsid w:val="00A423B0"/>
    <w:rsid w:val="00A42795"/>
    <w:rsid w:val="00A42FA9"/>
    <w:rsid w:val="00A431C1"/>
    <w:rsid w:val="00A43366"/>
    <w:rsid w:val="00A4392C"/>
    <w:rsid w:val="00A50472"/>
    <w:rsid w:val="00A5066E"/>
    <w:rsid w:val="00A54727"/>
    <w:rsid w:val="00A54884"/>
    <w:rsid w:val="00A548E3"/>
    <w:rsid w:val="00A558A8"/>
    <w:rsid w:val="00A60E1F"/>
    <w:rsid w:val="00A60F83"/>
    <w:rsid w:val="00A61079"/>
    <w:rsid w:val="00A61EDD"/>
    <w:rsid w:val="00A63700"/>
    <w:rsid w:val="00A637F5"/>
    <w:rsid w:val="00A63CA7"/>
    <w:rsid w:val="00A64964"/>
    <w:rsid w:val="00A649E1"/>
    <w:rsid w:val="00A6738B"/>
    <w:rsid w:val="00A678DA"/>
    <w:rsid w:val="00A67B84"/>
    <w:rsid w:val="00A7026C"/>
    <w:rsid w:val="00A71D8C"/>
    <w:rsid w:val="00A739F7"/>
    <w:rsid w:val="00A74218"/>
    <w:rsid w:val="00A742EA"/>
    <w:rsid w:val="00A75A8E"/>
    <w:rsid w:val="00A76617"/>
    <w:rsid w:val="00A777DE"/>
    <w:rsid w:val="00A77915"/>
    <w:rsid w:val="00A77FFC"/>
    <w:rsid w:val="00A80A13"/>
    <w:rsid w:val="00A81C2D"/>
    <w:rsid w:val="00A832FB"/>
    <w:rsid w:val="00A83B23"/>
    <w:rsid w:val="00A84BDB"/>
    <w:rsid w:val="00A85655"/>
    <w:rsid w:val="00A87593"/>
    <w:rsid w:val="00A879B9"/>
    <w:rsid w:val="00A87BFC"/>
    <w:rsid w:val="00A87F91"/>
    <w:rsid w:val="00A919EC"/>
    <w:rsid w:val="00A91B26"/>
    <w:rsid w:val="00A91E9A"/>
    <w:rsid w:val="00A92569"/>
    <w:rsid w:val="00A927DC"/>
    <w:rsid w:val="00A92E78"/>
    <w:rsid w:val="00A93788"/>
    <w:rsid w:val="00A94A79"/>
    <w:rsid w:val="00A95345"/>
    <w:rsid w:val="00A9564B"/>
    <w:rsid w:val="00A966C2"/>
    <w:rsid w:val="00A9737E"/>
    <w:rsid w:val="00AA1CBE"/>
    <w:rsid w:val="00AA250E"/>
    <w:rsid w:val="00AA30AD"/>
    <w:rsid w:val="00AA33A5"/>
    <w:rsid w:val="00AA3829"/>
    <w:rsid w:val="00AA3971"/>
    <w:rsid w:val="00AA4659"/>
    <w:rsid w:val="00AA52FB"/>
    <w:rsid w:val="00AA5318"/>
    <w:rsid w:val="00AA58BF"/>
    <w:rsid w:val="00AB01C4"/>
    <w:rsid w:val="00AB02B3"/>
    <w:rsid w:val="00AB0B4B"/>
    <w:rsid w:val="00AB1FDF"/>
    <w:rsid w:val="00AB4163"/>
    <w:rsid w:val="00AB4252"/>
    <w:rsid w:val="00AB44F9"/>
    <w:rsid w:val="00AB4669"/>
    <w:rsid w:val="00AB4E6C"/>
    <w:rsid w:val="00AB512D"/>
    <w:rsid w:val="00AB61BD"/>
    <w:rsid w:val="00AC142F"/>
    <w:rsid w:val="00AC1C0E"/>
    <w:rsid w:val="00AC2424"/>
    <w:rsid w:val="00AC26BF"/>
    <w:rsid w:val="00AC2B9D"/>
    <w:rsid w:val="00AC67E8"/>
    <w:rsid w:val="00AD0991"/>
    <w:rsid w:val="00AD0C48"/>
    <w:rsid w:val="00AD26E7"/>
    <w:rsid w:val="00AD2933"/>
    <w:rsid w:val="00AD316A"/>
    <w:rsid w:val="00AD3B43"/>
    <w:rsid w:val="00AD5A5B"/>
    <w:rsid w:val="00AD6A32"/>
    <w:rsid w:val="00AD74D9"/>
    <w:rsid w:val="00AD7A1B"/>
    <w:rsid w:val="00AD7D37"/>
    <w:rsid w:val="00AE5223"/>
    <w:rsid w:val="00AE6196"/>
    <w:rsid w:val="00AE6F51"/>
    <w:rsid w:val="00AE70AD"/>
    <w:rsid w:val="00AE7EAC"/>
    <w:rsid w:val="00AE7EDF"/>
    <w:rsid w:val="00AF093D"/>
    <w:rsid w:val="00AF09DC"/>
    <w:rsid w:val="00AF1679"/>
    <w:rsid w:val="00AF1882"/>
    <w:rsid w:val="00AF1DAA"/>
    <w:rsid w:val="00AF28CA"/>
    <w:rsid w:val="00AF2DED"/>
    <w:rsid w:val="00AF48CE"/>
    <w:rsid w:val="00AF5496"/>
    <w:rsid w:val="00AF5F80"/>
    <w:rsid w:val="00AF5FFE"/>
    <w:rsid w:val="00AF7372"/>
    <w:rsid w:val="00B0093C"/>
    <w:rsid w:val="00B00C64"/>
    <w:rsid w:val="00B01428"/>
    <w:rsid w:val="00B016F7"/>
    <w:rsid w:val="00B02D84"/>
    <w:rsid w:val="00B03846"/>
    <w:rsid w:val="00B03A43"/>
    <w:rsid w:val="00B04049"/>
    <w:rsid w:val="00B04251"/>
    <w:rsid w:val="00B0554E"/>
    <w:rsid w:val="00B06E48"/>
    <w:rsid w:val="00B07918"/>
    <w:rsid w:val="00B07B26"/>
    <w:rsid w:val="00B120D2"/>
    <w:rsid w:val="00B1498A"/>
    <w:rsid w:val="00B14A42"/>
    <w:rsid w:val="00B169C9"/>
    <w:rsid w:val="00B20F68"/>
    <w:rsid w:val="00B21379"/>
    <w:rsid w:val="00B2140D"/>
    <w:rsid w:val="00B2221A"/>
    <w:rsid w:val="00B22C2C"/>
    <w:rsid w:val="00B24224"/>
    <w:rsid w:val="00B255CA"/>
    <w:rsid w:val="00B27EF7"/>
    <w:rsid w:val="00B307A6"/>
    <w:rsid w:val="00B318C5"/>
    <w:rsid w:val="00B31BE8"/>
    <w:rsid w:val="00B31C81"/>
    <w:rsid w:val="00B32956"/>
    <w:rsid w:val="00B32DF5"/>
    <w:rsid w:val="00B33760"/>
    <w:rsid w:val="00B339FD"/>
    <w:rsid w:val="00B35558"/>
    <w:rsid w:val="00B36F66"/>
    <w:rsid w:val="00B36F70"/>
    <w:rsid w:val="00B37C7E"/>
    <w:rsid w:val="00B4029C"/>
    <w:rsid w:val="00B428C6"/>
    <w:rsid w:val="00B4290E"/>
    <w:rsid w:val="00B42AD5"/>
    <w:rsid w:val="00B46A3D"/>
    <w:rsid w:val="00B50FA2"/>
    <w:rsid w:val="00B51963"/>
    <w:rsid w:val="00B52D06"/>
    <w:rsid w:val="00B53D82"/>
    <w:rsid w:val="00B56204"/>
    <w:rsid w:val="00B57734"/>
    <w:rsid w:val="00B577C7"/>
    <w:rsid w:val="00B61697"/>
    <w:rsid w:val="00B62591"/>
    <w:rsid w:val="00B64FE9"/>
    <w:rsid w:val="00B65A49"/>
    <w:rsid w:val="00B66AF8"/>
    <w:rsid w:val="00B6759A"/>
    <w:rsid w:val="00B677FE"/>
    <w:rsid w:val="00B67965"/>
    <w:rsid w:val="00B701CB"/>
    <w:rsid w:val="00B71A84"/>
    <w:rsid w:val="00B71D33"/>
    <w:rsid w:val="00B71FA1"/>
    <w:rsid w:val="00B72D98"/>
    <w:rsid w:val="00B735AD"/>
    <w:rsid w:val="00B739D4"/>
    <w:rsid w:val="00B742AF"/>
    <w:rsid w:val="00B74BF3"/>
    <w:rsid w:val="00B770F8"/>
    <w:rsid w:val="00B77353"/>
    <w:rsid w:val="00B80BD8"/>
    <w:rsid w:val="00B819ED"/>
    <w:rsid w:val="00B81C1B"/>
    <w:rsid w:val="00B82AE3"/>
    <w:rsid w:val="00B83579"/>
    <w:rsid w:val="00B84102"/>
    <w:rsid w:val="00B841EB"/>
    <w:rsid w:val="00B84B56"/>
    <w:rsid w:val="00B84BCE"/>
    <w:rsid w:val="00B850C1"/>
    <w:rsid w:val="00B86048"/>
    <w:rsid w:val="00B87A33"/>
    <w:rsid w:val="00B918BC"/>
    <w:rsid w:val="00B92244"/>
    <w:rsid w:val="00B93329"/>
    <w:rsid w:val="00B936D0"/>
    <w:rsid w:val="00B94282"/>
    <w:rsid w:val="00B94D72"/>
    <w:rsid w:val="00B950F6"/>
    <w:rsid w:val="00B95690"/>
    <w:rsid w:val="00B95AFC"/>
    <w:rsid w:val="00B96629"/>
    <w:rsid w:val="00B9663D"/>
    <w:rsid w:val="00B96A9E"/>
    <w:rsid w:val="00BA0BA5"/>
    <w:rsid w:val="00BA0DB4"/>
    <w:rsid w:val="00BA2211"/>
    <w:rsid w:val="00BA2A00"/>
    <w:rsid w:val="00BA58CB"/>
    <w:rsid w:val="00BA6973"/>
    <w:rsid w:val="00BA6E9B"/>
    <w:rsid w:val="00BA76BD"/>
    <w:rsid w:val="00BB0356"/>
    <w:rsid w:val="00BB0AD2"/>
    <w:rsid w:val="00BB0DAD"/>
    <w:rsid w:val="00BB2275"/>
    <w:rsid w:val="00BB50AB"/>
    <w:rsid w:val="00BB68D3"/>
    <w:rsid w:val="00BB6BFE"/>
    <w:rsid w:val="00BB7208"/>
    <w:rsid w:val="00BC0B09"/>
    <w:rsid w:val="00BC0FB6"/>
    <w:rsid w:val="00BC18A1"/>
    <w:rsid w:val="00BC20D5"/>
    <w:rsid w:val="00BC3977"/>
    <w:rsid w:val="00BC3F72"/>
    <w:rsid w:val="00BC50B0"/>
    <w:rsid w:val="00BC5A39"/>
    <w:rsid w:val="00BC725F"/>
    <w:rsid w:val="00BC72D1"/>
    <w:rsid w:val="00BD0D84"/>
    <w:rsid w:val="00BD1670"/>
    <w:rsid w:val="00BD236A"/>
    <w:rsid w:val="00BD237A"/>
    <w:rsid w:val="00BD241F"/>
    <w:rsid w:val="00BD39C5"/>
    <w:rsid w:val="00BD686F"/>
    <w:rsid w:val="00BD6B33"/>
    <w:rsid w:val="00BE0EC6"/>
    <w:rsid w:val="00BE167E"/>
    <w:rsid w:val="00BE47DA"/>
    <w:rsid w:val="00BE62C9"/>
    <w:rsid w:val="00BE637E"/>
    <w:rsid w:val="00BE683F"/>
    <w:rsid w:val="00BF02FB"/>
    <w:rsid w:val="00BF06A8"/>
    <w:rsid w:val="00BF1E9A"/>
    <w:rsid w:val="00BF2836"/>
    <w:rsid w:val="00BF2EC0"/>
    <w:rsid w:val="00BF3631"/>
    <w:rsid w:val="00BF391C"/>
    <w:rsid w:val="00BF45DF"/>
    <w:rsid w:val="00BF51EC"/>
    <w:rsid w:val="00BF5FDF"/>
    <w:rsid w:val="00BF68B3"/>
    <w:rsid w:val="00BF6FD7"/>
    <w:rsid w:val="00BF7B0C"/>
    <w:rsid w:val="00C00562"/>
    <w:rsid w:val="00C00B7E"/>
    <w:rsid w:val="00C0124E"/>
    <w:rsid w:val="00C01344"/>
    <w:rsid w:val="00C01C95"/>
    <w:rsid w:val="00C01D79"/>
    <w:rsid w:val="00C02B3E"/>
    <w:rsid w:val="00C03119"/>
    <w:rsid w:val="00C040E8"/>
    <w:rsid w:val="00C04A45"/>
    <w:rsid w:val="00C055F0"/>
    <w:rsid w:val="00C0684E"/>
    <w:rsid w:val="00C07518"/>
    <w:rsid w:val="00C0755E"/>
    <w:rsid w:val="00C07B01"/>
    <w:rsid w:val="00C1268D"/>
    <w:rsid w:val="00C133ED"/>
    <w:rsid w:val="00C13456"/>
    <w:rsid w:val="00C1533D"/>
    <w:rsid w:val="00C157EF"/>
    <w:rsid w:val="00C16546"/>
    <w:rsid w:val="00C178BA"/>
    <w:rsid w:val="00C17E32"/>
    <w:rsid w:val="00C20B24"/>
    <w:rsid w:val="00C21580"/>
    <w:rsid w:val="00C219C1"/>
    <w:rsid w:val="00C2207F"/>
    <w:rsid w:val="00C222AE"/>
    <w:rsid w:val="00C23637"/>
    <w:rsid w:val="00C23DC0"/>
    <w:rsid w:val="00C23F18"/>
    <w:rsid w:val="00C24034"/>
    <w:rsid w:val="00C24C55"/>
    <w:rsid w:val="00C25785"/>
    <w:rsid w:val="00C25C8B"/>
    <w:rsid w:val="00C25E02"/>
    <w:rsid w:val="00C26ABA"/>
    <w:rsid w:val="00C271D6"/>
    <w:rsid w:val="00C275F9"/>
    <w:rsid w:val="00C27881"/>
    <w:rsid w:val="00C309FC"/>
    <w:rsid w:val="00C31D46"/>
    <w:rsid w:val="00C3383D"/>
    <w:rsid w:val="00C33939"/>
    <w:rsid w:val="00C37594"/>
    <w:rsid w:val="00C37CDA"/>
    <w:rsid w:val="00C411A3"/>
    <w:rsid w:val="00C41574"/>
    <w:rsid w:val="00C41D97"/>
    <w:rsid w:val="00C43222"/>
    <w:rsid w:val="00C43ACD"/>
    <w:rsid w:val="00C44AFD"/>
    <w:rsid w:val="00C44F66"/>
    <w:rsid w:val="00C45B11"/>
    <w:rsid w:val="00C47C5F"/>
    <w:rsid w:val="00C511F9"/>
    <w:rsid w:val="00C52AA1"/>
    <w:rsid w:val="00C53E8F"/>
    <w:rsid w:val="00C546AB"/>
    <w:rsid w:val="00C5579C"/>
    <w:rsid w:val="00C55880"/>
    <w:rsid w:val="00C562D4"/>
    <w:rsid w:val="00C568AC"/>
    <w:rsid w:val="00C628D9"/>
    <w:rsid w:val="00C63F5A"/>
    <w:rsid w:val="00C644D4"/>
    <w:rsid w:val="00C648FB"/>
    <w:rsid w:val="00C64E8C"/>
    <w:rsid w:val="00C65044"/>
    <w:rsid w:val="00C6754A"/>
    <w:rsid w:val="00C67FDA"/>
    <w:rsid w:val="00C70586"/>
    <w:rsid w:val="00C70EAE"/>
    <w:rsid w:val="00C7113F"/>
    <w:rsid w:val="00C72169"/>
    <w:rsid w:val="00C7291B"/>
    <w:rsid w:val="00C73269"/>
    <w:rsid w:val="00C74437"/>
    <w:rsid w:val="00C74894"/>
    <w:rsid w:val="00C754C8"/>
    <w:rsid w:val="00C815F3"/>
    <w:rsid w:val="00C8259D"/>
    <w:rsid w:val="00C825FB"/>
    <w:rsid w:val="00C82F94"/>
    <w:rsid w:val="00C833BB"/>
    <w:rsid w:val="00C83C6E"/>
    <w:rsid w:val="00C84D38"/>
    <w:rsid w:val="00C84D6A"/>
    <w:rsid w:val="00C8587E"/>
    <w:rsid w:val="00C862D9"/>
    <w:rsid w:val="00C87604"/>
    <w:rsid w:val="00C924D1"/>
    <w:rsid w:val="00C94E60"/>
    <w:rsid w:val="00C9615D"/>
    <w:rsid w:val="00C96F43"/>
    <w:rsid w:val="00C977CA"/>
    <w:rsid w:val="00CA001A"/>
    <w:rsid w:val="00CA0AD8"/>
    <w:rsid w:val="00CA1332"/>
    <w:rsid w:val="00CA17BB"/>
    <w:rsid w:val="00CA45B8"/>
    <w:rsid w:val="00CA5158"/>
    <w:rsid w:val="00CA5749"/>
    <w:rsid w:val="00CA6CFB"/>
    <w:rsid w:val="00CB1CF0"/>
    <w:rsid w:val="00CB41F8"/>
    <w:rsid w:val="00CB469F"/>
    <w:rsid w:val="00CB4C97"/>
    <w:rsid w:val="00CB5D86"/>
    <w:rsid w:val="00CB6180"/>
    <w:rsid w:val="00CB6C7E"/>
    <w:rsid w:val="00CB79D4"/>
    <w:rsid w:val="00CC0C2C"/>
    <w:rsid w:val="00CC0FAF"/>
    <w:rsid w:val="00CC1669"/>
    <w:rsid w:val="00CC222B"/>
    <w:rsid w:val="00CC2867"/>
    <w:rsid w:val="00CC28CB"/>
    <w:rsid w:val="00CC2E67"/>
    <w:rsid w:val="00CC4956"/>
    <w:rsid w:val="00CC4E20"/>
    <w:rsid w:val="00CD0959"/>
    <w:rsid w:val="00CD12F5"/>
    <w:rsid w:val="00CD1D14"/>
    <w:rsid w:val="00CD2309"/>
    <w:rsid w:val="00CD2F88"/>
    <w:rsid w:val="00CD350C"/>
    <w:rsid w:val="00CD3E4C"/>
    <w:rsid w:val="00CD444C"/>
    <w:rsid w:val="00CD5BCB"/>
    <w:rsid w:val="00CD6B41"/>
    <w:rsid w:val="00CD7743"/>
    <w:rsid w:val="00CD7AC1"/>
    <w:rsid w:val="00CE07FE"/>
    <w:rsid w:val="00CE1213"/>
    <w:rsid w:val="00CE17F2"/>
    <w:rsid w:val="00CE296B"/>
    <w:rsid w:val="00CE45DC"/>
    <w:rsid w:val="00CE486D"/>
    <w:rsid w:val="00CE50DD"/>
    <w:rsid w:val="00CE59B3"/>
    <w:rsid w:val="00CE5AA0"/>
    <w:rsid w:val="00CE5C65"/>
    <w:rsid w:val="00CE6193"/>
    <w:rsid w:val="00CE71F7"/>
    <w:rsid w:val="00CE77BD"/>
    <w:rsid w:val="00CE7895"/>
    <w:rsid w:val="00CF2431"/>
    <w:rsid w:val="00CF277F"/>
    <w:rsid w:val="00CF3640"/>
    <w:rsid w:val="00CF3B50"/>
    <w:rsid w:val="00CF3FB0"/>
    <w:rsid w:val="00CF45F5"/>
    <w:rsid w:val="00CF4AA4"/>
    <w:rsid w:val="00CF5EFA"/>
    <w:rsid w:val="00D01FA4"/>
    <w:rsid w:val="00D026EE"/>
    <w:rsid w:val="00D044E7"/>
    <w:rsid w:val="00D060F2"/>
    <w:rsid w:val="00D11C3E"/>
    <w:rsid w:val="00D13417"/>
    <w:rsid w:val="00D13CBA"/>
    <w:rsid w:val="00D141CC"/>
    <w:rsid w:val="00D14434"/>
    <w:rsid w:val="00D14B8D"/>
    <w:rsid w:val="00D15701"/>
    <w:rsid w:val="00D16A56"/>
    <w:rsid w:val="00D16A5F"/>
    <w:rsid w:val="00D16B2D"/>
    <w:rsid w:val="00D20B15"/>
    <w:rsid w:val="00D20F1C"/>
    <w:rsid w:val="00D21466"/>
    <w:rsid w:val="00D219BB"/>
    <w:rsid w:val="00D220E8"/>
    <w:rsid w:val="00D2281E"/>
    <w:rsid w:val="00D23544"/>
    <w:rsid w:val="00D2394B"/>
    <w:rsid w:val="00D23B00"/>
    <w:rsid w:val="00D25DCA"/>
    <w:rsid w:val="00D27B24"/>
    <w:rsid w:val="00D30B64"/>
    <w:rsid w:val="00D30DB7"/>
    <w:rsid w:val="00D32798"/>
    <w:rsid w:val="00D336CD"/>
    <w:rsid w:val="00D33F4D"/>
    <w:rsid w:val="00D34CA4"/>
    <w:rsid w:val="00D35057"/>
    <w:rsid w:val="00D35DE9"/>
    <w:rsid w:val="00D36F0D"/>
    <w:rsid w:val="00D4063F"/>
    <w:rsid w:val="00D40CF7"/>
    <w:rsid w:val="00D429D0"/>
    <w:rsid w:val="00D42F60"/>
    <w:rsid w:val="00D43A89"/>
    <w:rsid w:val="00D43F84"/>
    <w:rsid w:val="00D44056"/>
    <w:rsid w:val="00D44FFD"/>
    <w:rsid w:val="00D45195"/>
    <w:rsid w:val="00D50857"/>
    <w:rsid w:val="00D509D1"/>
    <w:rsid w:val="00D514D5"/>
    <w:rsid w:val="00D5223A"/>
    <w:rsid w:val="00D540A4"/>
    <w:rsid w:val="00D55820"/>
    <w:rsid w:val="00D6118C"/>
    <w:rsid w:val="00D62DDF"/>
    <w:rsid w:val="00D634A7"/>
    <w:rsid w:val="00D63DDA"/>
    <w:rsid w:val="00D6420A"/>
    <w:rsid w:val="00D64E19"/>
    <w:rsid w:val="00D658E6"/>
    <w:rsid w:val="00D65979"/>
    <w:rsid w:val="00D659E4"/>
    <w:rsid w:val="00D6660E"/>
    <w:rsid w:val="00D676A4"/>
    <w:rsid w:val="00D67ED4"/>
    <w:rsid w:val="00D7162B"/>
    <w:rsid w:val="00D7257E"/>
    <w:rsid w:val="00D72967"/>
    <w:rsid w:val="00D72FE6"/>
    <w:rsid w:val="00D73420"/>
    <w:rsid w:val="00D737A6"/>
    <w:rsid w:val="00D73A3A"/>
    <w:rsid w:val="00D743CB"/>
    <w:rsid w:val="00D744D9"/>
    <w:rsid w:val="00D74F0D"/>
    <w:rsid w:val="00D75773"/>
    <w:rsid w:val="00D76733"/>
    <w:rsid w:val="00D76790"/>
    <w:rsid w:val="00D8016D"/>
    <w:rsid w:val="00D80D06"/>
    <w:rsid w:val="00D80EE1"/>
    <w:rsid w:val="00D81243"/>
    <w:rsid w:val="00D8196F"/>
    <w:rsid w:val="00D8284C"/>
    <w:rsid w:val="00D836F3"/>
    <w:rsid w:val="00D839DE"/>
    <w:rsid w:val="00D84A74"/>
    <w:rsid w:val="00D84D6A"/>
    <w:rsid w:val="00D85B5A"/>
    <w:rsid w:val="00D86302"/>
    <w:rsid w:val="00D864DF"/>
    <w:rsid w:val="00D86661"/>
    <w:rsid w:val="00D86AD6"/>
    <w:rsid w:val="00D870CA"/>
    <w:rsid w:val="00D87CFB"/>
    <w:rsid w:val="00D9173D"/>
    <w:rsid w:val="00D91CEB"/>
    <w:rsid w:val="00D93062"/>
    <w:rsid w:val="00D93B42"/>
    <w:rsid w:val="00D952D5"/>
    <w:rsid w:val="00D95BBB"/>
    <w:rsid w:val="00D95E3F"/>
    <w:rsid w:val="00D97740"/>
    <w:rsid w:val="00DA05C1"/>
    <w:rsid w:val="00DA0995"/>
    <w:rsid w:val="00DA0AFE"/>
    <w:rsid w:val="00DA0BC4"/>
    <w:rsid w:val="00DA1EE8"/>
    <w:rsid w:val="00DA3A74"/>
    <w:rsid w:val="00DA44F6"/>
    <w:rsid w:val="00DA4F72"/>
    <w:rsid w:val="00DA53C6"/>
    <w:rsid w:val="00DA550F"/>
    <w:rsid w:val="00DA75E4"/>
    <w:rsid w:val="00DB1238"/>
    <w:rsid w:val="00DB29A4"/>
    <w:rsid w:val="00DB4840"/>
    <w:rsid w:val="00DB4981"/>
    <w:rsid w:val="00DB4FAB"/>
    <w:rsid w:val="00DB55D6"/>
    <w:rsid w:val="00DB5CB3"/>
    <w:rsid w:val="00DB6880"/>
    <w:rsid w:val="00DB7008"/>
    <w:rsid w:val="00DB7222"/>
    <w:rsid w:val="00DB7C9F"/>
    <w:rsid w:val="00DB7CD3"/>
    <w:rsid w:val="00DC12F8"/>
    <w:rsid w:val="00DC1F32"/>
    <w:rsid w:val="00DC2FE8"/>
    <w:rsid w:val="00DC300A"/>
    <w:rsid w:val="00DC47A5"/>
    <w:rsid w:val="00DC5E0D"/>
    <w:rsid w:val="00DC64A3"/>
    <w:rsid w:val="00DC7408"/>
    <w:rsid w:val="00DC7EF1"/>
    <w:rsid w:val="00DC7EFD"/>
    <w:rsid w:val="00DD0A0C"/>
    <w:rsid w:val="00DD1746"/>
    <w:rsid w:val="00DD2A9B"/>
    <w:rsid w:val="00DD2B86"/>
    <w:rsid w:val="00DD3311"/>
    <w:rsid w:val="00DD33B7"/>
    <w:rsid w:val="00DD3E62"/>
    <w:rsid w:val="00DD3E75"/>
    <w:rsid w:val="00DD547E"/>
    <w:rsid w:val="00DD591E"/>
    <w:rsid w:val="00DD59CD"/>
    <w:rsid w:val="00DD6264"/>
    <w:rsid w:val="00DD75BF"/>
    <w:rsid w:val="00DD7E0C"/>
    <w:rsid w:val="00DE3077"/>
    <w:rsid w:val="00DE31A7"/>
    <w:rsid w:val="00DE36D4"/>
    <w:rsid w:val="00DE3E2C"/>
    <w:rsid w:val="00DE40F9"/>
    <w:rsid w:val="00DE66B7"/>
    <w:rsid w:val="00DE6A1C"/>
    <w:rsid w:val="00DE76D9"/>
    <w:rsid w:val="00DF51A1"/>
    <w:rsid w:val="00DF61F1"/>
    <w:rsid w:val="00E00BFB"/>
    <w:rsid w:val="00E01834"/>
    <w:rsid w:val="00E020E9"/>
    <w:rsid w:val="00E025C5"/>
    <w:rsid w:val="00E03845"/>
    <w:rsid w:val="00E04B8B"/>
    <w:rsid w:val="00E05351"/>
    <w:rsid w:val="00E10BC4"/>
    <w:rsid w:val="00E114E4"/>
    <w:rsid w:val="00E1196F"/>
    <w:rsid w:val="00E11F8D"/>
    <w:rsid w:val="00E129E4"/>
    <w:rsid w:val="00E14E57"/>
    <w:rsid w:val="00E1756E"/>
    <w:rsid w:val="00E17F11"/>
    <w:rsid w:val="00E17F63"/>
    <w:rsid w:val="00E24390"/>
    <w:rsid w:val="00E243B9"/>
    <w:rsid w:val="00E25467"/>
    <w:rsid w:val="00E277B5"/>
    <w:rsid w:val="00E27D15"/>
    <w:rsid w:val="00E30F5B"/>
    <w:rsid w:val="00E33ED9"/>
    <w:rsid w:val="00E34681"/>
    <w:rsid w:val="00E34786"/>
    <w:rsid w:val="00E3479B"/>
    <w:rsid w:val="00E348C4"/>
    <w:rsid w:val="00E34ED1"/>
    <w:rsid w:val="00E36BEB"/>
    <w:rsid w:val="00E36DB0"/>
    <w:rsid w:val="00E36EEA"/>
    <w:rsid w:val="00E37350"/>
    <w:rsid w:val="00E4036F"/>
    <w:rsid w:val="00E41273"/>
    <w:rsid w:val="00E41974"/>
    <w:rsid w:val="00E423B3"/>
    <w:rsid w:val="00E425F5"/>
    <w:rsid w:val="00E426E5"/>
    <w:rsid w:val="00E42DAC"/>
    <w:rsid w:val="00E454B5"/>
    <w:rsid w:val="00E460EF"/>
    <w:rsid w:val="00E46141"/>
    <w:rsid w:val="00E465B0"/>
    <w:rsid w:val="00E466BD"/>
    <w:rsid w:val="00E46F38"/>
    <w:rsid w:val="00E47C45"/>
    <w:rsid w:val="00E52A73"/>
    <w:rsid w:val="00E52B4B"/>
    <w:rsid w:val="00E534D6"/>
    <w:rsid w:val="00E53503"/>
    <w:rsid w:val="00E5351E"/>
    <w:rsid w:val="00E54787"/>
    <w:rsid w:val="00E54ECC"/>
    <w:rsid w:val="00E55704"/>
    <w:rsid w:val="00E55A64"/>
    <w:rsid w:val="00E55D24"/>
    <w:rsid w:val="00E55F7F"/>
    <w:rsid w:val="00E60406"/>
    <w:rsid w:val="00E61A40"/>
    <w:rsid w:val="00E62914"/>
    <w:rsid w:val="00E653DB"/>
    <w:rsid w:val="00E65808"/>
    <w:rsid w:val="00E667AC"/>
    <w:rsid w:val="00E66A31"/>
    <w:rsid w:val="00E67862"/>
    <w:rsid w:val="00E70902"/>
    <w:rsid w:val="00E70B9F"/>
    <w:rsid w:val="00E71753"/>
    <w:rsid w:val="00E71801"/>
    <w:rsid w:val="00E7466A"/>
    <w:rsid w:val="00E75385"/>
    <w:rsid w:val="00E82E39"/>
    <w:rsid w:val="00E90377"/>
    <w:rsid w:val="00E91938"/>
    <w:rsid w:val="00E91C20"/>
    <w:rsid w:val="00E921BA"/>
    <w:rsid w:val="00E9265C"/>
    <w:rsid w:val="00E931B0"/>
    <w:rsid w:val="00E94030"/>
    <w:rsid w:val="00E94B52"/>
    <w:rsid w:val="00E95230"/>
    <w:rsid w:val="00E96957"/>
    <w:rsid w:val="00E97076"/>
    <w:rsid w:val="00E9725D"/>
    <w:rsid w:val="00E975FA"/>
    <w:rsid w:val="00E97693"/>
    <w:rsid w:val="00E97DA7"/>
    <w:rsid w:val="00EA002B"/>
    <w:rsid w:val="00EA0E12"/>
    <w:rsid w:val="00EA1032"/>
    <w:rsid w:val="00EA14FF"/>
    <w:rsid w:val="00EA1AD4"/>
    <w:rsid w:val="00EA20FA"/>
    <w:rsid w:val="00EA5339"/>
    <w:rsid w:val="00EA6B1F"/>
    <w:rsid w:val="00EA7A8C"/>
    <w:rsid w:val="00EA7DF7"/>
    <w:rsid w:val="00EB549B"/>
    <w:rsid w:val="00EB56E4"/>
    <w:rsid w:val="00EB6918"/>
    <w:rsid w:val="00EB6FCC"/>
    <w:rsid w:val="00EB7235"/>
    <w:rsid w:val="00EC00DF"/>
    <w:rsid w:val="00EC14FB"/>
    <w:rsid w:val="00EC1603"/>
    <w:rsid w:val="00EC2CA8"/>
    <w:rsid w:val="00EC3238"/>
    <w:rsid w:val="00EC34CD"/>
    <w:rsid w:val="00EC63D6"/>
    <w:rsid w:val="00EC724C"/>
    <w:rsid w:val="00ED0F99"/>
    <w:rsid w:val="00ED4301"/>
    <w:rsid w:val="00ED4833"/>
    <w:rsid w:val="00ED6DC0"/>
    <w:rsid w:val="00ED70E9"/>
    <w:rsid w:val="00EE03AD"/>
    <w:rsid w:val="00EE0FFD"/>
    <w:rsid w:val="00EE18DD"/>
    <w:rsid w:val="00EE5573"/>
    <w:rsid w:val="00EE5B63"/>
    <w:rsid w:val="00EF0E0E"/>
    <w:rsid w:val="00EF2180"/>
    <w:rsid w:val="00EF704B"/>
    <w:rsid w:val="00EF7392"/>
    <w:rsid w:val="00F0062F"/>
    <w:rsid w:val="00F00A11"/>
    <w:rsid w:val="00F0100D"/>
    <w:rsid w:val="00F0206B"/>
    <w:rsid w:val="00F0242C"/>
    <w:rsid w:val="00F033E4"/>
    <w:rsid w:val="00F05CBA"/>
    <w:rsid w:val="00F06843"/>
    <w:rsid w:val="00F07F6F"/>
    <w:rsid w:val="00F10062"/>
    <w:rsid w:val="00F10099"/>
    <w:rsid w:val="00F10EA8"/>
    <w:rsid w:val="00F11FA7"/>
    <w:rsid w:val="00F164D6"/>
    <w:rsid w:val="00F174BE"/>
    <w:rsid w:val="00F17CD9"/>
    <w:rsid w:val="00F200D8"/>
    <w:rsid w:val="00F21122"/>
    <w:rsid w:val="00F211AA"/>
    <w:rsid w:val="00F21CA7"/>
    <w:rsid w:val="00F22693"/>
    <w:rsid w:val="00F23708"/>
    <w:rsid w:val="00F23C39"/>
    <w:rsid w:val="00F2439B"/>
    <w:rsid w:val="00F25F85"/>
    <w:rsid w:val="00F26F69"/>
    <w:rsid w:val="00F309D7"/>
    <w:rsid w:val="00F328A6"/>
    <w:rsid w:val="00F33EE1"/>
    <w:rsid w:val="00F36BAF"/>
    <w:rsid w:val="00F36D26"/>
    <w:rsid w:val="00F37FB1"/>
    <w:rsid w:val="00F408C0"/>
    <w:rsid w:val="00F45D32"/>
    <w:rsid w:val="00F47C9B"/>
    <w:rsid w:val="00F507B3"/>
    <w:rsid w:val="00F510EB"/>
    <w:rsid w:val="00F53256"/>
    <w:rsid w:val="00F53267"/>
    <w:rsid w:val="00F5554B"/>
    <w:rsid w:val="00F55F82"/>
    <w:rsid w:val="00F603BE"/>
    <w:rsid w:val="00F60636"/>
    <w:rsid w:val="00F60A29"/>
    <w:rsid w:val="00F60E4C"/>
    <w:rsid w:val="00F60EEA"/>
    <w:rsid w:val="00F60F0E"/>
    <w:rsid w:val="00F62BD4"/>
    <w:rsid w:val="00F63C12"/>
    <w:rsid w:val="00F64FB3"/>
    <w:rsid w:val="00F656B7"/>
    <w:rsid w:val="00F65FDF"/>
    <w:rsid w:val="00F66308"/>
    <w:rsid w:val="00F7041B"/>
    <w:rsid w:val="00F71A47"/>
    <w:rsid w:val="00F72334"/>
    <w:rsid w:val="00F7422A"/>
    <w:rsid w:val="00F7481F"/>
    <w:rsid w:val="00F7485D"/>
    <w:rsid w:val="00F74E44"/>
    <w:rsid w:val="00F74F9B"/>
    <w:rsid w:val="00F75397"/>
    <w:rsid w:val="00F76A53"/>
    <w:rsid w:val="00F77557"/>
    <w:rsid w:val="00F77887"/>
    <w:rsid w:val="00F77D28"/>
    <w:rsid w:val="00F81427"/>
    <w:rsid w:val="00F82ECD"/>
    <w:rsid w:val="00F83B98"/>
    <w:rsid w:val="00F84481"/>
    <w:rsid w:val="00F84E70"/>
    <w:rsid w:val="00F8572C"/>
    <w:rsid w:val="00F86F0D"/>
    <w:rsid w:val="00F871D9"/>
    <w:rsid w:val="00F8733C"/>
    <w:rsid w:val="00F904D8"/>
    <w:rsid w:val="00F904E3"/>
    <w:rsid w:val="00F90A1D"/>
    <w:rsid w:val="00F91A4B"/>
    <w:rsid w:val="00F91D8D"/>
    <w:rsid w:val="00F92661"/>
    <w:rsid w:val="00F9280F"/>
    <w:rsid w:val="00F92D69"/>
    <w:rsid w:val="00F93648"/>
    <w:rsid w:val="00F93C83"/>
    <w:rsid w:val="00F942F8"/>
    <w:rsid w:val="00F945B2"/>
    <w:rsid w:val="00F94C61"/>
    <w:rsid w:val="00F95010"/>
    <w:rsid w:val="00F95F74"/>
    <w:rsid w:val="00F95FDD"/>
    <w:rsid w:val="00F96611"/>
    <w:rsid w:val="00F96B14"/>
    <w:rsid w:val="00F96C68"/>
    <w:rsid w:val="00F96DD6"/>
    <w:rsid w:val="00F9734D"/>
    <w:rsid w:val="00F975A0"/>
    <w:rsid w:val="00F97985"/>
    <w:rsid w:val="00F97F95"/>
    <w:rsid w:val="00FA00F9"/>
    <w:rsid w:val="00FA1B26"/>
    <w:rsid w:val="00FA6812"/>
    <w:rsid w:val="00FA7470"/>
    <w:rsid w:val="00FA7938"/>
    <w:rsid w:val="00FB0102"/>
    <w:rsid w:val="00FB042F"/>
    <w:rsid w:val="00FB0A5E"/>
    <w:rsid w:val="00FB1769"/>
    <w:rsid w:val="00FB183F"/>
    <w:rsid w:val="00FB1AB6"/>
    <w:rsid w:val="00FB1F51"/>
    <w:rsid w:val="00FB218A"/>
    <w:rsid w:val="00FB2285"/>
    <w:rsid w:val="00FB2364"/>
    <w:rsid w:val="00FB25B4"/>
    <w:rsid w:val="00FB583A"/>
    <w:rsid w:val="00FB5B72"/>
    <w:rsid w:val="00FB68C4"/>
    <w:rsid w:val="00FB704B"/>
    <w:rsid w:val="00FC1D8C"/>
    <w:rsid w:val="00FC3D2A"/>
    <w:rsid w:val="00FC4F2C"/>
    <w:rsid w:val="00FC4FF2"/>
    <w:rsid w:val="00FC5773"/>
    <w:rsid w:val="00FC67DE"/>
    <w:rsid w:val="00FD2806"/>
    <w:rsid w:val="00FD2D4F"/>
    <w:rsid w:val="00FD43C6"/>
    <w:rsid w:val="00FD4767"/>
    <w:rsid w:val="00FD6636"/>
    <w:rsid w:val="00FD6FE8"/>
    <w:rsid w:val="00FE05CD"/>
    <w:rsid w:val="00FE182D"/>
    <w:rsid w:val="00FE1E3B"/>
    <w:rsid w:val="00FE26F0"/>
    <w:rsid w:val="00FE3429"/>
    <w:rsid w:val="00FE35DF"/>
    <w:rsid w:val="00FE3A26"/>
    <w:rsid w:val="00FE429E"/>
    <w:rsid w:val="00FE4648"/>
    <w:rsid w:val="00FE4A72"/>
    <w:rsid w:val="00FE51B0"/>
    <w:rsid w:val="00FE6388"/>
    <w:rsid w:val="00FF03D5"/>
    <w:rsid w:val="00FF0D18"/>
    <w:rsid w:val="00FF2267"/>
    <w:rsid w:val="00FF2D7C"/>
    <w:rsid w:val="00FF3F11"/>
    <w:rsid w:val="00FF413A"/>
    <w:rsid w:val="00FF4B26"/>
    <w:rsid w:val="00FF4B6D"/>
    <w:rsid w:val="00FF6201"/>
    <w:rsid w:val="00FF6B7B"/>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rsid w:val="002E6A80"/>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unhideWhenUsed/>
    <w:rsid w:val="00313427"/>
    <w:pPr>
      <w:spacing w:line="240" w:lineRule="auto"/>
    </w:pPr>
    <w:rPr>
      <w:sz w:val="20"/>
      <w:szCs w:val="20"/>
    </w:rPr>
  </w:style>
  <w:style w:type="character" w:customStyle="1" w:styleId="a6">
    <w:name w:val="Текст примечания Знак"/>
    <w:basedOn w:val="a2"/>
    <w:link w:val="a5"/>
    <w:uiPriority w:val="99"/>
    <w:rsid w:val="00313427"/>
    <w:rPr>
      <w:sz w:val="20"/>
      <w:szCs w:val="20"/>
    </w:rPr>
  </w:style>
  <w:style w:type="character" w:styleId="a7">
    <w:name w:val="annotation reference"/>
    <w:basedOn w:val="a2"/>
    <w:uiPriority w:val="99"/>
    <w:rsid w:val="00313427"/>
    <w:rPr>
      <w:sz w:val="16"/>
      <w:szCs w:val="16"/>
    </w:rPr>
  </w:style>
  <w:style w:type="paragraph" w:styleId="a8">
    <w:name w:val="Balloon Text"/>
    <w:basedOn w:val="a1"/>
    <w:link w:val="a9"/>
    <w:uiPriority w:val="99"/>
    <w:semiHidden/>
    <w:unhideWhenUsed/>
    <w:rsid w:val="00313427"/>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13427"/>
    <w:rPr>
      <w:rFonts w:ascii="Tahoma" w:hAnsi="Tahoma" w:cs="Tahoma"/>
      <w:sz w:val="16"/>
      <w:szCs w:val="16"/>
    </w:rPr>
  </w:style>
  <w:style w:type="paragraph" w:styleId="aa">
    <w:name w:val="header"/>
    <w:basedOn w:val="a1"/>
    <w:link w:val="ab"/>
    <w:uiPriority w:val="99"/>
    <w:unhideWhenUsed/>
    <w:rsid w:val="00313427"/>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313427"/>
  </w:style>
  <w:style w:type="paragraph" w:styleId="ac">
    <w:name w:val="footer"/>
    <w:basedOn w:val="a1"/>
    <w:link w:val="ad"/>
    <w:uiPriority w:val="99"/>
    <w:unhideWhenUsed/>
    <w:rsid w:val="00313427"/>
    <w:pPr>
      <w:tabs>
        <w:tab w:val="center" w:pos="4677"/>
        <w:tab w:val="right" w:pos="9355"/>
      </w:tabs>
      <w:spacing w:after="0" w:line="240" w:lineRule="auto"/>
    </w:pPr>
  </w:style>
  <w:style w:type="character" w:customStyle="1" w:styleId="ad">
    <w:name w:val="Нижний колонтитул Знак"/>
    <w:basedOn w:val="a2"/>
    <w:link w:val="ac"/>
    <w:uiPriority w:val="99"/>
    <w:rsid w:val="00313427"/>
  </w:style>
  <w:style w:type="paragraph" w:styleId="ae">
    <w:name w:val="List Paragraph"/>
    <w:basedOn w:val="a1"/>
    <w:link w:val="af"/>
    <w:uiPriority w:val="34"/>
    <w:rsid w:val="00F97985"/>
    <w:pPr>
      <w:ind w:left="720"/>
      <w:contextualSpacing/>
    </w:pPr>
  </w:style>
  <w:style w:type="paragraph" w:customStyle="1" w:styleId="13">
    <w:name w:val="Стиль1"/>
    <w:basedOn w:val="ae"/>
    <w:link w:val="14"/>
    <w:rsid w:val="00456EC9"/>
    <w:pPr>
      <w:ind w:left="0" w:right="283"/>
      <w:jc w:val="center"/>
    </w:pPr>
    <w:rPr>
      <w:rFonts w:ascii="Times New Roman" w:hAnsi="Times New Roman" w:cs="Times New Roman"/>
      <w:b/>
      <w:sz w:val="24"/>
      <w:szCs w:val="24"/>
    </w:rPr>
  </w:style>
  <w:style w:type="paragraph" w:customStyle="1" w:styleId="22">
    <w:name w:val="Стиль2"/>
    <w:basedOn w:val="a1"/>
    <w:link w:val="23"/>
    <w:rsid w:val="00A87F91"/>
    <w:pPr>
      <w:numPr>
        <w:ilvl w:val="1"/>
        <w:numId w:val="63"/>
      </w:numPr>
      <w:spacing w:after="0" w:line="240" w:lineRule="auto"/>
      <w:ind w:right="283"/>
      <w:contextualSpacing/>
      <w:jc w:val="both"/>
    </w:pPr>
    <w:rPr>
      <w:rFonts w:ascii="Times New Roman" w:hAnsi="Times New Roman" w:cs="Times New Roman"/>
      <w:sz w:val="28"/>
      <w:szCs w:val="28"/>
    </w:rPr>
  </w:style>
  <w:style w:type="character" w:customStyle="1" w:styleId="af">
    <w:name w:val="Абзац списка Знак"/>
    <w:basedOn w:val="a2"/>
    <w:link w:val="ae"/>
    <w:uiPriority w:val="34"/>
    <w:rsid w:val="00F97985"/>
  </w:style>
  <w:style w:type="character" w:customStyle="1" w:styleId="14">
    <w:name w:val="Стиль1 Знак"/>
    <w:basedOn w:val="af"/>
    <w:link w:val="13"/>
    <w:rsid w:val="00456EC9"/>
    <w:rPr>
      <w:rFonts w:ascii="Times New Roman" w:hAnsi="Times New Roman" w:cs="Times New Roman"/>
      <w:b/>
      <w:sz w:val="24"/>
      <w:szCs w:val="24"/>
    </w:rPr>
  </w:style>
  <w:style w:type="paragraph" w:customStyle="1" w:styleId="33">
    <w:name w:val="Стиль3"/>
    <w:basedOn w:val="22"/>
    <w:link w:val="34"/>
    <w:rsid w:val="001F7271"/>
    <w:pPr>
      <w:numPr>
        <w:ilvl w:val="0"/>
        <w:numId w:val="0"/>
      </w:numPr>
      <w:tabs>
        <w:tab w:val="left" w:pos="1418"/>
      </w:tabs>
      <w:ind w:left="1224" w:hanging="504"/>
    </w:pPr>
  </w:style>
  <w:style w:type="character" w:customStyle="1" w:styleId="23">
    <w:name w:val="Стиль2 Знак"/>
    <w:basedOn w:val="14"/>
    <w:link w:val="22"/>
    <w:rsid w:val="00A87F91"/>
    <w:rPr>
      <w:rFonts w:ascii="Times New Roman" w:hAnsi="Times New Roman" w:cs="Times New Roman"/>
      <w:b w:val="0"/>
      <w:sz w:val="28"/>
      <w:szCs w:val="28"/>
    </w:rPr>
  </w:style>
  <w:style w:type="paragraph" w:customStyle="1" w:styleId="43">
    <w:name w:val="Стиль4"/>
    <w:basedOn w:val="33"/>
    <w:link w:val="44"/>
    <w:rsid w:val="000B4388"/>
    <w:pPr>
      <w:numPr>
        <w:ilvl w:val="3"/>
      </w:numPr>
      <w:ind w:left="1224" w:hanging="504"/>
    </w:pPr>
  </w:style>
  <w:style w:type="character" w:customStyle="1" w:styleId="34">
    <w:name w:val="Стиль3 Знак"/>
    <w:basedOn w:val="23"/>
    <w:link w:val="33"/>
    <w:rsid w:val="001F7271"/>
    <w:rPr>
      <w:rFonts w:ascii="Times New Roman" w:hAnsi="Times New Roman" w:cs="Times New Roman"/>
      <w:b w:val="0"/>
      <w:sz w:val="28"/>
      <w:szCs w:val="28"/>
    </w:rPr>
  </w:style>
  <w:style w:type="paragraph" w:customStyle="1" w:styleId="52">
    <w:name w:val="Стиль5"/>
    <w:basedOn w:val="43"/>
    <w:link w:val="53"/>
    <w:rsid w:val="000B4388"/>
    <w:pPr>
      <w:numPr>
        <w:ilvl w:val="4"/>
      </w:numPr>
      <w:tabs>
        <w:tab w:val="left" w:pos="2694"/>
      </w:tabs>
      <w:ind w:left="1224" w:hanging="504"/>
    </w:pPr>
  </w:style>
  <w:style w:type="character" w:customStyle="1" w:styleId="44">
    <w:name w:val="Стиль4 Знак"/>
    <w:basedOn w:val="34"/>
    <w:link w:val="43"/>
    <w:rsid w:val="000B4388"/>
    <w:rPr>
      <w:rFonts w:ascii="Times New Roman" w:hAnsi="Times New Roman" w:cs="Times New Roman"/>
      <w:b w:val="0"/>
      <w:sz w:val="28"/>
      <w:szCs w:val="28"/>
    </w:rPr>
  </w:style>
  <w:style w:type="paragraph" w:customStyle="1" w:styleId="61">
    <w:name w:val="Стиль6"/>
    <w:basedOn w:val="52"/>
    <w:link w:val="63"/>
    <w:rsid w:val="00F47C9B"/>
    <w:pPr>
      <w:numPr>
        <w:ilvl w:val="0"/>
        <w:numId w:val="16"/>
      </w:numPr>
    </w:pPr>
  </w:style>
  <w:style w:type="character" w:customStyle="1" w:styleId="53">
    <w:name w:val="Стиль5 Знак"/>
    <w:basedOn w:val="44"/>
    <w:link w:val="52"/>
    <w:rsid w:val="000B4388"/>
    <w:rPr>
      <w:rFonts w:ascii="Times New Roman" w:hAnsi="Times New Roman" w:cs="Times New Roman"/>
      <w:b w:val="0"/>
      <w:sz w:val="28"/>
      <w:szCs w:val="28"/>
    </w:rPr>
  </w:style>
  <w:style w:type="paragraph" w:customStyle="1" w:styleId="7">
    <w:name w:val="Стиль7"/>
    <w:basedOn w:val="61"/>
    <w:link w:val="70"/>
    <w:rsid w:val="008F2FBE"/>
    <w:pPr>
      <w:numPr>
        <w:numId w:val="17"/>
      </w:numPr>
    </w:pPr>
  </w:style>
  <w:style w:type="character" w:customStyle="1" w:styleId="63">
    <w:name w:val="Стиль6 Знак"/>
    <w:basedOn w:val="53"/>
    <w:link w:val="61"/>
    <w:rsid w:val="00F47C9B"/>
    <w:rPr>
      <w:rFonts w:ascii="Times New Roman" w:hAnsi="Times New Roman" w:cs="Times New Roman"/>
      <w:b w:val="0"/>
      <w:sz w:val="28"/>
      <w:szCs w:val="28"/>
    </w:rPr>
  </w:style>
  <w:style w:type="paragraph" w:customStyle="1" w:styleId="8">
    <w:name w:val="Стиль8"/>
    <w:basedOn w:val="7"/>
    <w:link w:val="80"/>
    <w:rsid w:val="000B4388"/>
    <w:pPr>
      <w:ind w:left="2410"/>
    </w:pPr>
  </w:style>
  <w:style w:type="character" w:customStyle="1" w:styleId="70">
    <w:name w:val="Стиль7 Знак"/>
    <w:basedOn w:val="63"/>
    <w:link w:val="7"/>
    <w:rsid w:val="008F2FBE"/>
    <w:rPr>
      <w:rFonts w:ascii="Times New Roman" w:hAnsi="Times New Roman" w:cs="Times New Roman"/>
      <w:b w:val="0"/>
      <w:sz w:val="28"/>
      <w:szCs w:val="28"/>
    </w:rPr>
  </w:style>
  <w:style w:type="paragraph" w:styleId="af0">
    <w:name w:val="annotation subject"/>
    <w:basedOn w:val="a5"/>
    <w:next w:val="a5"/>
    <w:link w:val="af1"/>
    <w:uiPriority w:val="99"/>
    <w:semiHidden/>
    <w:unhideWhenUsed/>
    <w:rsid w:val="009435C5"/>
    <w:rPr>
      <w:b/>
      <w:bCs/>
    </w:rPr>
  </w:style>
  <w:style w:type="character" w:customStyle="1" w:styleId="80">
    <w:name w:val="Стиль8 Знак"/>
    <w:basedOn w:val="70"/>
    <w:link w:val="8"/>
    <w:rsid w:val="000B4388"/>
    <w:rPr>
      <w:rFonts w:ascii="Times New Roman" w:hAnsi="Times New Roman" w:cs="Times New Roman"/>
      <w:b w:val="0"/>
      <w:sz w:val="28"/>
      <w:szCs w:val="28"/>
    </w:rPr>
  </w:style>
  <w:style w:type="character" w:customStyle="1" w:styleId="af1">
    <w:name w:val="Тема примечания Знак"/>
    <w:basedOn w:val="a6"/>
    <w:link w:val="af0"/>
    <w:uiPriority w:val="99"/>
    <w:semiHidden/>
    <w:rsid w:val="009435C5"/>
    <w:rPr>
      <w:b/>
      <w:bCs/>
      <w:sz w:val="20"/>
      <w:szCs w:val="20"/>
    </w:rPr>
  </w:style>
  <w:style w:type="paragraph" w:styleId="af2">
    <w:name w:val="footnote text"/>
    <w:basedOn w:val="a1"/>
    <w:link w:val="af3"/>
    <w:uiPriority w:val="99"/>
    <w:unhideWhenUsed/>
    <w:rsid w:val="00E91938"/>
    <w:pPr>
      <w:spacing w:after="0" w:line="240" w:lineRule="auto"/>
    </w:pPr>
    <w:rPr>
      <w:sz w:val="20"/>
      <w:szCs w:val="20"/>
    </w:rPr>
  </w:style>
  <w:style w:type="character" w:customStyle="1" w:styleId="af3">
    <w:name w:val="Текст сноски Знак"/>
    <w:basedOn w:val="a2"/>
    <w:link w:val="af2"/>
    <w:uiPriority w:val="99"/>
    <w:rsid w:val="00E91938"/>
    <w:rPr>
      <w:sz w:val="20"/>
      <w:szCs w:val="20"/>
    </w:rPr>
  </w:style>
  <w:style w:type="character" w:styleId="af4">
    <w:name w:val="footnote reference"/>
    <w:rsid w:val="00E91938"/>
    <w:rPr>
      <w:rFonts w:ascii="Arial" w:hAnsi="Arial"/>
      <w:color w:val="auto"/>
      <w:spacing w:val="20"/>
      <w:w w:val="100"/>
      <w:position w:val="0"/>
      <w:sz w:val="22"/>
      <w:effect w:val="none"/>
      <w:bdr w:val="none" w:sz="0" w:space="0" w:color="auto"/>
      <w:vertAlign w:val="superscript"/>
    </w:rPr>
  </w:style>
  <w:style w:type="paragraph" w:customStyle="1" w:styleId="12">
    <w:name w:val="Стиль 1"/>
    <w:basedOn w:val="ae"/>
    <w:rsid w:val="00F60636"/>
    <w:pPr>
      <w:keepNext/>
      <w:widowControl w:val="0"/>
      <w:numPr>
        <w:numId w:val="4"/>
      </w:numPr>
      <w:spacing w:before="120" w:after="240" w:line="240" w:lineRule="auto"/>
      <w:ind w:left="357" w:hanging="357"/>
      <w:contextualSpacing w:val="0"/>
      <w:jc w:val="both"/>
    </w:pPr>
    <w:rPr>
      <w:rFonts w:ascii="Times New Roman" w:eastAsia="Times New Roman" w:hAnsi="Times New Roman" w:cs="Times New Roman"/>
      <w:b/>
      <w:sz w:val="28"/>
      <w:szCs w:val="28"/>
      <w:lang w:eastAsia="ru-RU"/>
    </w:rPr>
  </w:style>
  <w:style w:type="paragraph" w:customStyle="1" w:styleId="-2">
    <w:name w:val="Стиль-2"/>
    <w:basedOn w:val="12"/>
    <w:link w:val="-20"/>
    <w:rsid w:val="00F60636"/>
    <w:pPr>
      <w:numPr>
        <w:ilvl w:val="1"/>
      </w:numPr>
      <w:tabs>
        <w:tab w:val="left" w:pos="993"/>
        <w:tab w:val="left" w:pos="1418"/>
      </w:tabs>
      <w:spacing w:before="0" w:after="0"/>
      <w:ind w:left="788" w:hanging="431"/>
    </w:pPr>
    <w:rPr>
      <w:b w:val="0"/>
    </w:rPr>
  </w:style>
  <w:style w:type="paragraph" w:customStyle="1" w:styleId="-3">
    <w:name w:val="Стиль-3"/>
    <w:basedOn w:val="-2"/>
    <w:rsid w:val="00F60636"/>
    <w:pPr>
      <w:numPr>
        <w:ilvl w:val="2"/>
      </w:numPr>
      <w:tabs>
        <w:tab w:val="num" w:pos="360"/>
      </w:tabs>
    </w:pPr>
  </w:style>
  <w:style w:type="paragraph" w:customStyle="1" w:styleId="-4">
    <w:name w:val="Стиль-4"/>
    <w:basedOn w:val="-3"/>
    <w:rsid w:val="00F60636"/>
    <w:pPr>
      <w:numPr>
        <w:ilvl w:val="3"/>
      </w:numPr>
      <w:tabs>
        <w:tab w:val="num" w:pos="360"/>
        <w:tab w:val="left" w:pos="1985"/>
      </w:tabs>
    </w:pPr>
  </w:style>
  <w:style w:type="character" w:customStyle="1" w:styleId="-20">
    <w:name w:val="Стиль-2 Знак"/>
    <w:basedOn w:val="a2"/>
    <w:link w:val="-2"/>
    <w:rsid w:val="00612BE0"/>
    <w:rPr>
      <w:rFonts w:ascii="Times New Roman" w:eastAsia="Times New Roman" w:hAnsi="Times New Roman" w:cs="Times New Roman"/>
      <w:sz w:val="28"/>
      <w:szCs w:val="28"/>
      <w:lang w:eastAsia="ru-RU"/>
    </w:rPr>
  </w:style>
  <w:style w:type="paragraph" w:customStyle="1" w:styleId="af5">
    <w:name w:val="маркированный стиль второго уровня"/>
    <w:basedOn w:val="a1"/>
    <w:link w:val="af6"/>
    <w:rsid w:val="00782E46"/>
    <w:pPr>
      <w:widowControl w:val="0"/>
      <w:autoSpaceDE w:val="0"/>
      <w:autoSpaceDN w:val="0"/>
      <w:adjustRightInd w:val="0"/>
      <w:spacing w:after="0" w:line="240" w:lineRule="auto"/>
      <w:contextualSpacing/>
      <w:jc w:val="both"/>
    </w:pPr>
    <w:rPr>
      <w:rFonts w:ascii="Times New Roman" w:eastAsia="Calibri" w:hAnsi="Times New Roman" w:cs="Times New Roman"/>
      <w:sz w:val="24"/>
      <w:szCs w:val="20"/>
      <w:lang w:eastAsia="ru-RU"/>
    </w:rPr>
  </w:style>
  <w:style w:type="character" w:customStyle="1" w:styleId="af6">
    <w:name w:val="маркированный стиль второго уровня Знак"/>
    <w:link w:val="af5"/>
    <w:rsid w:val="00782E46"/>
    <w:rPr>
      <w:rFonts w:ascii="Times New Roman" w:eastAsia="Calibri" w:hAnsi="Times New Roman" w:cs="Times New Roman"/>
      <w:sz w:val="24"/>
      <w:szCs w:val="20"/>
      <w:lang w:eastAsia="ru-RU"/>
    </w:rPr>
  </w:style>
  <w:style w:type="character" w:styleId="af7">
    <w:name w:val="Hyperlink"/>
    <w:basedOn w:val="a2"/>
    <w:uiPriority w:val="99"/>
    <w:unhideWhenUsed/>
    <w:rsid w:val="004066E9"/>
    <w:rPr>
      <w:color w:val="0000FF" w:themeColor="hyperlink"/>
      <w:u w:val="single"/>
    </w:rPr>
  </w:style>
  <w:style w:type="table" w:styleId="af8">
    <w:name w:val="Table Grid"/>
    <w:basedOn w:val="a3"/>
    <w:uiPriority w:val="59"/>
    <w:rsid w:val="00670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822B9"/>
    <w:pPr>
      <w:widowControl w:val="0"/>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lang w:eastAsia="ru-RU"/>
    </w:rPr>
  </w:style>
  <w:style w:type="table" w:customStyle="1" w:styleId="15">
    <w:name w:val="Сетка таблицы1"/>
    <w:basedOn w:val="a3"/>
    <w:next w:val="af8"/>
    <w:uiPriority w:val="59"/>
    <w:rsid w:val="00332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f8"/>
    <w:uiPriority w:val="59"/>
    <w:rsid w:val="005C0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8"/>
    <w:uiPriority w:val="59"/>
    <w:rsid w:val="00E5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нумерованный стидь третьего уровня"/>
    <w:basedOn w:val="a"/>
    <w:rsid w:val="00166C35"/>
    <w:pPr>
      <w:numPr>
        <w:ilvl w:val="2"/>
      </w:numPr>
    </w:pPr>
  </w:style>
  <w:style w:type="paragraph" w:customStyle="1" w:styleId="a">
    <w:name w:val="нумерованный текст второго уровня"/>
    <w:basedOn w:val="10"/>
    <w:rsid w:val="00166C35"/>
    <w:pPr>
      <w:numPr>
        <w:ilvl w:val="1"/>
      </w:numPr>
      <w:jc w:val="both"/>
    </w:pPr>
    <w:rPr>
      <w:b w:val="0"/>
    </w:rPr>
  </w:style>
  <w:style w:type="paragraph" w:customStyle="1" w:styleId="10">
    <w:name w:val="Заголовок 1 основной"/>
    <w:basedOn w:val="a1"/>
    <w:rsid w:val="00166C35"/>
    <w:pPr>
      <w:numPr>
        <w:numId w:val="53"/>
      </w:numPr>
      <w:spacing w:after="0" w:line="240" w:lineRule="auto"/>
      <w:contextualSpacing/>
      <w:jc w:val="center"/>
    </w:pPr>
    <w:rPr>
      <w:rFonts w:ascii="Times New Roman" w:eastAsia="Calibri" w:hAnsi="Times New Roman" w:cs="Times New Roman"/>
      <w:b/>
      <w:sz w:val="24"/>
    </w:rPr>
  </w:style>
  <w:style w:type="paragraph" w:customStyle="1" w:styleId="11">
    <w:name w:val="1Стиль1"/>
    <w:basedOn w:val="a1"/>
    <w:link w:val="110"/>
    <w:rsid w:val="00A87F91"/>
    <w:pPr>
      <w:numPr>
        <w:numId w:val="10"/>
      </w:numPr>
      <w:ind w:right="283"/>
      <w:contextualSpacing/>
      <w:jc w:val="center"/>
    </w:pPr>
    <w:rPr>
      <w:rFonts w:ascii="Times New Roman" w:hAnsi="Times New Roman" w:cs="Times New Roman"/>
      <w:b/>
      <w:sz w:val="28"/>
      <w:szCs w:val="28"/>
    </w:rPr>
  </w:style>
  <w:style w:type="paragraph" w:customStyle="1" w:styleId="32">
    <w:name w:val="Стиль 3"/>
    <w:basedOn w:val="22"/>
    <w:link w:val="35"/>
    <w:rsid w:val="00375607"/>
    <w:pPr>
      <w:numPr>
        <w:ilvl w:val="2"/>
      </w:numPr>
    </w:pPr>
  </w:style>
  <w:style w:type="character" w:customStyle="1" w:styleId="110">
    <w:name w:val="1Стиль1 Знак"/>
    <w:basedOn w:val="a2"/>
    <w:link w:val="11"/>
    <w:rsid w:val="00A87F91"/>
    <w:rPr>
      <w:rFonts w:ascii="Times New Roman" w:hAnsi="Times New Roman" w:cs="Times New Roman"/>
      <w:b/>
      <w:sz w:val="28"/>
      <w:szCs w:val="28"/>
    </w:rPr>
  </w:style>
  <w:style w:type="paragraph" w:customStyle="1" w:styleId="42">
    <w:name w:val="Стиль 4"/>
    <w:basedOn w:val="32"/>
    <w:link w:val="45"/>
    <w:rsid w:val="00375607"/>
    <w:pPr>
      <w:numPr>
        <w:ilvl w:val="3"/>
      </w:numPr>
      <w:tabs>
        <w:tab w:val="left" w:pos="1985"/>
      </w:tabs>
    </w:pPr>
  </w:style>
  <w:style w:type="character" w:customStyle="1" w:styleId="35">
    <w:name w:val="Стиль 3 Знак"/>
    <w:basedOn w:val="23"/>
    <w:link w:val="32"/>
    <w:rsid w:val="00375607"/>
    <w:rPr>
      <w:rFonts w:ascii="Times New Roman" w:hAnsi="Times New Roman" w:cs="Times New Roman"/>
      <w:b w:val="0"/>
      <w:sz w:val="28"/>
      <w:szCs w:val="28"/>
    </w:rPr>
  </w:style>
  <w:style w:type="paragraph" w:customStyle="1" w:styleId="25">
    <w:name w:val="Стиль 2"/>
    <w:basedOn w:val="22"/>
    <w:link w:val="26"/>
    <w:rsid w:val="00375607"/>
  </w:style>
  <w:style w:type="character" w:customStyle="1" w:styleId="45">
    <w:name w:val="Стиль 4 Знак"/>
    <w:basedOn w:val="35"/>
    <w:link w:val="42"/>
    <w:rsid w:val="00375607"/>
    <w:rPr>
      <w:rFonts w:ascii="Times New Roman" w:hAnsi="Times New Roman" w:cs="Times New Roman"/>
      <w:b w:val="0"/>
      <w:sz w:val="28"/>
      <w:szCs w:val="28"/>
    </w:rPr>
  </w:style>
  <w:style w:type="paragraph" w:customStyle="1" w:styleId="1">
    <w:name w:val="1 Стиль"/>
    <w:basedOn w:val="ae"/>
    <w:link w:val="16"/>
    <w:rsid w:val="009F3465"/>
    <w:pPr>
      <w:numPr>
        <w:numId w:val="64"/>
      </w:numPr>
      <w:jc w:val="center"/>
    </w:pPr>
    <w:rPr>
      <w:rFonts w:ascii="Times New Roman" w:hAnsi="Times New Roman" w:cs="Times New Roman"/>
      <w:b/>
      <w:sz w:val="28"/>
      <w:szCs w:val="28"/>
    </w:rPr>
  </w:style>
  <w:style w:type="character" w:customStyle="1" w:styleId="26">
    <w:name w:val="Стиль 2 Знак"/>
    <w:basedOn w:val="23"/>
    <w:link w:val="25"/>
    <w:rsid w:val="00375607"/>
    <w:rPr>
      <w:rFonts w:ascii="Times New Roman" w:hAnsi="Times New Roman" w:cs="Times New Roman"/>
      <w:b w:val="0"/>
      <w:sz w:val="28"/>
      <w:szCs w:val="28"/>
    </w:rPr>
  </w:style>
  <w:style w:type="paragraph" w:customStyle="1" w:styleId="20">
    <w:name w:val="2 Стиль"/>
    <w:basedOn w:val="1"/>
    <w:link w:val="27"/>
    <w:rsid w:val="009F3465"/>
    <w:pPr>
      <w:numPr>
        <w:ilvl w:val="1"/>
        <w:numId w:val="67"/>
      </w:numPr>
      <w:tabs>
        <w:tab w:val="left" w:pos="709"/>
      </w:tabs>
      <w:spacing w:after="0" w:line="20" w:lineRule="atLeast"/>
      <w:jc w:val="both"/>
    </w:pPr>
    <w:rPr>
      <w:b w:val="0"/>
    </w:rPr>
  </w:style>
  <w:style w:type="character" w:customStyle="1" w:styleId="16">
    <w:name w:val="1 Стиль Знак"/>
    <w:basedOn w:val="af"/>
    <w:link w:val="1"/>
    <w:rsid w:val="009F3465"/>
    <w:rPr>
      <w:rFonts w:ascii="Times New Roman" w:hAnsi="Times New Roman" w:cs="Times New Roman"/>
      <w:b/>
      <w:sz w:val="28"/>
      <w:szCs w:val="28"/>
    </w:rPr>
  </w:style>
  <w:style w:type="paragraph" w:customStyle="1" w:styleId="31">
    <w:name w:val="3 Стиль"/>
    <w:basedOn w:val="20"/>
    <w:link w:val="36"/>
    <w:rsid w:val="003B4A09"/>
    <w:pPr>
      <w:numPr>
        <w:ilvl w:val="2"/>
        <w:numId w:val="65"/>
      </w:numPr>
      <w:tabs>
        <w:tab w:val="left" w:pos="1134"/>
        <w:tab w:val="left" w:pos="1276"/>
      </w:tabs>
      <w:ind w:left="709"/>
    </w:pPr>
  </w:style>
  <w:style w:type="character" w:customStyle="1" w:styleId="27">
    <w:name w:val="2 Стиль Знак"/>
    <w:basedOn w:val="16"/>
    <w:link w:val="20"/>
    <w:rsid w:val="009F3465"/>
    <w:rPr>
      <w:rFonts w:ascii="Times New Roman" w:hAnsi="Times New Roman" w:cs="Times New Roman"/>
      <w:b w:val="0"/>
      <w:sz w:val="28"/>
      <w:szCs w:val="28"/>
    </w:rPr>
  </w:style>
  <w:style w:type="paragraph" w:customStyle="1" w:styleId="41">
    <w:name w:val="4 Стиль"/>
    <w:basedOn w:val="31"/>
    <w:link w:val="46"/>
    <w:rsid w:val="003B4A09"/>
    <w:pPr>
      <w:numPr>
        <w:ilvl w:val="3"/>
      </w:numPr>
      <w:tabs>
        <w:tab w:val="left" w:pos="1985"/>
      </w:tabs>
      <w:ind w:left="1418"/>
    </w:pPr>
  </w:style>
  <w:style w:type="character" w:customStyle="1" w:styleId="36">
    <w:name w:val="3 Стиль Знак"/>
    <w:basedOn w:val="27"/>
    <w:link w:val="31"/>
    <w:rsid w:val="003B4A09"/>
    <w:rPr>
      <w:rFonts w:ascii="Times New Roman" w:hAnsi="Times New Roman" w:cs="Times New Roman"/>
      <w:b w:val="0"/>
      <w:sz w:val="28"/>
      <w:szCs w:val="28"/>
    </w:rPr>
  </w:style>
  <w:style w:type="paragraph" w:customStyle="1" w:styleId="51">
    <w:name w:val="5 Стиль"/>
    <w:basedOn w:val="41"/>
    <w:link w:val="54"/>
    <w:rsid w:val="003B4A09"/>
    <w:pPr>
      <w:numPr>
        <w:ilvl w:val="4"/>
      </w:numPr>
      <w:ind w:left="1985"/>
    </w:pPr>
  </w:style>
  <w:style w:type="character" w:customStyle="1" w:styleId="46">
    <w:name w:val="4 Стиль Знак"/>
    <w:basedOn w:val="36"/>
    <w:link w:val="41"/>
    <w:rsid w:val="003B4A09"/>
    <w:rPr>
      <w:rFonts w:ascii="Times New Roman" w:hAnsi="Times New Roman" w:cs="Times New Roman"/>
      <w:b w:val="0"/>
      <w:sz w:val="28"/>
      <w:szCs w:val="28"/>
    </w:rPr>
  </w:style>
  <w:style w:type="paragraph" w:customStyle="1" w:styleId="9">
    <w:name w:val="Стиль9"/>
    <w:basedOn w:val="51"/>
    <w:link w:val="90"/>
    <w:rsid w:val="003B4A09"/>
    <w:pPr>
      <w:numPr>
        <w:ilvl w:val="5"/>
      </w:numPr>
    </w:pPr>
  </w:style>
  <w:style w:type="character" w:customStyle="1" w:styleId="54">
    <w:name w:val="5 Стиль Знак"/>
    <w:basedOn w:val="46"/>
    <w:link w:val="51"/>
    <w:rsid w:val="003B4A09"/>
    <w:rPr>
      <w:rFonts w:ascii="Times New Roman" w:hAnsi="Times New Roman" w:cs="Times New Roman"/>
      <w:b w:val="0"/>
      <w:sz w:val="28"/>
      <w:szCs w:val="28"/>
    </w:rPr>
  </w:style>
  <w:style w:type="paragraph" w:customStyle="1" w:styleId="6">
    <w:name w:val="6 Стиль"/>
    <w:basedOn w:val="9"/>
    <w:link w:val="64"/>
    <w:rsid w:val="009F3465"/>
    <w:pPr>
      <w:numPr>
        <w:numId w:val="66"/>
      </w:numPr>
      <w:spacing w:line="0" w:lineRule="atLeast"/>
      <w:ind w:left="1842" w:hanging="181"/>
    </w:pPr>
  </w:style>
  <w:style w:type="character" w:customStyle="1" w:styleId="90">
    <w:name w:val="Стиль9 Знак"/>
    <w:basedOn w:val="54"/>
    <w:link w:val="9"/>
    <w:rsid w:val="003B4A09"/>
    <w:rPr>
      <w:rFonts w:ascii="Times New Roman" w:hAnsi="Times New Roman" w:cs="Times New Roman"/>
      <w:b w:val="0"/>
      <w:sz w:val="28"/>
      <w:szCs w:val="28"/>
    </w:rPr>
  </w:style>
  <w:style w:type="paragraph" w:customStyle="1" w:styleId="71">
    <w:name w:val="7 Стиль"/>
    <w:basedOn w:val="6"/>
    <w:link w:val="72"/>
    <w:rsid w:val="009F3465"/>
    <w:pPr>
      <w:ind w:left="2127"/>
    </w:pPr>
  </w:style>
  <w:style w:type="character" w:customStyle="1" w:styleId="64">
    <w:name w:val="6 Стиль Знак"/>
    <w:basedOn w:val="90"/>
    <w:link w:val="6"/>
    <w:rsid w:val="009F3465"/>
    <w:rPr>
      <w:rFonts w:ascii="Times New Roman" w:hAnsi="Times New Roman" w:cs="Times New Roman"/>
      <w:b w:val="0"/>
      <w:sz w:val="28"/>
      <w:szCs w:val="28"/>
    </w:rPr>
  </w:style>
  <w:style w:type="paragraph" w:customStyle="1" w:styleId="2">
    <w:name w:val="2  Стиль"/>
    <w:basedOn w:val="1"/>
    <w:link w:val="28"/>
    <w:rsid w:val="000F074E"/>
    <w:pPr>
      <w:numPr>
        <w:ilvl w:val="1"/>
        <w:numId w:val="69"/>
      </w:numPr>
      <w:tabs>
        <w:tab w:val="left" w:pos="567"/>
      </w:tabs>
      <w:spacing w:after="0" w:line="0" w:lineRule="atLeast"/>
      <w:jc w:val="both"/>
    </w:pPr>
    <w:rPr>
      <w:b w:val="0"/>
    </w:rPr>
  </w:style>
  <w:style w:type="character" w:customStyle="1" w:styleId="72">
    <w:name w:val="7 Стиль Знак"/>
    <w:basedOn w:val="64"/>
    <w:link w:val="71"/>
    <w:rsid w:val="009F3465"/>
    <w:rPr>
      <w:rFonts w:ascii="Times New Roman" w:hAnsi="Times New Roman" w:cs="Times New Roman"/>
      <w:b w:val="0"/>
      <w:sz w:val="28"/>
      <w:szCs w:val="28"/>
    </w:rPr>
  </w:style>
  <w:style w:type="paragraph" w:customStyle="1" w:styleId="3">
    <w:name w:val="3  Стиль"/>
    <w:basedOn w:val="1"/>
    <w:link w:val="37"/>
    <w:rsid w:val="000F074E"/>
    <w:pPr>
      <w:numPr>
        <w:ilvl w:val="2"/>
      </w:numPr>
      <w:spacing w:after="0" w:line="0" w:lineRule="atLeast"/>
      <w:ind w:left="1418" w:hanging="181"/>
      <w:jc w:val="both"/>
    </w:pPr>
    <w:rPr>
      <w:b w:val="0"/>
    </w:rPr>
  </w:style>
  <w:style w:type="character" w:customStyle="1" w:styleId="28">
    <w:name w:val="2  Стиль Знак"/>
    <w:basedOn w:val="16"/>
    <w:link w:val="2"/>
    <w:rsid w:val="000F074E"/>
    <w:rPr>
      <w:rFonts w:ascii="Times New Roman" w:hAnsi="Times New Roman" w:cs="Times New Roman"/>
      <w:b w:val="0"/>
      <w:sz w:val="28"/>
      <w:szCs w:val="28"/>
    </w:rPr>
  </w:style>
  <w:style w:type="paragraph" w:customStyle="1" w:styleId="4">
    <w:name w:val="4  Стиль"/>
    <w:basedOn w:val="3"/>
    <w:link w:val="47"/>
    <w:rsid w:val="000F074E"/>
    <w:pPr>
      <w:numPr>
        <w:ilvl w:val="3"/>
      </w:numPr>
      <w:tabs>
        <w:tab w:val="left" w:pos="2127"/>
      </w:tabs>
      <w:ind w:left="1560" w:hanging="357"/>
    </w:pPr>
  </w:style>
  <w:style w:type="character" w:customStyle="1" w:styleId="37">
    <w:name w:val="3  Стиль Знак"/>
    <w:basedOn w:val="16"/>
    <w:link w:val="3"/>
    <w:rsid w:val="000F074E"/>
    <w:rPr>
      <w:rFonts w:ascii="Times New Roman" w:hAnsi="Times New Roman" w:cs="Times New Roman"/>
      <w:b w:val="0"/>
      <w:sz w:val="28"/>
      <w:szCs w:val="28"/>
    </w:rPr>
  </w:style>
  <w:style w:type="paragraph" w:customStyle="1" w:styleId="5">
    <w:name w:val="5  Стиль"/>
    <w:basedOn w:val="4"/>
    <w:link w:val="55"/>
    <w:rsid w:val="000F074E"/>
    <w:pPr>
      <w:numPr>
        <w:ilvl w:val="4"/>
      </w:numPr>
      <w:tabs>
        <w:tab w:val="left" w:pos="3119"/>
      </w:tabs>
      <w:ind w:left="2268" w:hanging="357"/>
    </w:pPr>
  </w:style>
  <w:style w:type="character" w:customStyle="1" w:styleId="47">
    <w:name w:val="4  Стиль Знак"/>
    <w:basedOn w:val="37"/>
    <w:link w:val="4"/>
    <w:rsid w:val="000F074E"/>
    <w:rPr>
      <w:rFonts w:ascii="Times New Roman" w:hAnsi="Times New Roman" w:cs="Times New Roman"/>
      <w:b w:val="0"/>
      <w:sz w:val="28"/>
      <w:szCs w:val="28"/>
    </w:rPr>
  </w:style>
  <w:style w:type="paragraph" w:customStyle="1" w:styleId="62">
    <w:name w:val="6  Стиль"/>
    <w:basedOn w:val="5"/>
    <w:link w:val="65"/>
    <w:rsid w:val="000F074E"/>
    <w:pPr>
      <w:numPr>
        <w:numId w:val="68"/>
      </w:numPr>
      <w:tabs>
        <w:tab w:val="left" w:pos="2410"/>
      </w:tabs>
      <w:ind w:left="1418"/>
    </w:pPr>
  </w:style>
  <w:style w:type="character" w:customStyle="1" w:styleId="55">
    <w:name w:val="5  Стиль Знак"/>
    <w:basedOn w:val="47"/>
    <w:link w:val="5"/>
    <w:rsid w:val="000F074E"/>
    <w:rPr>
      <w:rFonts w:ascii="Times New Roman" w:hAnsi="Times New Roman" w:cs="Times New Roman"/>
      <w:b w:val="0"/>
      <w:sz w:val="28"/>
      <w:szCs w:val="28"/>
    </w:rPr>
  </w:style>
  <w:style w:type="paragraph" w:customStyle="1" w:styleId="73">
    <w:name w:val="7  Стиль"/>
    <w:basedOn w:val="62"/>
    <w:link w:val="74"/>
    <w:rsid w:val="000F074E"/>
    <w:pPr>
      <w:ind w:left="2127"/>
    </w:pPr>
  </w:style>
  <w:style w:type="character" w:customStyle="1" w:styleId="65">
    <w:name w:val="6  Стиль Знак"/>
    <w:basedOn w:val="55"/>
    <w:link w:val="62"/>
    <w:rsid w:val="000F074E"/>
    <w:rPr>
      <w:rFonts w:ascii="Times New Roman" w:hAnsi="Times New Roman" w:cs="Times New Roman"/>
      <w:b w:val="0"/>
      <w:sz w:val="28"/>
      <w:szCs w:val="28"/>
    </w:rPr>
  </w:style>
  <w:style w:type="paragraph" w:customStyle="1" w:styleId="100">
    <w:name w:val="Стиль10"/>
    <w:basedOn w:val="11"/>
    <w:link w:val="101"/>
    <w:rsid w:val="00766B4E"/>
    <w:pPr>
      <w:numPr>
        <w:numId w:val="70"/>
      </w:numPr>
    </w:pPr>
  </w:style>
  <w:style w:type="character" w:customStyle="1" w:styleId="74">
    <w:name w:val="7  Стиль Знак"/>
    <w:basedOn w:val="65"/>
    <w:link w:val="73"/>
    <w:rsid w:val="000F074E"/>
    <w:rPr>
      <w:rFonts w:ascii="Times New Roman" w:hAnsi="Times New Roman" w:cs="Times New Roman"/>
      <w:b w:val="0"/>
      <w:sz w:val="28"/>
      <w:szCs w:val="28"/>
    </w:rPr>
  </w:style>
  <w:style w:type="paragraph" w:customStyle="1" w:styleId="17">
    <w:name w:val="1/Стиль"/>
    <w:basedOn w:val="100"/>
    <w:link w:val="18"/>
    <w:qFormat/>
    <w:rsid w:val="004663BC"/>
    <w:pPr>
      <w:ind w:left="0" w:firstLine="0"/>
    </w:pPr>
  </w:style>
  <w:style w:type="character" w:customStyle="1" w:styleId="101">
    <w:name w:val="Стиль10 Знак"/>
    <w:basedOn w:val="110"/>
    <w:link w:val="100"/>
    <w:rsid w:val="00766B4E"/>
    <w:rPr>
      <w:rFonts w:ascii="Times New Roman" w:hAnsi="Times New Roman" w:cs="Times New Roman"/>
      <w:b/>
      <w:sz w:val="28"/>
      <w:szCs w:val="28"/>
    </w:rPr>
  </w:style>
  <w:style w:type="paragraph" w:customStyle="1" w:styleId="21">
    <w:name w:val="2/Стиль"/>
    <w:basedOn w:val="100"/>
    <w:link w:val="29"/>
    <w:qFormat/>
    <w:rsid w:val="00766B4E"/>
    <w:pPr>
      <w:numPr>
        <w:ilvl w:val="1"/>
      </w:numPr>
      <w:spacing w:after="0" w:line="0" w:lineRule="atLeast"/>
      <w:ind w:left="425" w:right="284" w:hanging="431"/>
      <w:jc w:val="both"/>
    </w:pPr>
    <w:rPr>
      <w:b w:val="0"/>
    </w:rPr>
  </w:style>
  <w:style w:type="character" w:customStyle="1" w:styleId="18">
    <w:name w:val="1/Стиль Знак"/>
    <w:basedOn w:val="101"/>
    <w:link w:val="17"/>
    <w:rsid w:val="004663BC"/>
    <w:rPr>
      <w:rFonts w:ascii="Times New Roman" w:hAnsi="Times New Roman" w:cs="Times New Roman"/>
      <w:b/>
      <w:sz w:val="28"/>
      <w:szCs w:val="28"/>
    </w:rPr>
  </w:style>
  <w:style w:type="paragraph" w:customStyle="1" w:styleId="30">
    <w:name w:val="3/Стиль"/>
    <w:basedOn w:val="21"/>
    <w:link w:val="38"/>
    <w:qFormat/>
    <w:rsid w:val="00766B4E"/>
    <w:pPr>
      <w:numPr>
        <w:ilvl w:val="2"/>
      </w:numPr>
      <w:tabs>
        <w:tab w:val="left" w:pos="1276"/>
      </w:tabs>
      <w:ind w:left="993"/>
    </w:pPr>
  </w:style>
  <w:style w:type="character" w:customStyle="1" w:styleId="29">
    <w:name w:val="2/Стиль Знак"/>
    <w:basedOn w:val="101"/>
    <w:link w:val="21"/>
    <w:rsid w:val="00766B4E"/>
    <w:rPr>
      <w:rFonts w:ascii="Times New Roman" w:hAnsi="Times New Roman" w:cs="Times New Roman"/>
      <w:b w:val="0"/>
      <w:sz w:val="28"/>
      <w:szCs w:val="28"/>
    </w:rPr>
  </w:style>
  <w:style w:type="paragraph" w:customStyle="1" w:styleId="40">
    <w:name w:val="4/Стиль"/>
    <w:basedOn w:val="30"/>
    <w:link w:val="48"/>
    <w:qFormat/>
    <w:rsid w:val="00766B4E"/>
    <w:pPr>
      <w:numPr>
        <w:ilvl w:val="3"/>
      </w:numPr>
      <w:tabs>
        <w:tab w:val="left" w:pos="1985"/>
      </w:tabs>
    </w:pPr>
  </w:style>
  <w:style w:type="character" w:customStyle="1" w:styleId="38">
    <w:name w:val="3/Стиль Знак"/>
    <w:basedOn w:val="29"/>
    <w:link w:val="30"/>
    <w:rsid w:val="00766B4E"/>
    <w:rPr>
      <w:rFonts w:ascii="Times New Roman" w:hAnsi="Times New Roman" w:cs="Times New Roman"/>
      <w:b w:val="0"/>
      <w:sz w:val="28"/>
      <w:szCs w:val="28"/>
    </w:rPr>
  </w:style>
  <w:style w:type="paragraph" w:customStyle="1" w:styleId="50">
    <w:name w:val="5/Стиль"/>
    <w:basedOn w:val="40"/>
    <w:link w:val="56"/>
    <w:qFormat/>
    <w:rsid w:val="00766B4E"/>
    <w:pPr>
      <w:numPr>
        <w:ilvl w:val="4"/>
      </w:numPr>
      <w:tabs>
        <w:tab w:val="left" w:pos="2552"/>
      </w:tabs>
    </w:pPr>
  </w:style>
  <w:style w:type="character" w:customStyle="1" w:styleId="48">
    <w:name w:val="4/Стиль Знак"/>
    <w:basedOn w:val="38"/>
    <w:link w:val="40"/>
    <w:rsid w:val="00766B4E"/>
    <w:rPr>
      <w:rFonts w:ascii="Times New Roman" w:hAnsi="Times New Roman" w:cs="Times New Roman"/>
      <w:b w:val="0"/>
      <w:sz w:val="28"/>
      <w:szCs w:val="28"/>
    </w:rPr>
  </w:style>
  <w:style w:type="paragraph" w:customStyle="1" w:styleId="60">
    <w:name w:val="6/Стиль"/>
    <w:basedOn w:val="50"/>
    <w:link w:val="66"/>
    <w:qFormat/>
    <w:rsid w:val="00997F6D"/>
    <w:pPr>
      <w:numPr>
        <w:numId w:val="71"/>
      </w:numPr>
      <w:ind w:left="1276" w:hanging="367"/>
    </w:pPr>
  </w:style>
  <w:style w:type="character" w:customStyle="1" w:styleId="56">
    <w:name w:val="5/Стиль Знак"/>
    <w:basedOn w:val="48"/>
    <w:link w:val="50"/>
    <w:rsid w:val="00766B4E"/>
    <w:rPr>
      <w:rFonts w:ascii="Times New Roman" w:hAnsi="Times New Roman" w:cs="Times New Roman"/>
      <w:b w:val="0"/>
      <w:sz w:val="28"/>
      <w:szCs w:val="28"/>
    </w:rPr>
  </w:style>
  <w:style w:type="paragraph" w:customStyle="1" w:styleId="75">
    <w:name w:val="7/Стиль"/>
    <w:basedOn w:val="60"/>
    <w:link w:val="76"/>
    <w:qFormat/>
    <w:rsid w:val="00766B4E"/>
    <w:pPr>
      <w:tabs>
        <w:tab w:val="clear" w:pos="1985"/>
        <w:tab w:val="left" w:pos="1701"/>
      </w:tabs>
      <w:ind w:left="2127"/>
    </w:pPr>
  </w:style>
  <w:style w:type="character" w:customStyle="1" w:styleId="66">
    <w:name w:val="6/Стиль Знак"/>
    <w:basedOn w:val="56"/>
    <w:link w:val="60"/>
    <w:rsid w:val="00997F6D"/>
    <w:rPr>
      <w:rFonts w:ascii="Times New Roman" w:hAnsi="Times New Roman" w:cs="Times New Roman"/>
      <w:b w:val="0"/>
      <w:sz w:val="28"/>
      <w:szCs w:val="28"/>
    </w:rPr>
  </w:style>
  <w:style w:type="paragraph" w:customStyle="1" w:styleId="81">
    <w:name w:val="8/Стиль"/>
    <w:basedOn w:val="75"/>
    <w:link w:val="82"/>
    <w:qFormat/>
    <w:rsid w:val="00766B4E"/>
    <w:pPr>
      <w:ind w:hanging="426"/>
    </w:pPr>
  </w:style>
  <w:style w:type="character" w:customStyle="1" w:styleId="76">
    <w:name w:val="7/Стиль Знак"/>
    <w:basedOn w:val="66"/>
    <w:link w:val="75"/>
    <w:rsid w:val="00766B4E"/>
    <w:rPr>
      <w:rFonts w:ascii="Times New Roman" w:hAnsi="Times New Roman" w:cs="Times New Roman"/>
      <w:b w:val="0"/>
      <w:sz w:val="28"/>
      <w:szCs w:val="28"/>
    </w:rPr>
  </w:style>
  <w:style w:type="character" w:customStyle="1" w:styleId="82">
    <w:name w:val="8/Стиль Знак"/>
    <w:basedOn w:val="76"/>
    <w:link w:val="81"/>
    <w:rsid w:val="00766B4E"/>
    <w:rPr>
      <w:rFonts w:ascii="Times New Roman" w:hAnsi="Times New Roman" w:cs="Times New Roman"/>
      <w:b w:val="0"/>
      <w:sz w:val="28"/>
      <w:szCs w:val="28"/>
    </w:rPr>
  </w:style>
  <w:style w:type="paragraph" w:styleId="af9">
    <w:name w:val="Plain Text"/>
    <w:basedOn w:val="a1"/>
    <w:link w:val="afa"/>
    <w:rsid w:val="007C33AD"/>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2"/>
    <w:link w:val="af9"/>
    <w:rsid w:val="007C33AD"/>
    <w:rPr>
      <w:rFonts w:ascii="Courier New" w:eastAsia="Times New Roman" w:hAnsi="Courier New" w:cs="Times New Roman"/>
      <w:sz w:val="20"/>
      <w:szCs w:val="20"/>
      <w:lang w:eastAsia="ru-RU"/>
    </w:rPr>
  </w:style>
  <w:style w:type="paragraph" w:customStyle="1" w:styleId="afb">
    <w:name w:val="текст сноски"/>
    <w:basedOn w:val="af2"/>
    <w:link w:val="afc"/>
    <w:qFormat/>
    <w:rsid w:val="00906343"/>
    <w:pPr>
      <w:ind w:left="142" w:hanging="142"/>
      <w:jc w:val="both"/>
    </w:pPr>
    <w:rPr>
      <w:rFonts w:ascii="Times New Roman" w:hAnsi="Times New Roman" w:cs="Times New Roman"/>
    </w:rPr>
  </w:style>
  <w:style w:type="character" w:customStyle="1" w:styleId="afc">
    <w:name w:val="текст сноски Знак"/>
    <w:basedOn w:val="af3"/>
    <w:link w:val="afb"/>
    <w:rsid w:val="00906343"/>
    <w:rPr>
      <w:rFonts w:ascii="Times New Roman" w:hAnsi="Times New Roman" w:cs="Times New Roman"/>
      <w:sz w:val="20"/>
      <w:szCs w:val="20"/>
    </w:rPr>
  </w:style>
  <w:style w:type="paragraph" w:customStyle="1" w:styleId="-">
    <w:name w:val="-текст сноски"/>
    <w:basedOn w:val="af2"/>
    <w:link w:val="-0"/>
    <w:qFormat/>
    <w:rsid w:val="00906343"/>
    <w:pPr>
      <w:numPr>
        <w:numId w:val="58"/>
      </w:numPr>
      <w:ind w:left="567"/>
      <w:jc w:val="both"/>
    </w:pPr>
    <w:rPr>
      <w:rFonts w:ascii="Times New Roman" w:hAnsi="Times New Roman" w:cs="Times New Roman"/>
    </w:rPr>
  </w:style>
  <w:style w:type="character" w:customStyle="1" w:styleId="-0">
    <w:name w:val="-текст сноски Знак"/>
    <w:basedOn w:val="af3"/>
    <w:link w:val="-"/>
    <w:rsid w:val="0090634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rsid w:val="002E6A80"/>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unhideWhenUsed/>
    <w:rsid w:val="00313427"/>
    <w:pPr>
      <w:spacing w:line="240" w:lineRule="auto"/>
    </w:pPr>
    <w:rPr>
      <w:sz w:val="20"/>
      <w:szCs w:val="20"/>
    </w:rPr>
  </w:style>
  <w:style w:type="character" w:customStyle="1" w:styleId="a6">
    <w:name w:val="Текст примечания Знак"/>
    <w:basedOn w:val="a2"/>
    <w:link w:val="a5"/>
    <w:uiPriority w:val="99"/>
    <w:rsid w:val="00313427"/>
    <w:rPr>
      <w:sz w:val="20"/>
      <w:szCs w:val="20"/>
    </w:rPr>
  </w:style>
  <w:style w:type="character" w:styleId="a7">
    <w:name w:val="annotation reference"/>
    <w:basedOn w:val="a2"/>
    <w:uiPriority w:val="99"/>
    <w:rsid w:val="00313427"/>
    <w:rPr>
      <w:sz w:val="16"/>
      <w:szCs w:val="16"/>
    </w:rPr>
  </w:style>
  <w:style w:type="paragraph" w:styleId="a8">
    <w:name w:val="Balloon Text"/>
    <w:basedOn w:val="a1"/>
    <w:link w:val="a9"/>
    <w:uiPriority w:val="99"/>
    <w:semiHidden/>
    <w:unhideWhenUsed/>
    <w:rsid w:val="00313427"/>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13427"/>
    <w:rPr>
      <w:rFonts w:ascii="Tahoma" w:hAnsi="Tahoma" w:cs="Tahoma"/>
      <w:sz w:val="16"/>
      <w:szCs w:val="16"/>
    </w:rPr>
  </w:style>
  <w:style w:type="paragraph" w:styleId="aa">
    <w:name w:val="header"/>
    <w:basedOn w:val="a1"/>
    <w:link w:val="ab"/>
    <w:uiPriority w:val="99"/>
    <w:unhideWhenUsed/>
    <w:rsid w:val="00313427"/>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313427"/>
  </w:style>
  <w:style w:type="paragraph" w:styleId="ac">
    <w:name w:val="footer"/>
    <w:basedOn w:val="a1"/>
    <w:link w:val="ad"/>
    <w:uiPriority w:val="99"/>
    <w:unhideWhenUsed/>
    <w:rsid w:val="00313427"/>
    <w:pPr>
      <w:tabs>
        <w:tab w:val="center" w:pos="4677"/>
        <w:tab w:val="right" w:pos="9355"/>
      </w:tabs>
      <w:spacing w:after="0" w:line="240" w:lineRule="auto"/>
    </w:pPr>
  </w:style>
  <w:style w:type="character" w:customStyle="1" w:styleId="ad">
    <w:name w:val="Нижний колонтитул Знак"/>
    <w:basedOn w:val="a2"/>
    <w:link w:val="ac"/>
    <w:uiPriority w:val="99"/>
    <w:rsid w:val="00313427"/>
  </w:style>
  <w:style w:type="paragraph" w:styleId="ae">
    <w:name w:val="List Paragraph"/>
    <w:basedOn w:val="a1"/>
    <w:link w:val="af"/>
    <w:uiPriority w:val="34"/>
    <w:rsid w:val="00F97985"/>
    <w:pPr>
      <w:ind w:left="720"/>
      <w:contextualSpacing/>
    </w:pPr>
  </w:style>
  <w:style w:type="paragraph" w:customStyle="1" w:styleId="13">
    <w:name w:val="Стиль1"/>
    <w:basedOn w:val="ae"/>
    <w:link w:val="14"/>
    <w:rsid w:val="00456EC9"/>
    <w:pPr>
      <w:ind w:left="0" w:right="283"/>
      <w:jc w:val="center"/>
    </w:pPr>
    <w:rPr>
      <w:rFonts w:ascii="Times New Roman" w:hAnsi="Times New Roman" w:cs="Times New Roman"/>
      <w:b/>
      <w:sz w:val="24"/>
      <w:szCs w:val="24"/>
    </w:rPr>
  </w:style>
  <w:style w:type="paragraph" w:customStyle="1" w:styleId="22">
    <w:name w:val="Стиль2"/>
    <w:basedOn w:val="a1"/>
    <w:link w:val="23"/>
    <w:rsid w:val="00A87F91"/>
    <w:pPr>
      <w:numPr>
        <w:ilvl w:val="1"/>
        <w:numId w:val="63"/>
      </w:numPr>
      <w:spacing w:after="0" w:line="240" w:lineRule="auto"/>
      <w:ind w:right="283"/>
      <w:contextualSpacing/>
      <w:jc w:val="both"/>
    </w:pPr>
    <w:rPr>
      <w:rFonts w:ascii="Times New Roman" w:hAnsi="Times New Roman" w:cs="Times New Roman"/>
      <w:sz w:val="28"/>
      <w:szCs w:val="28"/>
    </w:rPr>
  </w:style>
  <w:style w:type="character" w:customStyle="1" w:styleId="af">
    <w:name w:val="Абзац списка Знак"/>
    <w:basedOn w:val="a2"/>
    <w:link w:val="ae"/>
    <w:uiPriority w:val="34"/>
    <w:rsid w:val="00F97985"/>
  </w:style>
  <w:style w:type="character" w:customStyle="1" w:styleId="14">
    <w:name w:val="Стиль1 Знак"/>
    <w:basedOn w:val="af"/>
    <w:link w:val="13"/>
    <w:rsid w:val="00456EC9"/>
    <w:rPr>
      <w:rFonts w:ascii="Times New Roman" w:hAnsi="Times New Roman" w:cs="Times New Roman"/>
      <w:b/>
      <w:sz w:val="24"/>
      <w:szCs w:val="24"/>
    </w:rPr>
  </w:style>
  <w:style w:type="paragraph" w:customStyle="1" w:styleId="33">
    <w:name w:val="Стиль3"/>
    <w:basedOn w:val="22"/>
    <w:link w:val="34"/>
    <w:rsid w:val="001F7271"/>
    <w:pPr>
      <w:numPr>
        <w:ilvl w:val="0"/>
        <w:numId w:val="0"/>
      </w:numPr>
      <w:tabs>
        <w:tab w:val="left" w:pos="1418"/>
      </w:tabs>
      <w:ind w:left="1224" w:hanging="504"/>
    </w:pPr>
  </w:style>
  <w:style w:type="character" w:customStyle="1" w:styleId="23">
    <w:name w:val="Стиль2 Знак"/>
    <w:basedOn w:val="14"/>
    <w:link w:val="22"/>
    <w:rsid w:val="00A87F91"/>
    <w:rPr>
      <w:rFonts w:ascii="Times New Roman" w:hAnsi="Times New Roman" w:cs="Times New Roman"/>
      <w:b w:val="0"/>
      <w:sz w:val="28"/>
      <w:szCs w:val="28"/>
    </w:rPr>
  </w:style>
  <w:style w:type="paragraph" w:customStyle="1" w:styleId="43">
    <w:name w:val="Стиль4"/>
    <w:basedOn w:val="33"/>
    <w:link w:val="44"/>
    <w:rsid w:val="000B4388"/>
    <w:pPr>
      <w:numPr>
        <w:ilvl w:val="3"/>
      </w:numPr>
      <w:ind w:left="1224" w:hanging="504"/>
    </w:pPr>
  </w:style>
  <w:style w:type="character" w:customStyle="1" w:styleId="34">
    <w:name w:val="Стиль3 Знак"/>
    <w:basedOn w:val="23"/>
    <w:link w:val="33"/>
    <w:rsid w:val="001F7271"/>
    <w:rPr>
      <w:rFonts w:ascii="Times New Roman" w:hAnsi="Times New Roman" w:cs="Times New Roman"/>
      <w:b w:val="0"/>
      <w:sz w:val="28"/>
      <w:szCs w:val="28"/>
    </w:rPr>
  </w:style>
  <w:style w:type="paragraph" w:customStyle="1" w:styleId="52">
    <w:name w:val="Стиль5"/>
    <w:basedOn w:val="43"/>
    <w:link w:val="53"/>
    <w:rsid w:val="000B4388"/>
    <w:pPr>
      <w:numPr>
        <w:ilvl w:val="4"/>
      </w:numPr>
      <w:tabs>
        <w:tab w:val="left" w:pos="2694"/>
      </w:tabs>
      <w:ind w:left="1224" w:hanging="504"/>
    </w:pPr>
  </w:style>
  <w:style w:type="character" w:customStyle="1" w:styleId="44">
    <w:name w:val="Стиль4 Знак"/>
    <w:basedOn w:val="34"/>
    <w:link w:val="43"/>
    <w:rsid w:val="000B4388"/>
    <w:rPr>
      <w:rFonts w:ascii="Times New Roman" w:hAnsi="Times New Roman" w:cs="Times New Roman"/>
      <w:b w:val="0"/>
      <w:sz w:val="28"/>
      <w:szCs w:val="28"/>
    </w:rPr>
  </w:style>
  <w:style w:type="paragraph" w:customStyle="1" w:styleId="61">
    <w:name w:val="Стиль6"/>
    <w:basedOn w:val="52"/>
    <w:link w:val="63"/>
    <w:rsid w:val="00F47C9B"/>
    <w:pPr>
      <w:numPr>
        <w:ilvl w:val="0"/>
        <w:numId w:val="16"/>
      </w:numPr>
    </w:pPr>
  </w:style>
  <w:style w:type="character" w:customStyle="1" w:styleId="53">
    <w:name w:val="Стиль5 Знак"/>
    <w:basedOn w:val="44"/>
    <w:link w:val="52"/>
    <w:rsid w:val="000B4388"/>
    <w:rPr>
      <w:rFonts w:ascii="Times New Roman" w:hAnsi="Times New Roman" w:cs="Times New Roman"/>
      <w:b w:val="0"/>
      <w:sz w:val="28"/>
      <w:szCs w:val="28"/>
    </w:rPr>
  </w:style>
  <w:style w:type="paragraph" w:customStyle="1" w:styleId="7">
    <w:name w:val="Стиль7"/>
    <w:basedOn w:val="61"/>
    <w:link w:val="70"/>
    <w:rsid w:val="008F2FBE"/>
    <w:pPr>
      <w:numPr>
        <w:numId w:val="17"/>
      </w:numPr>
    </w:pPr>
  </w:style>
  <w:style w:type="character" w:customStyle="1" w:styleId="63">
    <w:name w:val="Стиль6 Знак"/>
    <w:basedOn w:val="53"/>
    <w:link w:val="61"/>
    <w:rsid w:val="00F47C9B"/>
    <w:rPr>
      <w:rFonts w:ascii="Times New Roman" w:hAnsi="Times New Roman" w:cs="Times New Roman"/>
      <w:b w:val="0"/>
      <w:sz w:val="28"/>
      <w:szCs w:val="28"/>
    </w:rPr>
  </w:style>
  <w:style w:type="paragraph" w:customStyle="1" w:styleId="8">
    <w:name w:val="Стиль8"/>
    <w:basedOn w:val="7"/>
    <w:link w:val="80"/>
    <w:rsid w:val="000B4388"/>
    <w:pPr>
      <w:ind w:left="2410"/>
    </w:pPr>
  </w:style>
  <w:style w:type="character" w:customStyle="1" w:styleId="70">
    <w:name w:val="Стиль7 Знак"/>
    <w:basedOn w:val="63"/>
    <w:link w:val="7"/>
    <w:rsid w:val="008F2FBE"/>
    <w:rPr>
      <w:rFonts w:ascii="Times New Roman" w:hAnsi="Times New Roman" w:cs="Times New Roman"/>
      <w:b w:val="0"/>
      <w:sz w:val="28"/>
      <w:szCs w:val="28"/>
    </w:rPr>
  </w:style>
  <w:style w:type="paragraph" w:styleId="af0">
    <w:name w:val="annotation subject"/>
    <w:basedOn w:val="a5"/>
    <w:next w:val="a5"/>
    <w:link w:val="af1"/>
    <w:uiPriority w:val="99"/>
    <w:semiHidden/>
    <w:unhideWhenUsed/>
    <w:rsid w:val="009435C5"/>
    <w:rPr>
      <w:b/>
      <w:bCs/>
    </w:rPr>
  </w:style>
  <w:style w:type="character" w:customStyle="1" w:styleId="80">
    <w:name w:val="Стиль8 Знак"/>
    <w:basedOn w:val="70"/>
    <w:link w:val="8"/>
    <w:rsid w:val="000B4388"/>
    <w:rPr>
      <w:rFonts w:ascii="Times New Roman" w:hAnsi="Times New Roman" w:cs="Times New Roman"/>
      <w:b w:val="0"/>
      <w:sz w:val="28"/>
      <w:szCs w:val="28"/>
    </w:rPr>
  </w:style>
  <w:style w:type="character" w:customStyle="1" w:styleId="af1">
    <w:name w:val="Тема примечания Знак"/>
    <w:basedOn w:val="a6"/>
    <w:link w:val="af0"/>
    <w:uiPriority w:val="99"/>
    <w:semiHidden/>
    <w:rsid w:val="009435C5"/>
    <w:rPr>
      <w:b/>
      <w:bCs/>
      <w:sz w:val="20"/>
      <w:szCs w:val="20"/>
    </w:rPr>
  </w:style>
  <w:style w:type="paragraph" w:styleId="af2">
    <w:name w:val="footnote text"/>
    <w:basedOn w:val="a1"/>
    <w:link w:val="af3"/>
    <w:uiPriority w:val="99"/>
    <w:unhideWhenUsed/>
    <w:rsid w:val="00E91938"/>
    <w:pPr>
      <w:spacing w:after="0" w:line="240" w:lineRule="auto"/>
    </w:pPr>
    <w:rPr>
      <w:sz w:val="20"/>
      <w:szCs w:val="20"/>
    </w:rPr>
  </w:style>
  <w:style w:type="character" w:customStyle="1" w:styleId="af3">
    <w:name w:val="Текст сноски Знак"/>
    <w:basedOn w:val="a2"/>
    <w:link w:val="af2"/>
    <w:uiPriority w:val="99"/>
    <w:rsid w:val="00E91938"/>
    <w:rPr>
      <w:sz w:val="20"/>
      <w:szCs w:val="20"/>
    </w:rPr>
  </w:style>
  <w:style w:type="character" w:styleId="af4">
    <w:name w:val="footnote reference"/>
    <w:rsid w:val="00E91938"/>
    <w:rPr>
      <w:rFonts w:ascii="Arial" w:hAnsi="Arial"/>
      <w:color w:val="auto"/>
      <w:spacing w:val="20"/>
      <w:w w:val="100"/>
      <w:position w:val="0"/>
      <w:sz w:val="22"/>
      <w:effect w:val="none"/>
      <w:bdr w:val="none" w:sz="0" w:space="0" w:color="auto"/>
      <w:vertAlign w:val="superscript"/>
    </w:rPr>
  </w:style>
  <w:style w:type="paragraph" w:customStyle="1" w:styleId="12">
    <w:name w:val="Стиль 1"/>
    <w:basedOn w:val="ae"/>
    <w:rsid w:val="00F60636"/>
    <w:pPr>
      <w:keepNext/>
      <w:widowControl w:val="0"/>
      <w:numPr>
        <w:numId w:val="4"/>
      </w:numPr>
      <w:spacing w:before="120" w:after="240" w:line="240" w:lineRule="auto"/>
      <w:ind w:left="357" w:hanging="357"/>
      <w:contextualSpacing w:val="0"/>
      <w:jc w:val="both"/>
    </w:pPr>
    <w:rPr>
      <w:rFonts w:ascii="Times New Roman" w:eastAsia="Times New Roman" w:hAnsi="Times New Roman" w:cs="Times New Roman"/>
      <w:b/>
      <w:sz w:val="28"/>
      <w:szCs w:val="28"/>
      <w:lang w:eastAsia="ru-RU"/>
    </w:rPr>
  </w:style>
  <w:style w:type="paragraph" w:customStyle="1" w:styleId="-2">
    <w:name w:val="Стиль-2"/>
    <w:basedOn w:val="12"/>
    <w:link w:val="-20"/>
    <w:rsid w:val="00F60636"/>
    <w:pPr>
      <w:numPr>
        <w:ilvl w:val="1"/>
      </w:numPr>
      <w:tabs>
        <w:tab w:val="left" w:pos="993"/>
        <w:tab w:val="left" w:pos="1418"/>
      </w:tabs>
      <w:spacing w:before="0" w:after="0"/>
      <w:ind w:left="788" w:hanging="431"/>
    </w:pPr>
    <w:rPr>
      <w:b w:val="0"/>
    </w:rPr>
  </w:style>
  <w:style w:type="paragraph" w:customStyle="1" w:styleId="-3">
    <w:name w:val="Стиль-3"/>
    <w:basedOn w:val="-2"/>
    <w:rsid w:val="00F60636"/>
    <w:pPr>
      <w:numPr>
        <w:ilvl w:val="2"/>
      </w:numPr>
      <w:tabs>
        <w:tab w:val="num" w:pos="360"/>
      </w:tabs>
    </w:pPr>
  </w:style>
  <w:style w:type="paragraph" w:customStyle="1" w:styleId="-4">
    <w:name w:val="Стиль-4"/>
    <w:basedOn w:val="-3"/>
    <w:rsid w:val="00F60636"/>
    <w:pPr>
      <w:numPr>
        <w:ilvl w:val="3"/>
      </w:numPr>
      <w:tabs>
        <w:tab w:val="num" w:pos="360"/>
        <w:tab w:val="left" w:pos="1985"/>
      </w:tabs>
    </w:pPr>
  </w:style>
  <w:style w:type="character" w:customStyle="1" w:styleId="-20">
    <w:name w:val="Стиль-2 Знак"/>
    <w:basedOn w:val="a2"/>
    <w:link w:val="-2"/>
    <w:rsid w:val="00612BE0"/>
    <w:rPr>
      <w:rFonts w:ascii="Times New Roman" w:eastAsia="Times New Roman" w:hAnsi="Times New Roman" w:cs="Times New Roman"/>
      <w:sz w:val="28"/>
      <w:szCs w:val="28"/>
      <w:lang w:eastAsia="ru-RU"/>
    </w:rPr>
  </w:style>
  <w:style w:type="paragraph" w:customStyle="1" w:styleId="af5">
    <w:name w:val="маркированный стиль второго уровня"/>
    <w:basedOn w:val="a1"/>
    <w:link w:val="af6"/>
    <w:rsid w:val="00782E46"/>
    <w:pPr>
      <w:widowControl w:val="0"/>
      <w:autoSpaceDE w:val="0"/>
      <w:autoSpaceDN w:val="0"/>
      <w:adjustRightInd w:val="0"/>
      <w:spacing w:after="0" w:line="240" w:lineRule="auto"/>
      <w:contextualSpacing/>
      <w:jc w:val="both"/>
    </w:pPr>
    <w:rPr>
      <w:rFonts w:ascii="Times New Roman" w:eastAsia="Calibri" w:hAnsi="Times New Roman" w:cs="Times New Roman"/>
      <w:sz w:val="24"/>
      <w:szCs w:val="20"/>
      <w:lang w:eastAsia="ru-RU"/>
    </w:rPr>
  </w:style>
  <w:style w:type="character" w:customStyle="1" w:styleId="af6">
    <w:name w:val="маркированный стиль второго уровня Знак"/>
    <w:link w:val="af5"/>
    <w:rsid w:val="00782E46"/>
    <w:rPr>
      <w:rFonts w:ascii="Times New Roman" w:eastAsia="Calibri" w:hAnsi="Times New Roman" w:cs="Times New Roman"/>
      <w:sz w:val="24"/>
      <w:szCs w:val="20"/>
      <w:lang w:eastAsia="ru-RU"/>
    </w:rPr>
  </w:style>
  <w:style w:type="character" w:styleId="af7">
    <w:name w:val="Hyperlink"/>
    <w:basedOn w:val="a2"/>
    <w:uiPriority w:val="99"/>
    <w:unhideWhenUsed/>
    <w:rsid w:val="004066E9"/>
    <w:rPr>
      <w:color w:val="0000FF" w:themeColor="hyperlink"/>
      <w:u w:val="single"/>
    </w:rPr>
  </w:style>
  <w:style w:type="table" w:styleId="af8">
    <w:name w:val="Table Grid"/>
    <w:basedOn w:val="a3"/>
    <w:uiPriority w:val="59"/>
    <w:rsid w:val="0067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822B9"/>
    <w:pPr>
      <w:widowControl w:val="0"/>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lang w:eastAsia="ru-RU"/>
    </w:rPr>
  </w:style>
  <w:style w:type="table" w:customStyle="1" w:styleId="15">
    <w:name w:val="Сетка таблицы1"/>
    <w:basedOn w:val="a3"/>
    <w:next w:val="af8"/>
    <w:uiPriority w:val="59"/>
    <w:rsid w:val="0033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8"/>
    <w:uiPriority w:val="59"/>
    <w:rsid w:val="005C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8"/>
    <w:uiPriority w:val="59"/>
    <w:rsid w:val="00E5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умерованный стидь третьего уровня"/>
    <w:basedOn w:val="a"/>
    <w:rsid w:val="00166C35"/>
    <w:pPr>
      <w:numPr>
        <w:ilvl w:val="2"/>
      </w:numPr>
    </w:pPr>
  </w:style>
  <w:style w:type="paragraph" w:customStyle="1" w:styleId="a">
    <w:name w:val="нумерованный текст второго уровня"/>
    <w:basedOn w:val="10"/>
    <w:rsid w:val="00166C35"/>
    <w:pPr>
      <w:numPr>
        <w:ilvl w:val="1"/>
      </w:numPr>
      <w:jc w:val="both"/>
    </w:pPr>
    <w:rPr>
      <w:b w:val="0"/>
    </w:rPr>
  </w:style>
  <w:style w:type="paragraph" w:customStyle="1" w:styleId="10">
    <w:name w:val="Заголовок 1 основной"/>
    <w:basedOn w:val="a1"/>
    <w:rsid w:val="00166C35"/>
    <w:pPr>
      <w:numPr>
        <w:numId w:val="53"/>
      </w:numPr>
      <w:spacing w:after="0" w:line="240" w:lineRule="auto"/>
      <w:contextualSpacing/>
      <w:jc w:val="center"/>
    </w:pPr>
    <w:rPr>
      <w:rFonts w:ascii="Times New Roman" w:eastAsia="Calibri" w:hAnsi="Times New Roman" w:cs="Times New Roman"/>
      <w:b/>
      <w:sz w:val="24"/>
    </w:rPr>
  </w:style>
  <w:style w:type="paragraph" w:customStyle="1" w:styleId="11">
    <w:name w:val="1Стиль1"/>
    <w:basedOn w:val="a1"/>
    <w:link w:val="110"/>
    <w:rsid w:val="00A87F91"/>
    <w:pPr>
      <w:numPr>
        <w:numId w:val="10"/>
      </w:numPr>
      <w:ind w:right="283"/>
      <w:contextualSpacing/>
      <w:jc w:val="center"/>
    </w:pPr>
    <w:rPr>
      <w:rFonts w:ascii="Times New Roman" w:hAnsi="Times New Roman" w:cs="Times New Roman"/>
      <w:b/>
      <w:sz w:val="28"/>
      <w:szCs w:val="28"/>
    </w:rPr>
  </w:style>
  <w:style w:type="paragraph" w:customStyle="1" w:styleId="32">
    <w:name w:val="Стиль 3"/>
    <w:basedOn w:val="22"/>
    <w:link w:val="35"/>
    <w:rsid w:val="00375607"/>
    <w:pPr>
      <w:numPr>
        <w:ilvl w:val="2"/>
      </w:numPr>
    </w:pPr>
  </w:style>
  <w:style w:type="character" w:customStyle="1" w:styleId="110">
    <w:name w:val="1Стиль1 Знак"/>
    <w:basedOn w:val="a2"/>
    <w:link w:val="11"/>
    <w:rsid w:val="00A87F91"/>
    <w:rPr>
      <w:rFonts w:ascii="Times New Roman" w:hAnsi="Times New Roman" w:cs="Times New Roman"/>
      <w:b/>
      <w:sz w:val="28"/>
      <w:szCs w:val="28"/>
    </w:rPr>
  </w:style>
  <w:style w:type="paragraph" w:customStyle="1" w:styleId="42">
    <w:name w:val="Стиль 4"/>
    <w:basedOn w:val="32"/>
    <w:link w:val="45"/>
    <w:rsid w:val="00375607"/>
    <w:pPr>
      <w:numPr>
        <w:ilvl w:val="3"/>
      </w:numPr>
      <w:tabs>
        <w:tab w:val="left" w:pos="1985"/>
      </w:tabs>
    </w:pPr>
  </w:style>
  <w:style w:type="character" w:customStyle="1" w:styleId="35">
    <w:name w:val="Стиль 3 Знак"/>
    <w:basedOn w:val="23"/>
    <w:link w:val="32"/>
    <w:rsid w:val="00375607"/>
    <w:rPr>
      <w:rFonts w:ascii="Times New Roman" w:hAnsi="Times New Roman" w:cs="Times New Roman"/>
      <w:b w:val="0"/>
      <w:sz w:val="28"/>
      <w:szCs w:val="28"/>
    </w:rPr>
  </w:style>
  <w:style w:type="paragraph" w:customStyle="1" w:styleId="25">
    <w:name w:val="Стиль 2"/>
    <w:basedOn w:val="22"/>
    <w:link w:val="26"/>
    <w:rsid w:val="00375607"/>
  </w:style>
  <w:style w:type="character" w:customStyle="1" w:styleId="45">
    <w:name w:val="Стиль 4 Знак"/>
    <w:basedOn w:val="35"/>
    <w:link w:val="42"/>
    <w:rsid w:val="00375607"/>
    <w:rPr>
      <w:rFonts w:ascii="Times New Roman" w:hAnsi="Times New Roman" w:cs="Times New Roman"/>
      <w:b w:val="0"/>
      <w:sz w:val="28"/>
      <w:szCs w:val="28"/>
    </w:rPr>
  </w:style>
  <w:style w:type="paragraph" w:customStyle="1" w:styleId="1">
    <w:name w:val="1 Стиль"/>
    <w:basedOn w:val="ae"/>
    <w:link w:val="16"/>
    <w:rsid w:val="009F3465"/>
    <w:pPr>
      <w:numPr>
        <w:numId w:val="64"/>
      </w:numPr>
      <w:jc w:val="center"/>
    </w:pPr>
    <w:rPr>
      <w:rFonts w:ascii="Times New Roman" w:hAnsi="Times New Roman" w:cs="Times New Roman"/>
      <w:b/>
      <w:sz w:val="28"/>
      <w:szCs w:val="28"/>
    </w:rPr>
  </w:style>
  <w:style w:type="character" w:customStyle="1" w:styleId="26">
    <w:name w:val="Стиль 2 Знак"/>
    <w:basedOn w:val="23"/>
    <w:link w:val="25"/>
    <w:rsid w:val="00375607"/>
    <w:rPr>
      <w:rFonts w:ascii="Times New Roman" w:hAnsi="Times New Roman" w:cs="Times New Roman"/>
      <w:b w:val="0"/>
      <w:sz w:val="28"/>
      <w:szCs w:val="28"/>
    </w:rPr>
  </w:style>
  <w:style w:type="paragraph" w:customStyle="1" w:styleId="20">
    <w:name w:val="2 Стиль"/>
    <w:basedOn w:val="1"/>
    <w:link w:val="27"/>
    <w:rsid w:val="009F3465"/>
    <w:pPr>
      <w:numPr>
        <w:ilvl w:val="1"/>
        <w:numId w:val="67"/>
      </w:numPr>
      <w:tabs>
        <w:tab w:val="left" w:pos="709"/>
      </w:tabs>
      <w:spacing w:after="0" w:line="20" w:lineRule="atLeast"/>
      <w:jc w:val="both"/>
    </w:pPr>
    <w:rPr>
      <w:b w:val="0"/>
    </w:rPr>
  </w:style>
  <w:style w:type="character" w:customStyle="1" w:styleId="16">
    <w:name w:val="1 Стиль Знак"/>
    <w:basedOn w:val="af"/>
    <w:link w:val="1"/>
    <w:rsid w:val="009F3465"/>
    <w:rPr>
      <w:rFonts w:ascii="Times New Roman" w:hAnsi="Times New Roman" w:cs="Times New Roman"/>
      <w:b/>
      <w:sz w:val="28"/>
      <w:szCs w:val="28"/>
    </w:rPr>
  </w:style>
  <w:style w:type="paragraph" w:customStyle="1" w:styleId="31">
    <w:name w:val="3 Стиль"/>
    <w:basedOn w:val="20"/>
    <w:link w:val="36"/>
    <w:rsid w:val="003B4A09"/>
    <w:pPr>
      <w:numPr>
        <w:ilvl w:val="2"/>
        <w:numId w:val="65"/>
      </w:numPr>
      <w:tabs>
        <w:tab w:val="left" w:pos="1134"/>
        <w:tab w:val="left" w:pos="1276"/>
      </w:tabs>
      <w:ind w:left="709"/>
    </w:pPr>
  </w:style>
  <w:style w:type="character" w:customStyle="1" w:styleId="27">
    <w:name w:val="2 Стиль Знак"/>
    <w:basedOn w:val="16"/>
    <w:link w:val="20"/>
    <w:rsid w:val="009F3465"/>
    <w:rPr>
      <w:rFonts w:ascii="Times New Roman" w:hAnsi="Times New Roman" w:cs="Times New Roman"/>
      <w:b w:val="0"/>
      <w:sz w:val="28"/>
      <w:szCs w:val="28"/>
    </w:rPr>
  </w:style>
  <w:style w:type="paragraph" w:customStyle="1" w:styleId="41">
    <w:name w:val="4 Стиль"/>
    <w:basedOn w:val="31"/>
    <w:link w:val="46"/>
    <w:rsid w:val="003B4A09"/>
    <w:pPr>
      <w:numPr>
        <w:ilvl w:val="3"/>
      </w:numPr>
      <w:tabs>
        <w:tab w:val="left" w:pos="1985"/>
      </w:tabs>
      <w:ind w:left="1418"/>
    </w:pPr>
  </w:style>
  <w:style w:type="character" w:customStyle="1" w:styleId="36">
    <w:name w:val="3 Стиль Знак"/>
    <w:basedOn w:val="27"/>
    <w:link w:val="31"/>
    <w:rsid w:val="003B4A09"/>
    <w:rPr>
      <w:rFonts w:ascii="Times New Roman" w:hAnsi="Times New Roman" w:cs="Times New Roman"/>
      <w:b w:val="0"/>
      <w:sz w:val="28"/>
      <w:szCs w:val="28"/>
    </w:rPr>
  </w:style>
  <w:style w:type="paragraph" w:customStyle="1" w:styleId="51">
    <w:name w:val="5 Стиль"/>
    <w:basedOn w:val="41"/>
    <w:link w:val="54"/>
    <w:rsid w:val="003B4A09"/>
    <w:pPr>
      <w:numPr>
        <w:ilvl w:val="4"/>
      </w:numPr>
      <w:ind w:left="1985"/>
    </w:pPr>
  </w:style>
  <w:style w:type="character" w:customStyle="1" w:styleId="46">
    <w:name w:val="4 Стиль Знак"/>
    <w:basedOn w:val="36"/>
    <w:link w:val="41"/>
    <w:rsid w:val="003B4A09"/>
    <w:rPr>
      <w:rFonts w:ascii="Times New Roman" w:hAnsi="Times New Roman" w:cs="Times New Roman"/>
      <w:b w:val="0"/>
      <w:sz w:val="28"/>
      <w:szCs w:val="28"/>
    </w:rPr>
  </w:style>
  <w:style w:type="paragraph" w:customStyle="1" w:styleId="9">
    <w:name w:val="Стиль9"/>
    <w:basedOn w:val="51"/>
    <w:link w:val="90"/>
    <w:rsid w:val="003B4A09"/>
    <w:pPr>
      <w:numPr>
        <w:ilvl w:val="5"/>
      </w:numPr>
    </w:pPr>
  </w:style>
  <w:style w:type="character" w:customStyle="1" w:styleId="54">
    <w:name w:val="5 Стиль Знак"/>
    <w:basedOn w:val="46"/>
    <w:link w:val="51"/>
    <w:rsid w:val="003B4A09"/>
    <w:rPr>
      <w:rFonts w:ascii="Times New Roman" w:hAnsi="Times New Roman" w:cs="Times New Roman"/>
      <w:b w:val="0"/>
      <w:sz w:val="28"/>
      <w:szCs w:val="28"/>
    </w:rPr>
  </w:style>
  <w:style w:type="paragraph" w:customStyle="1" w:styleId="6">
    <w:name w:val="6 Стиль"/>
    <w:basedOn w:val="9"/>
    <w:link w:val="64"/>
    <w:rsid w:val="009F3465"/>
    <w:pPr>
      <w:numPr>
        <w:numId w:val="66"/>
      </w:numPr>
      <w:spacing w:line="0" w:lineRule="atLeast"/>
      <w:ind w:left="1842" w:hanging="181"/>
    </w:pPr>
  </w:style>
  <w:style w:type="character" w:customStyle="1" w:styleId="90">
    <w:name w:val="Стиль9 Знак"/>
    <w:basedOn w:val="54"/>
    <w:link w:val="9"/>
    <w:rsid w:val="003B4A09"/>
    <w:rPr>
      <w:rFonts w:ascii="Times New Roman" w:hAnsi="Times New Roman" w:cs="Times New Roman"/>
      <w:b w:val="0"/>
      <w:sz w:val="28"/>
      <w:szCs w:val="28"/>
    </w:rPr>
  </w:style>
  <w:style w:type="paragraph" w:customStyle="1" w:styleId="71">
    <w:name w:val="7 Стиль"/>
    <w:basedOn w:val="6"/>
    <w:link w:val="72"/>
    <w:rsid w:val="009F3465"/>
    <w:pPr>
      <w:ind w:left="2127"/>
    </w:pPr>
  </w:style>
  <w:style w:type="character" w:customStyle="1" w:styleId="64">
    <w:name w:val="6 Стиль Знак"/>
    <w:basedOn w:val="90"/>
    <w:link w:val="6"/>
    <w:rsid w:val="009F3465"/>
    <w:rPr>
      <w:rFonts w:ascii="Times New Roman" w:hAnsi="Times New Roman" w:cs="Times New Roman"/>
      <w:b w:val="0"/>
      <w:sz w:val="28"/>
      <w:szCs w:val="28"/>
    </w:rPr>
  </w:style>
  <w:style w:type="paragraph" w:customStyle="1" w:styleId="2">
    <w:name w:val="2  Стиль"/>
    <w:basedOn w:val="1"/>
    <w:link w:val="28"/>
    <w:rsid w:val="000F074E"/>
    <w:pPr>
      <w:numPr>
        <w:ilvl w:val="1"/>
        <w:numId w:val="69"/>
      </w:numPr>
      <w:tabs>
        <w:tab w:val="left" w:pos="567"/>
      </w:tabs>
      <w:spacing w:after="0" w:line="0" w:lineRule="atLeast"/>
      <w:jc w:val="both"/>
    </w:pPr>
    <w:rPr>
      <w:b w:val="0"/>
    </w:rPr>
  </w:style>
  <w:style w:type="character" w:customStyle="1" w:styleId="72">
    <w:name w:val="7 Стиль Знак"/>
    <w:basedOn w:val="64"/>
    <w:link w:val="71"/>
    <w:rsid w:val="009F3465"/>
    <w:rPr>
      <w:rFonts w:ascii="Times New Roman" w:hAnsi="Times New Roman" w:cs="Times New Roman"/>
      <w:b w:val="0"/>
      <w:sz w:val="28"/>
      <w:szCs w:val="28"/>
    </w:rPr>
  </w:style>
  <w:style w:type="paragraph" w:customStyle="1" w:styleId="3">
    <w:name w:val="3  Стиль"/>
    <w:basedOn w:val="1"/>
    <w:link w:val="37"/>
    <w:rsid w:val="000F074E"/>
    <w:pPr>
      <w:numPr>
        <w:ilvl w:val="2"/>
      </w:numPr>
      <w:spacing w:after="0" w:line="0" w:lineRule="atLeast"/>
      <w:ind w:left="1418" w:hanging="181"/>
      <w:jc w:val="both"/>
    </w:pPr>
    <w:rPr>
      <w:b w:val="0"/>
    </w:rPr>
  </w:style>
  <w:style w:type="character" w:customStyle="1" w:styleId="28">
    <w:name w:val="2  Стиль Знак"/>
    <w:basedOn w:val="16"/>
    <w:link w:val="2"/>
    <w:rsid w:val="000F074E"/>
    <w:rPr>
      <w:rFonts w:ascii="Times New Roman" w:hAnsi="Times New Roman" w:cs="Times New Roman"/>
      <w:b w:val="0"/>
      <w:sz w:val="28"/>
      <w:szCs w:val="28"/>
    </w:rPr>
  </w:style>
  <w:style w:type="paragraph" w:customStyle="1" w:styleId="4">
    <w:name w:val="4  Стиль"/>
    <w:basedOn w:val="3"/>
    <w:link w:val="47"/>
    <w:rsid w:val="000F074E"/>
    <w:pPr>
      <w:numPr>
        <w:ilvl w:val="3"/>
      </w:numPr>
      <w:tabs>
        <w:tab w:val="left" w:pos="2127"/>
      </w:tabs>
      <w:ind w:left="1560" w:hanging="357"/>
    </w:pPr>
  </w:style>
  <w:style w:type="character" w:customStyle="1" w:styleId="37">
    <w:name w:val="3  Стиль Знак"/>
    <w:basedOn w:val="16"/>
    <w:link w:val="3"/>
    <w:rsid w:val="000F074E"/>
    <w:rPr>
      <w:rFonts w:ascii="Times New Roman" w:hAnsi="Times New Roman" w:cs="Times New Roman"/>
      <w:b w:val="0"/>
      <w:sz w:val="28"/>
      <w:szCs w:val="28"/>
    </w:rPr>
  </w:style>
  <w:style w:type="paragraph" w:customStyle="1" w:styleId="5">
    <w:name w:val="5  Стиль"/>
    <w:basedOn w:val="4"/>
    <w:link w:val="55"/>
    <w:rsid w:val="000F074E"/>
    <w:pPr>
      <w:numPr>
        <w:ilvl w:val="4"/>
      </w:numPr>
      <w:tabs>
        <w:tab w:val="left" w:pos="3119"/>
      </w:tabs>
      <w:ind w:left="2268" w:hanging="357"/>
    </w:pPr>
  </w:style>
  <w:style w:type="character" w:customStyle="1" w:styleId="47">
    <w:name w:val="4  Стиль Знак"/>
    <w:basedOn w:val="37"/>
    <w:link w:val="4"/>
    <w:rsid w:val="000F074E"/>
    <w:rPr>
      <w:rFonts w:ascii="Times New Roman" w:hAnsi="Times New Roman" w:cs="Times New Roman"/>
      <w:b w:val="0"/>
      <w:sz w:val="28"/>
      <w:szCs w:val="28"/>
    </w:rPr>
  </w:style>
  <w:style w:type="paragraph" w:customStyle="1" w:styleId="62">
    <w:name w:val="6  Стиль"/>
    <w:basedOn w:val="5"/>
    <w:link w:val="65"/>
    <w:rsid w:val="000F074E"/>
    <w:pPr>
      <w:numPr>
        <w:numId w:val="68"/>
      </w:numPr>
      <w:tabs>
        <w:tab w:val="left" w:pos="2410"/>
      </w:tabs>
      <w:ind w:left="1418"/>
    </w:pPr>
  </w:style>
  <w:style w:type="character" w:customStyle="1" w:styleId="55">
    <w:name w:val="5  Стиль Знак"/>
    <w:basedOn w:val="47"/>
    <w:link w:val="5"/>
    <w:rsid w:val="000F074E"/>
    <w:rPr>
      <w:rFonts w:ascii="Times New Roman" w:hAnsi="Times New Roman" w:cs="Times New Roman"/>
      <w:b w:val="0"/>
      <w:sz w:val="28"/>
      <w:szCs w:val="28"/>
    </w:rPr>
  </w:style>
  <w:style w:type="paragraph" w:customStyle="1" w:styleId="73">
    <w:name w:val="7  Стиль"/>
    <w:basedOn w:val="62"/>
    <w:link w:val="74"/>
    <w:rsid w:val="000F074E"/>
    <w:pPr>
      <w:ind w:left="2127"/>
    </w:pPr>
  </w:style>
  <w:style w:type="character" w:customStyle="1" w:styleId="65">
    <w:name w:val="6  Стиль Знак"/>
    <w:basedOn w:val="55"/>
    <w:link w:val="62"/>
    <w:rsid w:val="000F074E"/>
    <w:rPr>
      <w:rFonts w:ascii="Times New Roman" w:hAnsi="Times New Roman" w:cs="Times New Roman"/>
      <w:b w:val="0"/>
      <w:sz w:val="28"/>
      <w:szCs w:val="28"/>
    </w:rPr>
  </w:style>
  <w:style w:type="paragraph" w:customStyle="1" w:styleId="100">
    <w:name w:val="Стиль10"/>
    <w:basedOn w:val="11"/>
    <w:link w:val="101"/>
    <w:rsid w:val="00766B4E"/>
    <w:pPr>
      <w:numPr>
        <w:numId w:val="70"/>
      </w:numPr>
    </w:pPr>
  </w:style>
  <w:style w:type="character" w:customStyle="1" w:styleId="74">
    <w:name w:val="7  Стиль Знак"/>
    <w:basedOn w:val="65"/>
    <w:link w:val="73"/>
    <w:rsid w:val="000F074E"/>
    <w:rPr>
      <w:rFonts w:ascii="Times New Roman" w:hAnsi="Times New Roman" w:cs="Times New Roman"/>
      <w:b w:val="0"/>
      <w:sz w:val="28"/>
      <w:szCs w:val="28"/>
    </w:rPr>
  </w:style>
  <w:style w:type="paragraph" w:customStyle="1" w:styleId="17">
    <w:name w:val="1/Стиль"/>
    <w:basedOn w:val="100"/>
    <w:link w:val="18"/>
    <w:qFormat/>
    <w:rsid w:val="004663BC"/>
    <w:pPr>
      <w:ind w:left="0" w:firstLine="0"/>
    </w:pPr>
  </w:style>
  <w:style w:type="character" w:customStyle="1" w:styleId="101">
    <w:name w:val="Стиль10 Знак"/>
    <w:basedOn w:val="110"/>
    <w:link w:val="100"/>
    <w:rsid w:val="00766B4E"/>
    <w:rPr>
      <w:rFonts w:ascii="Times New Roman" w:hAnsi="Times New Roman" w:cs="Times New Roman"/>
      <w:b/>
      <w:sz w:val="28"/>
      <w:szCs w:val="28"/>
    </w:rPr>
  </w:style>
  <w:style w:type="paragraph" w:customStyle="1" w:styleId="21">
    <w:name w:val="2/Стиль"/>
    <w:basedOn w:val="100"/>
    <w:link w:val="29"/>
    <w:qFormat/>
    <w:rsid w:val="00766B4E"/>
    <w:pPr>
      <w:numPr>
        <w:ilvl w:val="1"/>
      </w:numPr>
      <w:spacing w:after="0" w:line="0" w:lineRule="atLeast"/>
      <w:ind w:left="425" w:right="284" w:hanging="431"/>
      <w:jc w:val="both"/>
    </w:pPr>
    <w:rPr>
      <w:b w:val="0"/>
    </w:rPr>
  </w:style>
  <w:style w:type="character" w:customStyle="1" w:styleId="18">
    <w:name w:val="1/Стиль Знак"/>
    <w:basedOn w:val="101"/>
    <w:link w:val="17"/>
    <w:rsid w:val="004663BC"/>
    <w:rPr>
      <w:rFonts w:ascii="Times New Roman" w:hAnsi="Times New Roman" w:cs="Times New Roman"/>
      <w:b/>
      <w:sz w:val="28"/>
      <w:szCs w:val="28"/>
    </w:rPr>
  </w:style>
  <w:style w:type="paragraph" w:customStyle="1" w:styleId="30">
    <w:name w:val="3/Стиль"/>
    <w:basedOn w:val="21"/>
    <w:link w:val="38"/>
    <w:qFormat/>
    <w:rsid w:val="00766B4E"/>
    <w:pPr>
      <w:numPr>
        <w:ilvl w:val="2"/>
      </w:numPr>
      <w:tabs>
        <w:tab w:val="left" w:pos="1276"/>
      </w:tabs>
      <w:ind w:left="993"/>
    </w:pPr>
  </w:style>
  <w:style w:type="character" w:customStyle="1" w:styleId="29">
    <w:name w:val="2/Стиль Знак"/>
    <w:basedOn w:val="101"/>
    <w:link w:val="21"/>
    <w:rsid w:val="00766B4E"/>
    <w:rPr>
      <w:rFonts w:ascii="Times New Roman" w:hAnsi="Times New Roman" w:cs="Times New Roman"/>
      <w:b w:val="0"/>
      <w:sz w:val="28"/>
      <w:szCs w:val="28"/>
    </w:rPr>
  </w:style>
  <w:style w:type="paragraph" w:customStyle="1" w:styleId="40">
    <w:name w:val="4/Стиль"/>
    <w:basedOn w:val="30"/>
    <w:link w:val="48"/>
    <w:qFormat/>
    <w:rsid w:val="00766B4E"/>
    <w:pPr>
      <w:numPr>
        <w:ilvl w:val="3"/>
      </w:numPr>
      <w:tabs>
        <w:tab w:val="left" w:pos="1985"/>
      </w:tabs>
    </w:pPr>
  </w:style>
  <w:style w:type="character" w:customStyle="1" w:styleId="38">
    <w:name w:val="3/Стиль Знак"/>
    <w:basedOn w:val="29"/>
    <w:link w:val="30"/>
    <w:rsid w:val="00766B4E"/>
    <w:rPr>
      <w:rFonts w:ascii="Times New Roman" w:hAnsi="Times New Roman" w:cs="Times New Roman"/>
      <w:b w:val="0"/>
      <w:sz w:val="28"/>
      <w:szCs w:val="28"/>
    </w:rPr>
  </w:style>
  <w:style w:type="paragraph" w:customStyle="1" w:styleId="50">
    <w:name w:val="5/Стиль"/>
    <w:basedOn w:val="40"/>
    <w:link w:val="56"/>
    <w:qFormat/>
    <w:rsid w:val="00766B4E"/>
    <w:pPr>
      <w:numPr>
        <w:ilvl w:val="4"/>
      </w:numPr>
      <w:tabs>
        <w:tab w:val="left" w:pos="2552"/>
      </w:tabs>
    </w:pPr>
  </w:style>
  <w:style w:type="character" w:customStyle="1" w:styleId="48">
    <w:name w:val="4/Стиль Знак"/>
    <w:basedOn w:val="38"/>
    <w:link w:val="40"/>
    <w:rsid w:val="00766B4E"/>
    <w:rPr>
      <w:rFonts w:ascii="Times New Roman" w:hAnsi="Times New Roman" w:cs="Times New Roman"/>
      <w:b w:val="0"/>
      <w:sz w:val="28"/>
      <w:szCs w:val="28"/>
    </w:rPr>
  </w:style>
  <w:style w:type="paragraph" w:customStyle="1" w:styleId="60">
    <w:name w:val="6/Стиль"/>
    <w:basedOn w:val="50"/>
    <w:link w:val="66"/>
    <w:qFormat/>
    <w:rsid w:val="00997F6D"/>
    <w:pPr>
      <w:numPr>
        <w:numId w:val="71"/>
      </w:numPr>
      <w:ind w:left="1276" w:hanging="367"/>
    </w:pPr>
  </w:style>
  <w:style w:type="character" w:customStyle="1" w:styleId="56">
    <w:name w:val="5/Стиль Знак"/>
    <w:basedOn w:val="48"/>
    <w:link w:val="50"/>
    <w:rsid w:val="00766B4E"/>
    <w:rPr>
      <w:rFonts w:ascii="Times New Roman" w:hAnsi="Times New Roman" w:cs="Times New Roman"/>
      <w:b w:val="0"/>
      <w:sz w:val="28"/>
      <w:szCs w:val="28"/>
    </w:rPr>
  </w:style>
  <w:style w:type="paragraph" w:customStyle="1" w:styleId="75">
    <w:name w:val="7/Стиль"/>
    <w:basedOn w:val="60"/>
    <w:link w:val="76"/>
    <w:qFormat/>
    <w:rsid w:val="00766B4E"/>
    <w:pPr>
      <w:tabs>
        <w:tab w:val="clear" w:pos="1985"/>
        <w:tab w:val="left" w:pos="1701"/>
      </w:tabs>
      <w:ind w:left="2127"/>
    </w:pPr>
  </w:style>
  <w:style w:type="character" w:customStyle="1" w:styleId="66">
    <w:name w:val="6/Стиль Знак"/>
    <w:basedOn w:val="56"/>
    <w:link w:val="60"/>
    <w:rsid w:val="00997F6D"/>
    <w:rPr>
      <w:rFonts w:ascii="Times New Roman" w:hAnsi="Times New Roman" w:cs="Times New Roman"/>
      <w:b w:val="0"/>
      <w:sz w:val="28"/>
      <w:szCs w:val="28"/>
    </w:rPr>
  </w:style>
  <w:style w:type="paragraph" w:customStyle="1" w:styleId="81">
    <w:name w:val="8/Стиль"/>
    <w:basedOn w:val="75"/>
    <w:link w:val="82"/>
    <w:qFormat/>
    <w:rsid w:val="00766B4E"/>
    <w:pPr>
      <w:ind w:hanging="426"/>
    </w:pPr>
  </w:style>
  <w:style w:type="character" w:customStyle="1" w:styleId="76">
    <w:name w:val="7/Стиль Знак"/>
    <w:basedOn w:val="66"/>
    <w:link w:val="75"/>
    <w:rsid w:val="00766B4E"/>
    <w:rPr>
      <w:rFonts w:ascii="Times New Roman" w:hAnsi="Times New Roman" w:cs="Times New Roman"/>
      <w:b w:val="0"/>
      <w:sz w:val="28"/>
      <w:szCs w:val="28"/>
    </w:rPr>
  </w:style>
  <w:style w:type="character" w:customStyle="1" w:styleId="82">
    <w:name w:val="8/Стиль Знак"/>
    <w:basedOn w:val="76"/>
    <w:link w:val="81"/>
    <w:rsid w:val="00766B4E"/>
    <w:rPr>
      <w:rFonts w:ascii="Times New Roman" w:hAnsi="Times New Roman" w:cs="Times New Roman"/>
      <w:b w:val="0"/>
      <w:sz w:val="28"/>
      <w:szCs w:val="28"/>
    </w:rPr>
  </w:style>
  <w:style w:type="paragraph" w:styleId="af9">
    <w:name w:val="Plain Text"/>
    <w:basedOn w:val="a1"/>
    <w:link w:val="afa"/>
    <w:rsid w:val="007C33AD"/>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2"/>
    <w:link w:val="af9"/>
    <w:rsid w:val="007C33AD"/>
    <w:rPr>
      <w:rFonts w:ascii="Courier New" w:eastAsia="Times New Roman" w:hAnsi="Courier New" w:cs="Times New Roman"/>
      <w:sz w:val="20"/>
      <w:szCs w:val="20"/>
      <w:lang w:eastAsia="ru-RU"/>
    </w:rPr>
  </w:style>
  <w:style w:type="paragraph" w:customStyle="1" w:styleId="afb">
    <w:name w:val="текст сноски"/>
    <w:basedOn w:val="af2"/>
    <w:link w:val="afc"/>
    <w:qFormat/>
    <w:rsid w:val="00906343"/>
    <w:pPr>
      <w:ind w:left="142" w:hanging="142"/>
      <w:jc w:val="both"/>
    </w:pPr>
    <w:rPr>
      <w:rFonts w:ascii="Times New Roman" w:hAnsi="Times New Roman" w:cs="Times New Roman"/>
    </w:rPr>
  </w:style>
  <w:style w:type="character" w:customStyle="1" w:styleId="afc">
    <w:name w:val="текст сноски Знак"/>
    <w:basedOn w:val="af3"/>
    <w:link w:val="afb"/>
    <w:rsid w:val="00906343"/>
    <w:rPr>
      <w:rFonts w:ascii="Times New Roman" w:hAnsi="Times New Roman" w:cs="Times New Roman"/>
      <w:sz w:val="20"/>
      <w:szCs w:val="20"/>
    </w:rPr>
  </w:style>
  <w:style w:type="paragraph" w:customStyle="1" w:styleId="-">
    <w:name w:val="-текст сноски"/>
    <w:basedOn w:val="af2"/>
    <w:link w:val="-0"/>
    <w:qFormat/>
    <w:rsid w:val="00906343"/>
    <w:pPr>
      <w:numPr>
        <w:numId w:val="58"/>
      </w:numPr>
      <w:ind w:left="567"/>
      <w:jc w:val="both"/>
    </w:pPr>
    <w:rPr>
      <w:rFonts w:ascii="Times New Roman" w:hAnsi="Times New Roman" w:cs="Times New Roman"/>
    </w:rPr>
  </w:style>
  <w:style w:type="character" w:customStyle="1" w:styleId="-0">
    <w:name w:val="-текст сноски Знак"/>
    <w:basedOn w:val="af3"/>
    <w:link w:val="-"/>
    <w:rsid w:val="0090634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0058194">
      <w:bodyDiv w:val="1"/>
      <w:marLeft w:val="0"/>
      <w:marRight w:val="0"/>
      <w:marTop w:val="0"/>
      <w:marBottom w:val="0"/>
      <w:divBdr>
        <w:top w:val="none" w:sz="0" w:space="0" w:color="auto"/>
        <w:left w:val="none" w:sz="0" w:space="0" w:color="auto"/>
        <w:bottom w:val="none" w:sz="0" w:space="0" w:color="auto"/>
        <w:right w:val="none" w:sz="0" w:space="0" w:color="auto"/>
      </w:divBdr>
    </w:div>
    <w:div w:id="1663773340">
      <w:bodyDiv w:val="1"/>
      <w:marLeft w:val="0"/>
      <w:marRight w:val="0"/>
      <w:marTop w:val="0"/>
      <w:marBottom w:val="0"/>
      <w:divBdr>
        <w:top w:val="none" w:sz="0" w:space="0" w:color="auto"/>
        <w:left w:val="none" w:sz="0" w:space="0" w:color="auto"/>
        <w:bottom w:val="none" w:sz="0" w:space="0" w:color="auto"/>
        <w:right w:val="none" w:sz="0" w:space="0" w:color="auto"/>
      </w:divBdr>
    </w:div>
    <w:div w:id="17976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1076;&#1086;&#1082;&#1091;&#1084;&#1077;&#1085;&#1090;&#1099;\&#1082;&#1086;&#1085;&#1092;.&#1086;&#1088;&#1075;&#1084;&#1077;&#1088;&#1099;\&#1047;&#1072;&#1073;&#1072;&#1081;&#1082;&#1072;&#1083;&#1100;&#1089;&#1082;&#1080;&#1081;%20&#1082;&#1088;&#1072;&#1081;\&#1054;&#1056;&#1043;&#1052;&#1045;&#1056;&#1067;%20&#1051;&#1055;&#1059;\&#1075;&#1086;&#1090;&#1086;&#1074;&#1086;%201\&#1043;&#1059;&#1047;%20&#1050;&#1050;&#1042;&#1044;\dixi\&#1055;&#1088;&#1080;&#1082;&#1072;&#1079;%20&#1080;%20&#1087;&#1086;&#1083;&#1080;&#1090;&#1080;&#1082;&#1072;%20&#1080;&#1085;&#1092;&#1086;&#1088;&#1084;&#1072;&#1094;&#1080;&#1086;&#1085;&#1085;&#1086;&#1081;%20&#1073;&#1077;&#1079;&#1086;&#1087;&#1072;&#1089;&#1085;&#1086;&#1089;&#1090;&#1080;\&#1055;&#1088;&#1080;&#1083;&#1086;&#1078;&#1077;&#1085;&#1080;&#1077;%204%20&#1050;&#1086;&#1085;&#1094;&#1077;&#1087;&#1094;&#1080;&#1103;%20&#1080;&#1085;&#1092;&#1086;&#1088;&#1084;&#1072;&#1094;&#1080;&#1086;&#1085;&#1085;&#1086;&#1081;%20&#1073;&#1077;&#1079;&#1086;&#1087;&#1072;&#1089;&#1085;&#1086;&#1089;&#1090;&#108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1076;&#1086;&#1082;&#1091;&#1084;&#1077;&#1085;&#1090;&#1099;\&#1082;&#1086;&#1085;&#1092;.&#1086;&#1088;&#1075;&#1084;&#1077;&#1088;&#1099;\&#1047;&#1072;&#1073;&#1072;&#1081;&#1082;&#1072;&#1083;&#1100;&#1089;&#1082;&#1080;&#1081;%20&#1082;&#1088;&#1072;&#1081;\&#1054;&#1056;&#1043;&#1052;&#1045;&#1056;&#1067;%20&#1051;&#1055;&#1059;\&#1075;&#1086;&#1090;&#1086;&#1074;&#1086;%201\&#1043;&#1059;&#1047;%20&#1050;&#1050;&#1042;&#1044;\dixi\&#1055;&#1088;&#1080;&#1082;&#1072;&#1079;%20&#1080;%20&#1087;&#1086;&#1083;&#1080;&#1090;&#1080;&#1082;&#1072;%20&#1080;&#1085;&#1092;&#1086;&#1088;&#1084;&#1072;&#1094;&#1080;&#1086;&#1085;&#1085;&#1086;&#1081;%20&#1073;&#1077;&#1079;&#1086;&#1087;&#1072;&#1089;&#1085;&#1086;&#1089;&#1090;&#1080;\&#1055;&#1088;&#1080;&#1083;&#1086;&#1078;&#1077;&#1085;&#1080;&#1077;%2012%20&#1055;&#1083;&#1072;&#1085;%20&#1084;&#1077;&#1088;&#1086;&#1087;&#1088;&#1080;&#1103;&#1090;&#1080;&#1081;%20&#1087;&#1086;%20&#1086;&#1073;&#1077;&#1089;&#1087;&#1077;&#1095;&#1077;&#1085;&#1080;&#1102;%20&#1079;&#1072;&#1097;&#1080;&#1090;&#1099;%20&#1055;&#1044;&#1085;.do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76;&#1086;&#1082;&#1091;&#1084;&#1077;&#1085;&#1090;&#1099;\&#1082;&#1086;&#1085;&#1092;.&#1086;&#1088;&#1075;&#1084;&#1077;&#1088;&#1099;\&#1047;&#1072;&#1073;&#1072;&#1081;&#1082;&#1072;&#1083;&#1100;&#1089;&#1082;&#1080;&#1081;%20&#1082;&#1088;&#1072;&#1081;\&#1054;&#1056;&#1043;&#1052;&#1045;&#1056;&#1067;%20&#1051;&#1055;&#1059;\&#1075;&#1086;&#1090;&#1086;&#1074;&#1086;%201\&#1043;&#1059;&#1047;%20&#1050;&#1050;&#1042;&#1044;\dixi\&#1055;&#1088;&#1080;&#1082;&#1072;&#1079;%20&#1080;%20&#1087;&#1086;&#1083;&#1080;&#1090;&#1080;&#1082;&#1072;%20&#1080;&#1085;&#1092;&#1086;&#1088;&#1084;&#1072;&#1094;&#1080;&#1086;&#1085;&#1085;&#1086;&#1081;%20&#1073;&#1077;&#1079;&#1086;&#1087;&#1072;&#1089;&#1085;&#1086;&#1089;&#1090;&#1080;\&#1055;&#1088;&#1080;&#1083;&#1086;&#1078;&#1077;&#1085;&#1080;&#1077;%2012%20&#1055;&#1083;&#1072;&#1085;%20&#1084;&#1077;&#1088;&#1086;&#1087;&#1088;&#1080;&#1103;&#1090;&#1080;&#1081;%20&#1087;&#1086;%20&#1086;&#1073;&#1077;&#1089;&#1087;&#1077;&#1095;&#1077;&#1085;&#1080;&#1102;%20&#1079;&#1072;&#1097;&#1080;&#1090;&#1099;%20&#1055;&#1044;&#1085;.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D0000\&amp;T\!&#1058;&#1091;&#1090;&#1101;&#1096;&#1085;&#1103;&#1103;%20&#1087;&#1088;&#1072;&#1094;&#1072;__((\&#1055;&#1056;&#1054;&#1045;&#1050;&#1058;%20&#1048;&#1053;&#1060;&#1054;&#1056;&#1052;&#1041;&#1045;&#1047;&#1054;&#1055;&#1040;&#1057;&#1053;&#1054;&#1057;&#1058;&#1068;\-+02.&#1087;&#1088;&#1080;&#1082;&#1072;&#1079;%20&#1080;%20&#1087;&#1086;&#1083;&#1080;&#1090;&#1080;&#1082;&#1072;%20&#1080;&#1085;&#1092;&#1086;&#1088;&#1084;&#1072;&#1094;&#1080;&#1086;&#1085;&#1085;&#1086;&#1081;%20&#1073;&#1077;&#1079;&#1086;&#1087;&#1072;&#1089;&#1085;&#1086;&#1089;&#1090;&#1080;\02.&#1087;&#1088;&#1080;&#1082;&#1072;&#1079;%20&#1080;%20&#1087;&#1086;&#1083;&#1080;&#1090;&#1080;&#1082;&#1072;%20&#1080;&#1085;&#1092;&#1086;&#1088;&#1084;&#1072;&#1094;&#1080;&#1086;&#1085;&#1085;&#1086;&#1081;%20&#1073;&#1077;&#1079;&#1086;&#1087;&#1072;&#1089;&#1085;&#1086;&#1089;&#1090;&#1080;\&#1054;&#1088;&#1075;&#1072;&#1085;&#1080;&#1079;&#1072;&#1094;&#1080;&#1086;&#1085;&#1085;&#1099;&#1077;%20&#1084;&#1077;&#1088;&#1099;%20&#1079;&#1072;&#1097;&#1080;&#1090;&#1099;%20&#1087;&#1077;&#1088;&#1089;&#1086;&#1085;&#1072;&#1083;&#1100;&#1085;&#1099;&#1093;%20&#1076;&#1072;&#1085;&#1085;&#1099;&#1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67BB-E097-4454-8F2F-8BDF5095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14949</Words>
  <Characters>85213</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sdsd</dc:creator>
  <cp:lastModifiedBy>asu9</cp:lastModifiedBy>
  <cp:revision>49</cp:revision>
  <cp:lastPrinted>2016-11-17T01:37:00Z</cp:lastPrinted>
  <dcterms:created xsi:type="dcterms:W3CDTF">2016-08-23T07:41:00Z</dcterms:created>
  <dcterms:modified xsi:type="dcterms:W3CDTF">2016-11-21T07:52:00Z</dcterms:modified>
</cp:coreProperties>
</file>