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79" w:rsidRPr="00C95BC4" w:rsidRDefault="00403F79" w:rsidP="00403F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проведении плановых проверок юридических лиц и индивидуальных предпринимателей </w:t>
      </w:r>
    </w:p>
    <w:p w:rsidR="00403F79" w:rsidRPr="00C95BC4" w:rsidRDefault="00403F79" w:rsidP="00403F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5BC4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 полугодие 2018 год</w:t>
      </w:r>
      <w:r w:rsidR="00F75713">
        <w:rPr>
          <w:rFonts w:ascii="Times New Roman" w:hAnsi="Times New Roman"/>
          <w:b/>
          <w:sz w:val="28"/>
          <w:szCs w:val="28"/>
        </w:rPr>
        <w:t>а</w:t>
      </w:r>
    </w:p>
    <w:p w:rsidR="00403F79" w:rsidRPr="00C95BC4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03F79" w:rsidRDefault="00403F79" w:rsidP="00403F79">
      <w:pPr>
        <w:pStyle w:val="a8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Министерство</w:t>
      </w:r>
      <w:r w:rsidRPr="003238FA">
        <w:rPr>
          <w:rFonts w:ascii="Times New Roman" w:hAnsi="Times New Roman"/>
          <w:sz w:val="28"/>
          <w:szCs w:val="28"/>
        </w:rPr>
        <w:t xml:space="preserve"> труда и социальной защиты населения Забайкальского края (далее - Министерство) осуществляет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0B74">
        <w:rPr>
          <w:rFonts w:ascii="Times New Roman" w:hAnsi="Times New Roman"/>
          <w:b/>
          <w:sz w:val="28"/>
          <w:szCs w:val="28"/>
        </w:rPr>
        <w:t>надзор и контроль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403F79" w:rsidRPr="00403F79" w:rsidRDefault="00403F79" w:rsidP="00403F79">
      <w:pPr>
        <w:pStyle w:val="a8"/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0A76F6">
        <w:rPr>
          <w:rFonts w:ascii="Times New Roman" w:hAnsi="Times New Roman"/>
          <w:sz w:val="28"/>
          <w:szCs w:val="28"/>
        </w:rPr>
        <w:t xml:space="preserve"> Министерством </w:t>
      </w:r>
      <w:r w:rsidRPr="00CE5CD6">
        <w:rPr>
          <w:rFonts w:ascii="Times New Roman" w:hAnsi="Times New Roman"/>
          <w:sz w:val="28"/>
          <w:szCs w:val="28"/>
        </w:rPr>
        <w:t>осуществляется</w:t>
      </w:r>
      <w:r w:rsidRPr="00576C30">
        <w:rPr>
          <w:rFonts w:ascii="Times New Roman" w:hAnsi="Times New Roman"/>
          <w:b/>
          <w:sz w:val="28"/>
          <w:szCs w:val="28"/>
        </w:rPr>
        <w:t xml:space="preserve"> региональный государственный контроль (надзор) в сфере социального обслуживания</w:t>
      </w:r>
      <w:r>
        <w:rPr>
          <w:rFonts w:ascii="Times New Roman" w:hAnsi="Times New Roman"/>
          <w:b/>
          <w:sz w:val="28"/>
          <w:szCs w:val="28"/>
        </w:rPr>
        <w:t>.</w:t>
      </w:r>
      <w:r w:rsidRPr="00FE0B4A">
        <w:rPr>
          <w:rFonts w:ascii="Times New Roman" w:hAnsi="Times New Roman"/>
          <w:sz w:val="28"/>
          <w:szCs w:val="28"/>
        </w:rPr>
        <w:t xml:space="preserve"> </w:t>
      </w:r>
    </w:p>
    <w:p w:rsidR="00403F79" w:rsidRPr="00AB3DFA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Должностными лица Министерства </w:t>
      </w:r>
      <w:r w:rsidRPr="00AB3DFA">
        <w:rPr>
          <w:rFonts w:ascii="Times New Roman" w:hAnsi="Times New Roman"/>
          <w:color w:val="000000"/>
          <w:sz w:val="28"/>
          <w:szCs w:val="28"/>
        </w:rPr>
        <w:t>за 1 полугодие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AB3DFA">
        <w:rPr>
          <w:rFonts w:ascii="Times New Roman" w:hAnsi="Times New Roman"/>
          <w:color w:val="000000"/>
          <w:sz w:val="28"/>
          <w:szCs w:val="28"/>
        </w:rPr>
        <w:t xml:space="preserve"> год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AB3DF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рамках надзорно-контрольных мероприятий </w:t>
      </w:r>
      <w:r w:rsidRPr="00AB3DFA">
        <w:rPr>
          <w:rFonts w:ascii="Times New Roman" w:hAnsi="Times New Roman"/>
          <w:color w:val="000000"/>
          <w:sz w:val="28"/>
          <w:szCs w:val="28"/>
        </w:rPr>
        <w:t>проведено</w:t>
      </w:r>
      <w:r>
        <w:rPr>
          <w:rFonts w:ascii="Times New Roman" w:hAnsi="Times New Roman"/>
          <w:color w:val="000000"/>
          <w:sz w:val="28"/>
          <w:szCs w:val="28"/>
        </w:rPr>
        <w:t xml:space="preserve"> 24 проверки.</w:t>
      </w:r>
    </w:p>
    <w:p w:rsidR="00403F79" w:rsidRPr="000F0682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F0682">
        <w:rPr>
          <w:rFonts w:ascii="Times New Roman" w:hAnsi="Times New Roman"/>
          <w:b/>
          <w:color w:val="000000"/>
          <w:sz w:val="28"/>
          <w:szCs w:val="28"/>
        </w:rPr>
        <w:t>В сфере занятости населения: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предусмотрено </w:t>
      </w:r>
      <w:r w:rsidRPr="000F0682">
        <w:rPr>
          <w:rFonts w:ascii="Times New Roman" w:hAnsi="Times New Roman"/>
          <w:sz w:val="28"/>
          <w:szCs w:val="28"/>
        </w:rPr>
        <w:t>план</w:t>
      </w:r>
      <w:r>
        <w:rPr>
          <w:rFonts w:ascii="Times New Roman" w:hAnsi="Times New Roman"/>
          <w:sz w:val="28"/>
          <w:szCs w:val="28"/>
        </w:rPr>
        <w:t>ом</w:t>
      </w:r>
      <w:r w:rsidRPr="000F0682">
        <w:rPr>
          <w:rFonts w:ascii="Times New Roman" w:hAnsi="Times New Roman"/>
          <w:sz w:val="28"/>
          <w:szCs w:val="28"/>
        </w:rPr>
        <w:t xml:space="preserve"> проверок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0682">
        <w:rPr>
          <w:rFonts w:ascii="Times New Roman" w:hAnsi="Times New Roman"/>
          <w:sz w:val="28"/>
          <w:szCs w:val="28"/>
        </w:rPr>
        <w:t>на отчетный период</w:t>
      </w:r>
      <w:r>
        <w:rPr>
          <w:rFonts w:ascii="Times New Roman" w:hAnsi="Times New Roman"/>
          <w:sz w:val="28"/>
          <w:szCs w:val="28"/>
        </w:rPr>
        <w:t xml:space="preserve"> – 23 плановых документарных проверки;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проведено – 21 плановая документарная проверка;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681A">
        <w:rPr>
          <w:rFonts w:ascii="Times New Roman" w:hAnsi="Times New Roman"/>
          <w:sz w:val="28"/>
          <w:szCs w:val="28"/>
        </w:rPr>
        <w:t>1 плановая документарная проверка не завершена</w:t>
      </w:r>
      <w:r>
        <w:rPr>
          <w:rFonts w:ascii="Times New Roman" w:hAnsi="Times New Roman"/>
          <w:sz w:val="28"/>
          <w:szCs w:val="28"/>
        </w:rPr>
        <w:t xml:space="preserve"> на дату отчетного периода</w:t>
      </w:r>
      <w:r w:rsidRPr="0013681A">
        <w:rPr>
          <w:rFonts w:ascii="Times New Roman" w:hAnsi="Times New Roman"/>
          <w:sz w:val="28"/>
          <w:szCs w:val="28"/>
        </w:rPr>
        <w:t>;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проведено – 1 организация </w:t>
      </w:r>
      <w:r w:rsidRPr="003964B8">
        <w:rPr>
          <w:rFonts w:ascii="Times New Roman" w:hAnsi="Times New Roman"/>
          <w:sz w:val="28"/>
          <w:szCs w:val="28"/>
        </w:rPr>
        <w:t>прекратил</w:t>
      </w:r>
      <w:r>
        <w:rPr>
          <w:rFonts w:ascii="Times New Roman" w:hAnsi="Times New Roman"/>
          <w:sz w:val="28"/>
          <w:szCs w:val="28"/>
        </w:rPr>
        <w:t>а</w:t>
      </w:r>
      <w:r w:rsidRPr="003964B8">
        <w:rPr>
          <w:rFonts w:ascii="Times New Roman" w:hAnsi="Times New Roman"/>
          <w:sz w:val="28"/>
          <w:szCs w:val="28"/>
        </w:rPr>
        <w:t xml:space="preserve"> деятельность путем реорганизации в форме преобразования</w:t>
      </w:r>
      <w:r>
        <w:rPr>
          <w:rFonts w:ascii="Times New Roman" w:hAnsi="Times New Roman"/>
          <w:sz w:val="28"/>
          <w:szCs w:val="28"/>
        </w:rPr>
        <w:t>;</w:t>
      </w:r>
    </w:p>
    <w:p w:rsidR="00403F79" w:rsidRPr="003238FA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0A76F6">
        <w:rPr>
          <w:rFonts w:ascii="Times New Roman" w:hAnsi="Times New Roman"/>
          <w:sz w:val="28"/>
          <w:szCs w:val="28"/>
        </w:rPr>
        <w:t xml:space="preserve">неплановых проверок </w:t>
      </w:r>
      <w:r>
        <w:rPr>
          <w:rFonts w:ascii="Times New Roman" w:hAnsi="Times New Roman"/>
          <w:sz w:val="28"/>
          <w:szCs w:val="28"/>
        </w:rPr>
        <w:t>н</w:t>
      </w:r>
      <w:r w:rsidRPr="000A76F6">
        <w:rPr>
          <w:rFonts w:ascii="Times New Roman" w:hAnsi="Times New Roman"/>
          <w:sz w:val="28"/>
          <w:szCs w:val="28"/>
        </w:rPr>
        <w:t>е проводилось.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76F6">
        <w:rPr>
          <w:rFonts w:ascii="Times New Roman" w:hAnsi="Times New Roman"/>
          <w:sz w:val="28"/>
          <w:szCs w:val="28"/>
        </w:rPr>
        <w:t xml:space="preserve">В ходе проверок у </w:t>
      </w:r>
      <w:r>
        <w:rPr>
          <w:rFonts w:ascii="Times New Roman" w:hAnsi="Times New Roman"/>
          <w:sz w:val="28"/>
          <w:szCs w:val="28"/>
        </w:rPr>
        <w:t>5</w:t>
      </w:r>
      <w:r w:rsidRPr="000A76F6">
        <w:rPr>
          <w:rFonts w:ascii="Times New Roman" w:hAnsi="Times New Roman"/>
          <w:sz w:val="28"/>
          <w:szCs w:val="28"/>
        </w:rPr>
        <w:t xml:space="preserve"> юридических лиц выявлены нарушения.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38FA">
        <w:rPr>
          <w:rFonts w:ascii="Times New Roman" w:hAnsi="Times New Roman"/>
          <w:sz w:val="28"/>
          <w:szCs w:val="28"/>
        </w:rPr>
        <w:t>Выдано 5 предписаний об устранении нарушений. По всем нарушениям возбуждены дела об административных правонарушениях.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38FA">
        <w:rPr>
          <w:rFonts w:ascii="Times New Roman" w:hAnsi="Times New Roman"/>
          <w:sz w:val="28"/>
          <w:szCs w:val="28"/>
        </w:rPr>
        <w:t>5 должностных лиц привлечены к административной ответственности по статье 19.7 КоАП РФ в виде предупреждения.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F0682">
        <w:rPr>
          <w:rFonts w:ascii="Times New Roman" w:hAnsi="Times New Roman"/>
          <w:b/>
          <w:sz w:val="28"/>
          <w:szCs w:val="28"/>
        </w:rPr>
        <w:t>В сфере социального обслуживания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предусмотрено </w:t>
      </w:r>
      <w:r w:rsidRPr="000F0682">
        <w:rPr>
          <w:rFonts w:ascii="Times New Roman" w:hAnsi="Times New Roman"/>
          <w:sz w:val="28"/>
          <w:szCs w:val="28"/>
        </w:rPr>
        <w:t>план</w:t>
      </w:r>
      <w:r>
        <w:rPr>
          <w:rFonts w:ascii="Times New Roman" w:hAnsi="Times New Roman"/>
          <w:sz w:val="28"/>
          <w:szCs w:val="28"/>
        </w:rPr>
        <w:t>ом</w:t>
      </w:r>
      <w:r w:rsidRPr="000F0682">
        <w:rPr>
          <w:rFonts w:ascii="Times New Roman" w:hAnsi="Times New Roman"/>
          <w:sz w:val="28"/>
          <w:szCs w:val="28"/>
        </w:rPr>
        <w:t xml:space="preserve"> проверок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0682">
        <w:rPr>
          <w:rFonts w:ascii="Times New Roman" w:hAnsi="Times New Roman"/>
          <w:sz w:val="28"/>
          <w:szCs w:val="28"/>
        </w:rPr>
        <w:t>на отчетный период</w:t>
      </w:r>
      <w:r>
        <w:rPr>
          <w:rFonts w:ascii="Times New Roman" w:hAnsi="Times New Roman"/>
          <w:sz w:val="28"/>
          <w:szCs w:val="28"/>
        </w:rPr>
        <w:t xml:space="preserve"> – 3 плановых выездных проверки;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проведено – 3 плановых выездных проверок.</w:t>
      </w:r>
    </w:p>
    <w:p w:rsidR="00403F79" w:rsidRPr="000A76F6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0A76F6">
        <w:rPr>
          <w:rFonts w:ascii="Times New Roman" w:hAnsi="Times New Roman"/>
          <w:sz w:val="28"/>
          <w:szCs w:val="28"/>
        </w:rPr>
        <w:t xml:space="preserve">неплановых проверок </w:t>
      </w:r>
      <w:r>
        <w:rPr>
          <w:rFonts w:ascii="Times New Roman" w:hAnsi="Times New Roman"/>
          <w:sz w:val="28"/>
          <w:szCs w:val="28"/>
        </w:rPr>
        <w:t>н</w:t>
      </w:r>
      <w:r w:rsidRPr="000A76F6">
        <w:rPr>
          <w:rFonts w:ascii="Times New Roman" w:hAnsi="Times New Roman"/>
          <w:sz w:val="28"/>
          <w:szCs w:val="28"/>
        </w:rPr>
        <w:t>е проводилось.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76F6">
        <w:rPr>
          <w:rFonts w:ascii="Times New Roman" w:hAnsi="Times New Roman"/>
          <w:sz w:val="28"/>
          <w:szCs w:val="28"/>
        </w:rPr>
        <w:t xml:space="preserve">В ходе проверок </w:t>
      </w:r>
      <w:r>
        <w:rPr>
          <w:rFonts w:ascii="Times New Roman" w:hAnsi="Times New Roman"/>
          <w:sz w:val="28"/>
          <w:szCs w:val="28"/>
        </w:rPr>
        <w:t>нарушений не вы</w:t>
      </w:r>
      <w:r w:rsidRPr="000A76F6">
        <w:rPr>
          <w:rFonts w:ascii="Times New Roman" w:hAnsi="Times New Roman"/>
          <w:sz w:val="28"/>
          <w:szCs w:val="28"/>
        </w:rPr>
        <w:t>явлено.</w:t>
      </w: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403F79" w:rsidRDefault="00403F79" w:rsidP="00403F79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403F79" w:rsidRDefault="00403F79" w:rsidP="00403F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начальника отдела </w:t>
      </w:r>
    </w:p>
    <w:p w:rsidR="00403F79" w:rsidRPr="00153CDA" w:rsidRDefault="00403F79" w:rsidP="00403F79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>надзора и контроля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Е.В.Молчанова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B0FDF" w:rsidRDefault="002B0FDF"/>
    <w:sectPr w:rsidR="002B0FDF" w:rsidSect="0045544C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6C2" w:rsidRDefault="009466C2" w:rsidP="00A03BAC">
      <w:pPr>
        <w:spacing w:after="0" w:line="240" w:lineRule="auto"/>
      </w:pPr>
      <w:r>
        <w:separator/>
      </w:r>
    </w:p>
  </w:endnote>
  <w:endnote w:type="continuationSeparator" w:id="0">
    <w:p w:rsidR="009466C2" w:rsidRDefault="009466C2" w:rsidP="00A0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6C2" w:rsidRDefault="009466C2" w:rsidP="00A03BAC">
      <w:pPr>
        <w:spacing w:after="0" w:line="240" w:lineRule="auto"/>
      </w:pPr>
      <w:r>
        <w:separator/>
      </w:r>
    </w:p>
  </w:footnote>
  <w:footnote w:type="continuationSeparator" w:id="0">
    <w:p w:rsidR="009466C2" w:rsidRDefault="009466C2" w:rsidP="00A0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339" w:rsidRPr="00DE17ED" w:rsidRDefault="00A03BAC" w:rsidP="005F2E0C">
    <w:pPr>
      <w:pStyle w:val="a5"/>
      <w:jc w:val="center"/>
      <w:rPr>
        <w:rFonts w:ascii="Times New Roman" w:hAnsi="Times New Roman"/>
        <w:sz w:val="24"/>
        <w:szCs w:val="24"/>
      </w:rPr>
    </w:pPr>
    <w:r w:rsidRPr="00DE17ED">
      <w:rPr>
        <w:rFonts w:ascii="Times New Roman" w:hAnsi="Times New Roman"/>
        <w:sz w:val="24"/>
        <w:szCs w:val="24"/>
      </w:rPr>
      <w:fldChar w:fldCharType="begin"/>
    </w:r>
    <w:r w:rsidR="00403F79" w:rsidRPr="00DE17ED">
      <w:rPr>
        <w:rFonts w:ascii="Times New Roman" w:hAnsi="Times New Roman"/>
        <w:sz w:val="24"/>
        <w:szCs w:val="24"/>
      </w:rPr>
      <w:instrText xml:space="preserve"> PAGE   \* MERGEFORMAT </w:instrText>
    </w:r>
    <w:r w:rsidRPr="00DE17ED">
      <w:rPr>
        <w:rFonts w:ascii="Times New Roman" w:hAnsi="Times New Roman"/>
        <w:sz w:val="24"/>
        <w:szCs w:val="24"/>
      </w:rPr>
      <w:fldChar w:fldCharType="separate"/>
    </w:r>
    <w:r w:rsidR="00403F79">
      <w:rPr>
        <w:rFonts w:ascii="Times New Roman" w:hAnsi="Times New Roman"/>
        <w:noProof/>
        <w:sz w:val="24"/>
        <w:szCs w:val="24"/>
      </w:rPr>
      <w:t>2</w:t>
    </w:r>
    <w:r w:rsidRPr="00DE17ED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3F79"/>
    <w:rsid w:val="002B0FDF"/>
    <w:rsid w:val="00403F79"/>
    <w:rsid w:val="009466C2"/>
    <w:rsid w:val="00A03BAC"/>
    <w:rsid w:val="00F75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F7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403F7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3F7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rsid w:val="00403F79"/>
    <w:rPr>
      <w:b/>
      <w:bCs/>
      <w:color w:val="106BBE"/>
      <w:sz w:val="26"/>
      <w:szCs w:val="26"/>
    </w:rPr>
  </w:style>
  <w:style w:type="paragraph" w:customStyle="1" w:styleId="a4">
    <w:name w:val="Заголовок статьи"/>
    <w:basedOn w:val="a"/>
    <w:next w:val="a"/>
    <w:uiPriority w:val="99"/>
    <w:rsid w:val="00403F79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03F7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3F79"/>
    <w:rPr>
      <w:rFonts w:ascii="Calibri" w:eastAsia="Times New Roman" w:hAnsi="Calibri" w:cs="Times New Roman"/>
    </w:rPr>
  </w:style>
  <w:style w:type="character" w:customStyle="1" w:styleId="a7">
    <w:name w:val="Основной текст Знак"/>
    <w:link w:val="a8"/>
    <w:locked/>
    <w:rsid w:val="00403F79"/>
    <w:rPr>
      <w:sz w:val="24"/>
      <w:szCs w:val="24"/>
    </w:rPr>
  </w:style>
  <w:style w:type="paragraph" w:styleId="a8">
    <w:name w:val="Body Text"/>
    <w:basedOn w:val="a"/>
    <w:link w:val="a7"/>
    <w:rsid w:val="00403F79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403F7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03F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3</cp:revision>
  <dcterms:created xsi:type="dcterms:W3CDTF">2018-07-18T07:03:00Z</dcterms:created>
  <dcterms:modified xsi:type="dcterms:W3CDTF">2018-07-19T05:11:00Z</dcterms:modified>
</cp:coreProperties>
</file>