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6C" w:rsidRPr="00CD2724" w:rsidRDefault="005359FB" w:rsidP="00FD6B19">
      <w:pPr>
        <w:ind w:left="-57"/>
        <w:jc w:val="center"/>
        <w:rPr>
          <w:sz w:val="28"/>
          <w:szCs w:val="28"/>
        </w:rPr>
      </w:pPr>
      <w:r>
        <w:rPr>
          <w:sz w:val="28"/>
          <w:szCs w:val="28"/>
        </w:rPr>
        <w:t>7 апреля</w:t>
      </w:r>
      <w:r w:rsidR="00134E66">
        <w:rPr>
          <w:sz w:val="28"/>
          <w:szCs w:val="28"/>
        </w:rPr>
        <w:t xml:space="preserve"> 2016</w:t>
      </w:r>
      <w:r w:rsidR="004F2A6C" w:rsidRPr="00CD2724">
        <w:rPr>
          <w:sz w:val="28"/>
          <w:szCs w:val="28"/>
        </w:rPr>
        <w:t xml:space="preserve"> года</w:t>
      </w:r>
    </w:p>
    <w:p w:rsidR="004F2A6C" w:rsidRPr="00CD2724" w:rsidRDefault="004F2A6C" w:rsidP="00FD6B19">
      <w:pPr>
        <w:ind w:left="-57"/>
        <w:jc w:val="center"/>
        <w:rPr>
          <w:b/>
          <w:sz w:val="28"/>
          <w:szCs w:val="28"/>
        </w:rPr>
      </w:pPr>
    </w:p>
    <w:p w:rsidR="004F2A6C" w:rsidRPr="00CD2724" w:rsidRDefault="004F2A6C" w:rsidP="00FD6B19">
      <w:pPr>
        <w:ind w:left="-57"/>
        <w:jc w:val="center"/>
        <w:rPr>
          <w:b/>
          <w:sz w:val="28"/>
          <w:szCs w:val="28"/>
        </w:rPr>
      </w:pPr>
      <w:r w:rsidRPr="00CD2724">
        <w:rPr>
          <w:b/>
          <w:sz w:val="28"/>
          <w:szCs w:val="28"/>
        </w:rPr>
        <w:t>ЗАКЛЮЧЕНИЕ</w:t>
      </w:r>
    </w:p>
    <w:p w:rsidR="00FD7E4D" w:rsidRPr="00FD7E4D" w:rsidRDefault="004F2A6C" w:rsidP="00FD7E4D">
      <w:pPr>
        <w:ind w:left="-57"/>
        <w:jc w:val="center"/>
        <w:rPr>
          <w:b/>
          <w:sz w:val="28"/>
          <w:szCs w:val="28"/>
        </w:rPr>
      </w:pPr>
      <w:proofErr w:type="gramStart"/>
      <w:r w:rsidRPr="00CD2724">
        <w:rPr>
          <w:b/>
          <w:sz w:val="28"/>
          <w:szCs w:val="28"/>
        </w:rPr>
        <w:t xml:space="preserve">об оценке регулирующего воздействия на проект </w:t>
      </w:r>
      <w:r w:rsidR="005108C2" w:rsidRPr="005108C2">
        <w:rPr>
          <w:b/>
          <w:sz w:val="28"/>
          <w:szCs w:val="28"/>
        </w:rPr>
        <w:t>приказа Министерства сельского хозяйства и продовольствия Забайкальского края «</w:t>
      </w:r>
      <w:r w:rsidR="00FD7E4D" w:rsidRPr="00FD7E4D">
        <w:rPr>
          <w:b/>
          <w:sz w:val="28"/>
          <w:szCs w:val="28"/>
        </w:rPr>
        <w:t xml:space="preserve">О внесении изменений в Административный регламент Министерства сельского хозяйства и продовольствия Забайкальского края по исполнению государственной функции «Осуществление государственного контроля (надзора) за соблюдением законодательства в области племенного животноводства на территории Забайкальского края», утвержденный приказом Министерства сельского хозяйства и продовольствия </w:t>
      </w:r>
      <w:proofErr w:type="gramEnd"/>
    </w:p>
    <w:p w:rsidR="004F2A6C" w:rsidRPr="00CD2724" w:rsidRDefault="00FD7E4D" w:rsidP="00FD7E4D">
      <w:pPr>
        <w:ind w:left="-57"/>
        <w:jc w:val="center"/>
        <w:rPr>
          <w:b/>
          <w:sz w:val="28"/>
          <w:szCs w:val="28"/>
        </w:rPr>
      </w:pPr>
      <w:r w:rsidRPr="00FD7E4D">
        <w:rPr>
          <w:b/>
          <w:sz w:val="28"/>
          <w:szCs w:val="28"/>
        </w:rPr>
        <w:t>Забайкальского края от 25 июня 2012 года № 106»</w:t>
      </w:r>
    </w:p>
    <w:p w:rsidR="004F2A6C" w:rsidRPr="00CD2724" w:rsidRDefault="004F2A6C" w:rsidP="00FD6B19">
      <w:pPr>
        <w:widowControl w:val="0"/>
        <w:autoSpaceDE w:val="0"/>
        <w:autoSpaceDN w:val="0"/>
        <w:adjustRightInd w:val="0"/>
        <w:ind w:left="-57" w:firstLine="540"/>
        <w:jc w:val="center"/>
        <w:rPr>
          <w:b/>
          <w:sz w:val="28"/>
          <w:szCs w:val="28"/>
        </w:rPr>
      </w:pPr>
    </w:p>
    <w:p w:rsidR="004F2A6C" w:rsidRPr="00CD2724" w:rsidRDefault="004F2A6C" w:rsidP="00E3036D">
      <w:pPr>
        <w:ind w:left="-57" w:firstLine="709"/>
        <w:jc w:val="both"/>
        <w:rPr>
          <w:sz w:val="28"/>
          <w:szCs w:val="28"/>
        </w:rPr>
      </w:pPr>
      <w:r w:rsidRPr="00CD2724">
        <w:rPr>
          <w:sz w:val="28"/>
          <w:szCs w:val="28"/>
        </w:rPr>
        <w:t xml:space="preserve">В соответствии с разделом 2 Порядка </w:t>
      </w:r>
      <w:proofErr w:type="gramStart"/>
      <w:r w:rsidRPr="00CD2724">
        <w:rPr>
          <w:sz w:val="28"/>
          <w:szCs w:val="28"/>
        </w:rPr>
        <w:t>проведения оценки регулирующего воздействия проектов нормативных правовых актов Забайкальского</w:t>
      </w:r>
      <w:proofErr w:type="gramEnd"/>
      <w:r w:rsidRPr="00CD2724">
        <w:rPr>
          <w:sz w:val="28"/>
          <w:szCs w:val="28"/>
        </w:rPr>
        <w:t xml:space="preserve">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</w:t>
      </w:r>
      <w:proofErr w:type="gramStart"/>
      <w:r w:rsidRPr="00CD2724">
        <w:rPr>
          <w:sz w:val="28"/>
          <w:szCs w:val="28"/>
        </w:rPr>
        <w:t xml:space="preserve">экономического развития Забайкальского края проведена оценка регулирующего воздействия проекта </w:t>
      </w:r>
      <w:r w:rsidR="005108C2" w:rsidRPr="005108C2">
        <w:rPr>
          <w:sz w:val="28"/>
          <w:szCs w:val="28"/>
        </w:rPr>
        <w:t>приказа Министерства сельского хозяйства и продовольствия Забайкальского края «</w:t>
      </w:r>
      <w:r w:rsidR="00FD7E4D" w:rsidRPr="00FD7E4D">
        <w:rPr>
          <w:sz w:val="28"/>
          <w:szCs w:val="28"/>
        </w:rPr>
        <w:t>О внесении изменений в Административный регламент Министерства сельского хозяйства и продовольствия Забайкальского края по исполнению государственной функции «Осуществление государственного контроля (надзора) за соблюдением законодательства в области племенного животноводства на территории Забайкальского края», утвержденный приказом Министерства сельск</w:t>
      </w:r>
      <w:r w:rsidR="00E3036D">
        <w:rPr>
          <w:sz w:val="28"/>
          <w:szCs w:val="28"/>
        </w:rPr>
        <w:t xml:space="preserve">ого хозяйства и продовольствия </w:t>
      </w:r>
      <w:r w:rsidR="00FD7E4D" w:rsidRPr="00FD7E4D">
        <w:rPr>
          <w:sz w:val="28"/>
          <w:szCs w:val="28"/>
        </w:rPr>
        <w:t>Забайкальского края от 25</w:t>
      </w:r>
      <w:proofErr w:type="gramEnd"/>
      <w:r w:rsidR="00FD7E4D" w:rsidRPr="00FD7E4D">
        <w:rPr>
          <w:sz w:val="28"/>
          <w:szCs w:val="28"/>
        </w:rPr>
        <w:t xml:space="preserve"> </w:t>
      </w:r>
      <w:r w:rsidR="003A20DB" w:rsidRPr="003A20DB">
        <w:rPr>
          <w:sz w:val="28"/>
          <w:szCs w:val="28"/>
        </w:rPr>
        <w:t>июня 2012 года № 106</w:t>
      </w:r>
      <w:r w:rsidR="003A20DB">
        <w:rPr>
          <w:sz w:val="28"/>
          <w:szCs w:val="28"/>
        </w:rPr>
        <w:t xml:space="preserve">» (далее </w:t>
      </w:r>
      <w:proofErr w:type="gramStart"/>
      <w:r w:rsidR="003A20DB">
        <w:rPr>
          <w:sz w:val="28"/>
          <w:szCs w:val="28"/>
        </w:rPr>
        <w:t>–</w:t>
      </w:r>
      <w:r w:rsidR="00167654">
        <w:rPr>
          <w:sz w:val="28"/>
          <w:szCs w:val="28"/>
        </w:rPr>
        <w:t>п</w:t>
      </w:r>
      <w:proofErr w:type="gramEnd"/>
      <w:r w:rsidR="00167654">
        <w:rPr>
          <w:sz w:val="28"/>
          <w:szCs w:val="28"/>
        </w:rPr>
        <w:t>роект приказа</w:t>
      </w:r>
      <w:r w:rsidR="003A20DB">
        <w:rPr>
          <w:sz w:val="28"/>
          <w:szCs w:val="28"/>
        </w:rPr>
        <w:t xml:space="preserve">). </w:t>
      </w:r>
    </w:p>
    <w:p w:rsidR="004F2A6C" w:rsidRPr="00CD2724" w:rsidRDefault="004F2A6C" w:rsidP="00FD6B19">
      <w:pPr>
        <w:ind w:left="-57" w:firstLine="700"/>
        <w:jc w:val="both"/>
        <w:rPr>
          <w:sz w:val="28"/>
          <w:szCs w:val="28"/>
        </w:rPr>
      </w:pPr>
      <w:r w:rsidRPr="00CD2724">
        <w:rPr>
          <w:sz w:val="28"/>
          <w:szCs w:val="28"/>
        </w:rPr>
        <w:t>Разработчиком проекта п</w:t>
      </w:r>
      <w:r w:rsidR="005108C2">
        <w:rPr>
          <w:sz w:val="28"/>
          <w:szCs w:val="28"/>
        </w:rPr>
        <w:t>риказа</w:t>
      </w:r>
      <w:r w:rsidRPr="00CD2724">
        <w:rPr>
          <w:sz w:val="28"/>
          <w:szCs w:val="28"/>
        </w:rPr>
        <w:t xml:space="preserve"> является Министерство сельского хозяйства и продовольствия Забайкальского края</w:t>
      </w:r>
      <w:r w:rsidR="00DD2769">
        <w:rPr>
          <w:sz w:val="28"/>
          <w:szCs w:val="28"/>
        </w:rPr>
        <w:t>.</w:t>
      </w:r>
    </w:p>
    <w:p w:rsidR="001A6237" w:rsidRPr="00204BE9" w:rsidRDefault="001A6237" w:rsidP="00FD6B19">
      <w:pPr>
        <w:ind w:left="-5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проекта </w:t>
      </w:r>
      <w:r w:rsidR="00204BE9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распрост</w:t>
      </w:r>
      <w:r w:rsidR="00F83BD4">
        <w:rPr>
          <w:sz w:val="28"/>
          <w:szCs w:val="28"/>
        </w:rPr>
        <w:t xml:space="preserve">раняется </w:t>
      </w:r>
      <w:r w:rsidR="00B80955">
        <w:rPr>
          <w:sz w:val="28"/>
          <w:szCs w:val="28"/>
        </w:rPr>
        <w:t xml:space="preserve">на </w:t>
      </w:r>
      <w:r w:rsidR="00064DE0">
        <w:rPr>
          <w:sz w:val="28"/>
          <w:szCs w:val="28"/>
        </w:rPr>
        <w:t>юридических лиц</w:t>
      </w:r>
      <w:r w:rsidR="009D6495">
        <w:rPr>
          <w:sz w:val="28"/>
          <w:szCs w:val="28"/>
        </w:rPr>
        <w:t>,осуществляющих</w:t>
      </w:r>
      <w:r w:rsidR="009D6495" w:rsidRPr="009D6495">
        <w:rPr>
          <w:sz w:val="28"/>
          <w:szCs w:val="28"/>
        </w:rPr>
        <w:t xml:space="preserve"> деятельность в области племенного животноводства на территории </w:t>
      </w:r>
      <w:r w:rsidR="00203DA6">
        <w:rPr>
          <w:sz w:val="28"/>
          <w:szCs w:val="28"/>
        </w:rPr>
        <w:t>Забайкальского края</w:t>
      </w:r>
      <w:r w:rsidR="004D3608" w:rsidRPr="004D3608">
        <w:rPr>
          <w:sz w:val="28"/>
          <w:szCs w:val="28"/>
        </w:rPr>
        <w:t>, крестьянские (фермерские) хозяйства</w:t>
      </w:r>
      <w:r w:rsidR="00204BE9">
        <w:rPr>
          <w:sz w:val="28"/>
          <w:szCs w:val="28"/>
        </w:rPr>
        <w:t>(далее - субъекты предпринимательской деятельности)</w:t>
      </w:r>
      <w:r w:rsidR="00F83BD4" w:rsidRPr="00204BE9">
        <w:rPr>
          <w:sz w:val="28"/>
          <w:szCs w:val="28"/>
        </w:rPr>
        <w:t>.</w:t>
      </w:r>
    </w:p>
    <w:p w:rsidR="00D22BF3" w:rsidRPr="005108C2" w:rsidRDefault="004F2A6C" w:rsidP="00FD6B19">
      <w:pPr>
        <w:ind w:left="-57" w:firstLine="700"/>
        <w:jc w:val="both"/>
        <w:rPr>
          <w:color w:val="FF0000"/>
          <w:sz w:val="28"/>
          <w:szCs w:val="28"/>
        </w:rPr>
      </w:pPr>
      <w:r w:rsidRPr="00CD2724">
        <w:rPr>
          <w:sz w:val="28"/>
          <w:szCs w:val="28"/>
        </w:rPr>
        <w:t>Проект п</w:t>
      </w:r>
      <w:r w:rsidR="00FE401B">
        <w:rPr>
          <w:sz w:val="28"/>
          <w:szCs w:val="28"/>
        </w:rPr>
        <w:t>риказа</w:t>
      </w:r>
      <w:r w:rsidRPr="00CD2724">
        <w:rPr>
          <w:sz w:val="28"/>
          <w:szCs w:val="28"/>
        </w:rPr>
        <w:t xml:space="preserve"> подготовлен в соответствии </w:t>
      </w:r>
      <w:r w:rsidR="00D22BF3" w:rsidRPr="00D22BF3">
        <w:rPr>
          <w:sz w:val="28"/>
          <w:szCs w:val="28"/>
        </w:rPr>
        <w:t>с</w:t>
      </w:r>
      <w:r w:rsidR="00410A79" w:rsidRPr="00410A79">
        <w:rPr>
          <w:sz w:val="28"/>
          <w:szCs w:val="28"/>
        </w:rPr>
        <w:t>Федеральн</w:t>
      </w:r>
      <w:r w:rsidR="00410A79">
        <w:rPr>
          <w:sz w:val="28"/>
          <w:szCs w:val="28"/>
        </w:rPr>
        <w:t>ым</w:t>
      </w:r>
      <w:r w:rsidR="00410A79" w:rsidRPr="00410A79">
        <w:rPr>
          <w:sz w:val="28"/>
          <w:szCs w:val="28"/>
        </w:rPr>
        <w:t xml:space="preserve"> закон</w:t>
      </w:r>
      <w:r w:rsidR="00410A79">
        <w:rPr>
          <w:sz w:val="28"/>
          <w:szCs w:val="28"/>
        </w:rPr>
        <w:t>ом</w:t>
      </w:r>
      <w:r w:rsidR="003E4D04">
        <w:rPr>
          <w:sz w:val="28"/>
          <w:szCs w:val="28"/>
        </w:rPr>
        <w:t>от 03 нояб</w:t>
      </w:r>
      <w:r w:rsidR="00A03C73">
        <w:rPr>
          <w:sz w:val="28"/>
          <w:szCs w:val="28"/>
        </w:rPr>
        <w:t xml:space="preserve">ря </w:t>
      </w:r>
      <w:r w:rsidR="003E4D04">
        <w:rPr>
          <w:sz w:val="28"/>
          <w:szCs w:val="28"/>
        </w:rPr>
        <w:t>2015</w:t>
      </w:r>
      <w:r w:rsidR="00A03C73">
        <w:rPr>
          <w:sz w:val="28"/>
          <w:szCs w:val="28"/>
        </w:rPr>
        <w:t xml:space="preserve"> года№ </w:t>
      </w:r>
      <w:r w:rsidR="003E4D04">
        <w:rPr>
          <w:sz w:val="28"/>
          <w:szCs w:val="28"/>
        </w:rPr>
        <w:t>306</w:t>
      </w:r>
      <w:r w:rsidR="00A03C73" w:rsidRPr="00A03C73">
        <w:rPr>
          <w:sz w:val="28"/>
          <w:szCs w:val="28"/>
        </w:rPr>
        <w:t>-ФЗ</w:t>
      </w:r>
      <w:r w:rsidR="00A03C73">
        <w:rPr>
          <w:sz w:val="28"/>
          <w:szCs w:val="28"/>
        </w:rPr>
        <w:t xml:space="preserve"> «</w:t>
      </w:r>
      <w:r w:rsidR="009D738C">
        <w:rPr>
          <w:sz w:val="28"/>
          <w:szCs w:val="28"/>
        </w:rPr>
        <w:t>О внесении изменений</w:t>
      </w:r>
      <w:r w:rsidR="003E4D04">
        <w:rPr>
          <w:sz w:val="28"/>
          <w:szCs w:val="28"/>
        </w:rPr>
        <w:t xml:space="preserve"> в </w:t>
      </w:r>
      <w:r w:rsidR="003E4D04" w:rsidRPr="003E4D04">
        <w:rPr>
          <w:sz w:val="28"/>
          <w:szCs w:val="28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</w:t>
      </w:r>
      <w:r w:rsidR="007B3C5D">
        <w:rPr>
          <w:sz w:val="28"/>
          <w:szCs w:val="28"/>
        </w:rPr>
        <w:t>ра) и муниципального контроля».</w:t>
      </w:r>
    </w:p>
    <w:p w:rsidR="005108C2" w:rsidRPr="005108C2" w:rsidRDefault="005108C2" w:rsidP="00FD6B19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 w:rsidRPr="005108C2">
        <w:rPr>
          <w:sz w:val="28"/>
          <w:szCs w:val="28"/>
        </w:rPr>
        <w:t xml:space="preserve">Проект приказа разработан в целях приведения правовой базы Забайкальского края в соответствие с </w:t>
      </w:r>
      <w:r w:rsidR="00410A79">
        <w:rPr>
          <w:sz w:val="28"/>
          <w:szCs w:val="28"/>
        </w:rPr>
        <w:t xml:space="preserve">федеральным </w:t>
      </w:r>
      <w:r w:rsidRPr="005108C2">
        <w:rPr>
          <w:sz w:val="28"/>
          <w:szCs w:val="28"/>
        </w:rPr>
        <w:t>законодательством.</w:t>
      </w:r>
    </w:p>
    <w:p w:rsidR="00384E8B" w:rsidRDefault="00C56FFF" w:rsidP="00384E8B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приказа</w:t>
      </w:r>
      <w:r w:rsidR="004370FF" w:rsidRPr="004370FF">
        <w:rPr>
          <w:sz w:val="28"/>
          <w:szCs w:val="28"/>
        </w:rPr>
        <w:t>предлагается дополнить</w:t>
      </w:r>
      <w:r w:rsidR="00107E81">
        <w:rPr>
          <w:sz w:val="28"/>
          <w:szCs w:val="28"/>
        </w:rPr>
        <w:t xml:space="preserve">права субъектов предпринимательской деятельности </w:t>
      </w:r>
      <w:r w:rsidR="004370FF" w:rsidRPr="004370FF">
        <w:rPr>
          <w:sz w:val="28"/>
          <w:szCs w:val="28"/>
        </w:rPr>
        <w:t xml:space="preserve">при проведении проверки </w:t>
      </w:r>
      <w:r w:rsidR="00174541">
        <w:rPr>
          <w:sz w:val="28"/>
          <w:szCs w:val="28"/>
        </w:rPr>
        <w:t>следующими правами</w:t>
      </w:r>
      <w:r>
        <w:rPr>
          <w:sz w:val="28"/>
          <w:szCs w:val="28"/>
        </w:rPr>
        <w:t>:</w:t>
      </w:r>
    </w:p>
    <w:p w:rsidR="00384E8B" w:rsidRPr="00384E8B" w:rsidRDefault="00384E8B" w:rsidP="00384E8B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 w:rsidRPr="00384E8B">
        <w:rPr>
          <w:sz w:val="28"/>
          <w:szCs w:val="28"/>
        </w:rPr>
        <w:t>знакомиться с документами и (или) информацией, полученными органом, исполняющим государственную функцию</w:t>
      </w:r>
      <w:r w:rsidR="00AF28D5">
        <w:rPr>
          <w:sz w:val="28"/>
          <w:szCs w:val="28"/>
        </w:rPr>
        <w:t>,</w:t>
      </w:r>
      <w:r w:rsidRPr="00384E8B">
        <w:rPr>
          <w:sz w:val="28"/>
          <w:szCs w:val="28"/>
        </w:rPr>
        <w:t xml:space="preserve"> в рамках межведомственного</w:t>
      </w:r>
      <w:r w:rsidR="00AF28D5">
        <w:rPr>
          <w:sz w:val="28"/>
          <w:szCs w:val="28"/>
        </w:rPr>
        <w:t xml:space="preserve"> информационного взаимодействия</w:t>
      </w:r>
      <w:r w:rsidRPr="00384E8B">
        <w:rPr>
          <w:sz w:val="28"/>
          <w:szCs w:val="28"/>
        </w:rPr>
        <w:t xml:space="preserve">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07E81" w:rsidRDefault="00384E8B" w:rsidP="00174541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 w:rsidRPr="00384E8B">
        <w:rPr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орган, исполняющий государственную функ</w:t>
      </w:r>
      <w:r>
        <w:rPr>
          <w:sz w:val="28"/>
          <w:szCs w:val="28"/>
        </w:rPr>
        <w:t>цию</w:t>
      </w:r>
      <w:r w:rsidR="00AF28D5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собственной инициативе.</w:t>
      </w:r>
    </w:p>
    <w:p w:rsidR="00204BE9" w:rsidRPr="00F165A7" w:rsidRDefault="00204BE9" w:rsidP="00FD6B19">
      <w:pPr>
        <w:pStyle w:val="ab"/>
        <w:spacing w:before="120" w:after="0" w:line="240" w:lineRule="auto"/>
        <w:ind w:left="-57"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приказа Министерством экономического развития Забайкальского края сделан вывод о </w:t>
      </w:r>
      <w:r>
        <w:rPr>
          <w:rFonts w:ascii="Times New Roman" w:eastAsia="Times New Roman" w:hAnsi="Times New Roman" w:cs="Times New Roman"/>
          <w:sz w:val="28"/>
          <w:szCs w:val="28"/>
        </w:rPr>
        <w:t>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бюджета Забайкальского края</w:t>
      </w:r>
      <w:r w:rsidR="00173A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A03C73" w:rsidRDefault="00A03C73" w:rsidP="00FD6B19">
      <w:pPr>
        <w:shd w:val="clear" w:color="auto" w:fill="FFFFFF"/>
        <w:ind w:left="-57"/>
        <w:rPr>
          <w:sz w:val="28"/>
          <w:szCs w:val="28"/>
        </w:rPr>
      </w:pPr>
      <w:r>
        <w:rPr>
          <w:sz w:val="28"/>
          <w:szCs w:val="28"/>
        </w:rPr>
        <w:t>З</w:t>
      </w:r>
      <w:r w:rsidR="006579AD" w:rsidRPr="006579AD">
        <w:rPr>
          <w:sz w:val="28"/>
          <w:szCs w:val="28"/>
        </w:rPr>
        <w:t xml:space="preserve">аместительминистра </w:t>
      </w:r>
    </w:p>
    <w:p w:rsidR="00A03C73" w:rsidRDefault="006579AD" w:rsidP="00FD6B19">
      <w:pPr>
        <w:shd w:val="clear" w:color="auto" w:fill="FFFFFF"/>
        <w:ind w:left="-57"/>
        <w:rPr>
          <w:sz w:val="28"/>
          <w:szCs w:val="28"/>
        </w:rPr>
      </w:pPr>
      <w:r w:rsidRPr="006579AD">
        <w:rPr>
          <w:sz w:val="28"/>
          <w:szCs w:val="28"/>
        </w:rPr>
        <w:t xml:space="preserve">экономического развития </w:t>
      </w:r>
    </w:p>
    <w:p w:rsidR="004F2A6C" w:rsidRDefault="006579AD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  <w:r w:rsidRPr="006579A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proofErr w:type="spellStart"/>
      <w:r w:rsidR="00A03C73">
        <w:rPr>
          <w:sz w:val="28"/>
          <w:szCs w:val="28"/>
        </w:rPr>
        <w:t>Ж.Б.Сухобаторова</w:t>
      </w:r>
      <w:proofErr w:type="spellEnd"/>
    </w:p>
    <w:p w:rsidR="00007C83" w:rsidRDefault="00007C83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007C83" w:rsidRDefault="00007C83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9936C9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9936C9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AF28D5" w:rsidRDefault="00AF28D5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AF28D5" w:rsidRDefault="00AF28D5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AF28D5" w:rsidRDefault="00AF28D5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  <w:bookmarkStart w:id="0" w:name="_GoBack"/>
      <w:bookmarkEnd w:id="0"/>
    </w:p>
    <w:p w:rsidR="00DD2769" w:rsidRDefault="00DD276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DD2769">
      <w:pPr>
        <w:shd w:val="clear" w:color="auto" w:fill="FFFFFF"/>
        <w:tabs>
          <w:tab w:val="right" w:pos="9355"/>
        </w:tabs>
        <w:rPr>
          <w:sz w:val="28"/>
          <w:szCs w:val="28"/>
        </w:rPr>
      </w:pPr>
    </w:p>
    <w:p w:rsidR="009936C9" w:rsidRPr="00CD2724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007C83" w:rsidRDefault="00007C83" w:rsidP="00FD6B19">
      <w:pPr>
        <w:ind w:left="-57"/>
        <w:rPr>
          <w:sz w:val="18"/>
          <w:szCs w:val="18"/>
        </w:rPr>
      </w:pPr>
      <w:proofErr w:type="spellStart"/>
      <w:r w:rsidRPr="00007C83">
        <w:rPr>
          <w:sz w:val="18"/>
          <w:szCs w:val="18"/>
        </w:rPr>
        <w:t>Епифанцева</w:t>
      </w:r>
      <w:proofErr w:type="spellEnd"/>
      <w:r w:rsidRPr="00007C83">
        <w:rPr>
          <w:sz w:val="18"/>
          <w:szCs w:val="18"/>
        </w:rPr>
        <w:t xml:space="preserve"> Татьяна Андреевна      </w:t>
      </w:r>
    </w:p>
    <w:p w:rsidR="004F2A6C" w:rsidRPr="00007C83" w:rsidRDefault="00007C83" w:rsidP="00FD6B19">
      <w:pPr>
        <w:ind w:left="-57"/>
        <w:rPr>
          <w:sz w:val="18"/>
          <w:szCs w:val="18"/>
        </w:rPr>
      </w:pPr>
      <w:r w:rsidRPr="00007C83">
        <w:rPr>
          <w:sz w:val="18"/>
          <w:szCs w:val="18"/>
        </w:rPr>
        <w:t>8 (3022) 40-17-87</w:t>
      </w:r>
    </w:p>
    <w:sectPr w:rsidR="004F2A6C" w:rsidRPr="00007C83" w:rsidSect="006B0ECB">
      <w:headerReference w:type="even" r:id="rId8"/>
      <w:headerReference w:type="default" r:id="rId9"/>
      <w:footerReference w:type="even" r:id="rId10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41" w:rsidRDefault="00174541">
      <w:r>
        <w:separator/>
      </w:r>
    </w:p>
  </w:endnote>
  <w:endnote w:type="continuationSeparator" w:id="1">
    <w:p w:rsidR="00174541" w:rsidRDefault="0017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1" w:rsidRDefault="00174541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174541" w:rsidRPr="000A514E" w:rsidRDefault="00174541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41" w:rsidRDefault="00174541">
      <w:r>
        <w:separator/>
      </w:r>
    </w:p>
  </w:footnote>
  <w:footnote w:type="continuationSeparator" w:id="1">
    <w:p w:rsidR="00174541" w:rsidRDefault="00174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1" w:rsidRDefault="009D6589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5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4541">
      <w:rPr>
        <w:rStyle w:val="a5"/>
        <w:noProof/>
      </w:rPr>
      <w:t>2</w:t>
    </w:r>
    <w:r>
      <w:rPr>
        <w:rStyle w:val="a5"/>
      </w:rPr>
      <w:fldChar w:fldCharType="end"/>
    </w:r>
  </w:p>
  <w:p w:rsidR="00174541" w:rsidRDefault="001745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1" w:rsidRDefault="009D6589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5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1E8">
      <w:rPr>
        <w:rStyle w:val="a5"/>
        <w:noProof/>
      </w:rPr>
      <w:t>2</w:t>
    </w:r>
    <w:r>
      <w:rPr>
        <w:rStyle w:val="a5"/>
      </w:rPr>
      <w:fldChar w:fldCharType="end"/>
    </w:r>
  </w:p>
  <w:p w:rsidR="00174541" w:rsidRPr="00263AC7" w:rsidRDefault="00174541" w:rsidP="009D3EAA">
    <w:pPr>
      <w:pStyle w:val="a3"/>
      <w:framePr w:wrap="around" w:vAnchor="text" w:hAnchor="page" w:x="1696" w:y="1"/>
      <w:rPr>
        <w:rStyle w:val="a5"/>
      </w:rPr>
    </w:pPr>
  </w:p>
  <w:p w:rsidR="00174541" w:rsidRDefault="00174541" w:rsidP="009D3EAA">
    <w:pPr>
      <w:pStyle w:val="a3"/>
      <w:jc w:val="center"/>
    </w:pPr>
  </w:p>
  <w:p w:rsidR="00174541" w:rsidRDefault="00174541" w:rsidP="009D3E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671C3"/>
    <w:multiLevelType w:val="hybridMultilevel"/>
    <w:tmpl w:val="412A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A6C"/>
    <w:rsid w:val="00007C83"/>
    <w:rsid w:val="0006418E"/>
    <w:rsid w:val="00064DE0"/>
    <w:rsid w:val="00073AAF"/>
    <w:rsid w:val="000B2A61"/>
    <w:rsid w:val="000B5BEF"/>
    <w:rsid w:val="000C0090"/>
    <w:rsid w:val="000D6C49"/>
    <w:rsid w:val="000F2FAA"/>
    <w:rsid w:val="00107E81"/>
    <w:rsid w:val="0011033F"/>
    <w:rsid w:val="00126426"/>
    <w:rsid w:val="00134E66"/>
    <w:rsid w:val="00154AF1"/>
    <w:rsid w:val="00165CCE"/>
    <w:rsid w:val="00167654"/>
    <w:rsid w:val="00171A55"/>
    <w:rsid w:val="00173A36"/>
    <w:rsid w:val="00174541"/>
    <w:rsid w:val="00174F0C"/>
    <w:rsid w:val="001A6237"/>
    <w:rsid w:val="001C278D"/>
    <w:rsid w:val="001D3964"/>
    <w:rsid w:val="00203DA6"/>
    <w:rsid w:val="00204BE9"/>
    <w:rsid w:val="00205BCD"/>
    <w:rsid w:val="00214810"/>
    <w:rsid w:val="00224364"/>
    <w:rsid w:val="00226E85"/>
    <w:rsid w:val="002300EA"/>
    <w:rsid w:val="00246D5D"/>
    <w:rsid w:val="00276C5A"/>
    <w:rsid w:val="00277EA8"/>
    <w:rsid w:val="0028159D"/>
    <w:rsid w:val="002A17BF"/>
    <w:rsid w:val="002A785A"/>
    <w:rsid w:val="002B349D"/>
    <w:rsid w:val="002C3815"/>
    <w:rsid w:val="002C72DC"/>
    <w:rsid w:val="002D3BBC"/>
    <w:rsid w:val="00323B83"/>
    <w:rsid w:val="003320EA"/>
    <w:rsid w:val="00343F35"/>
    <w:rsid w:val="00345F9F"/>
    <w:rsid w:val="003542E5"/>
    <w:rsid w:val="00357CFE"/>
    <w:rsid w:val="0036567A"/>
    <w:rsid w:val="003750FB"/>
    <w:rsid w:val="00384E8B"/>
    <w:rsid w:val="003A20DB"/>
    <w:rsid w:val="003E4D04"/>
    <w:rsid w:val="003F3C74"/>
    <w:rsid w:val="00400955"/>
    <w:rsid w:val="00406470"/>
    <w:rsid w:val="00410A79"/>
    <w:rsid w:val="0041220C"/>
    <w:rsid w:val="00426079"/>
    <w:rsid w:val="004370FF"/>
    <w:rsid w:val="00473F1C"/>
    <w:rsid w:val="00491CD9"/>
    <w:rsid w:val="004B71C9"/>
    <w:rsid w:val="004B75D2"/>
    <w:rsid w:val="004D3608"/>
    <w:rsid w:val="004D4562"/>
    <w:rsid w:val="004E4B7E"/>
    <w:rsid w:val="004E590E"/>
    <w:rsid w:val="004F2A6C"/>
    <w:rsid w:val="005108C2"/>
    <w:rsid w:val="0052040E"/>
    <w:rsid w:val="005359FB"/>
    <w:rsid w:val="00567031"/>
    <w:rsid w:val="005735D2"/>
    <w:rsid w:val="0058728C"/>
    <w:rsid w:val="005960E8"/>
    <w:rsid w:val="0059666B"/>
    <w:rsid w:val="00596E70"/>
    <w:rsid w:val="00597703"/>
    <w:rsid w:val="005E39A4"/>
    <w:rsid w:val="0060272F"/>
    <w:rsid w:val="00604F05"/>
    <w:rsid w:val="00614872"/>
    <w:rsid w:val="006379F2"/>
    <w:rsid w:val="00645756"/>
    <w:rsid w:val="006579AD"/>
    <w:rsid w:val="00665F85"/>
    <w:rsid w:val="00673A54"/>
    <w:rsid w:val="006815C3"/>
    <w:rsid w:val="006A0D29"/>
    <w:rsid w:val="006B0ECB"/>
    <w:rsid w:val="006C618A"/>
    <w:rsid w:val="006E00BB"/>
    <w:rsid w:val="00742B4B"/>
    <w:rsid w:val="00747E2C"/>
    <w:rsid w:val="0076396D"/>
    <w:rsid w:val="007776C4"/>
    <w:rsid w:val="00781612"/>
    <w:rsid w:val="007A57E0"/>
    <w:rsid w:val="007B3C5D"/>
    <w:rsid w:val="007E5EF2"/>
    <w:rsid w:val="007F5890"/>
    <w:rsid w:val="008076D5"/>
    <w:rsid w:val="00824500"/>
    <w:rsid w:val="0083407C"/>
    <w:rsid w:val="00835956"/>
    <w:rsid w:val="00863138"/>
    <w:rsid w:val="008936F7"/>
    <w:rsid w:val="008A6611"/>
    <w:rsid w:val="008C595B"/>
    <w:rsid w:val="00974311"/>
    <w:rsid w:val="009912E6"/>
    <w:rsid w:val="009936C9"/>
    <w:rsid w:val="00996AF1"/>
    <w:rsid w:val="0099765D"/>
    <w:rsid w:val="009A743D"/>
    <w:rsid w:val="009B637A"/>
    <w:rsid w:val="009C39FF"/>
    <w:rsid w:val="009C5B8C"/>
    <w:rsid w:val="009C71BB"/>
    <w:rsid w:val="009D3EAA"/>
    <w:rsid w:val="009D6495"/>
    <w:rsid w:val="009D6589"/>
    <w:rsid w:val="009D738C"/>
    <w:rsid w:val="009E360A"/>
    <w:rsid w:val="00A03C73"/>
    <w:rsid w:val="00A51C45"/>
    <w:rsid w:val="00A76305"/>
    <w:rsid w:val="00AF28D5"/>
    <w:rsid w:val="00AF5AAF"/>
    <w:rsid w:val="00B13EE7"/>
    <w:rsid w:val="00B258E8"/>
    <w:rsid w:val="00B25FBC"/>
    <w:rsid w:val="00B347EF"/>
    <w:rsid w:val="00B4171F"/>
    <w:rsid w:val="00B803F5"/>
    <w:rsid w:val="00B80796"/>
    <w:rsid w:val="00B80955"/>
    <w:rsid w:val="00B82244"/>
    <w:rsid w:val="00B8257A"/>
    <w:rsid w:val="00B82E95"/>
    <w:rsid w:val="00BA1CB8"/>
    <w:rsid w:val="00BA7C40"/>
    <w:rsid w:val="00BB503D"/>
    <w:rsid w:val="00BB6496"/>
    <w:rsid w:val="00BC4644"/>
    <w:rsid w:val="00BD548B"/>
    <w:rsid w:val="00BF354A"/>
    <w:rsid w:val="00C072DB"/>
    <w:rsid w:val="00C16286"/>
    <w:rsid w:val="00C53AD5"/>
    <w:rsid w:val="00C56FFF"/>
    <w:rsid w:val="00C61744"/>
    <w:rsid w:val="00C6365B"/>
    <w:rsid w:val="00C93EAE"/>
    <w:rsid w:val="00CD2724"/>
    <w:rsid w:val="00CD6898"/>
    <w:rsid w:val="00D04482"/>
    <w:rsid w:val="00D111F2"/>
    <w:rsid w:val="00D131CC"/>
    <w:rsid w:val="00D22BF3"/>
    <w:rsid w:val="00D31569"/>
    <w:rsid w:val="00D37EB8"/>
    <w:rsid w:val="00D43D7F"/>
    <w:rsid w:val="00D4637D"/>
    <w:rsid w:val="00D626F4"/>
    <w:rsid w:val="00D8251B"/>
    <w:rsid w:val="00D87D77"/>
    <w:rsid w:val="00DC2614"/>
    <w:rsid w:val="00DD2769"/>
    <w:rsid w:val="00DE45D0"/>
    <w:rsid w:val="00DF7C25"/>
    <w:rsid w:val="00E1068E"/>
    <w:rsid w:val="00E3036D"/>
    <w:rsid w:val="00E64176"/>
    <w:rsid w:val="00E660F7"/>
    <w:rsid w:val="00E732AC"/>
    <w:rsid w:val="00E94219"/>
    <w:rsid w:val="00E97AE1"/>
    <w:rsid w:val="00EA31E8"/>
    <w:rsid w:val="00EA7801"/>
    <w:rsid w:val="00EC360C"/>
    <w:rsid w:val="00F4297E"/>
    <w:rsid w:val="00F43B04"/>
    <w:rsid w:val="00F51027"/>
    <w:rsid w:val="00F60168"/>
    <w:rsid w:val="00F83BD4"/>
    <w:rsid w:val="00FB27C9"/>
    <w:rsid w:val="00FB5407"/>
    <w:rsid w:val="00FB5891"/>
    <w:rsid w:val="00FD6B19"/>
    <w:rsid w:val="00FD7E4D"/>
    <w:rsid w:val="00FE257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204BE9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E33D-1F28-40DA-858B-CF02F99D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Lhamajapova</cp:lastModifiedBy>
  <cp:revision>2</cp:revision>
  <cp:lastPrinted>2016-04-08T05:24:00Z</cp:lastPrinted>
  <dcterms:created xsi:type="dcterms:W3CDTF">2016-04-08T05:25:00Z</dcterms:created>
  <dcterms:modified xsi:type="dcterms:W3CDTF">2016-04-08T05:25:00Z</dcterms:modified>
</cp:coreProperties>
</file>