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B0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сельского хозяйства и продовольствия Забайкальского края от 29 марта 2012 г. N</w:t>
        </w:r>
        <w:r>
          <w:rPr>
            <w:rStyle w:val="a4"/>
            <w:b w:val="0"/>
            <w:bCs w:val="0"/>
          </w:rPr>
          <w:t xml:space="preserve"> 39 "Об утверждении Административного регламента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</w:t>
        </w:r>
        <w:r>
          <w:rPr>
            <w:rStyle w:val="a4"/>
            <w:b w:val="0"/>
            <w:bCs w:val="0"/>
          </w:rPr>
          <w:t>озяйства Забайкальского края" (с изменениями и дополнениями)</w:t>
        </w:r>
      </w:hyperlink>
    </w:p>
    <w:p w:rsidR="00000000" w:rsidRDefault="00D57B0A">
      <w:pPr>
        <w:pStyle w:val="1"/>
      </w:pPr>
      <w:hyperlink r:id="rId5" w:history="1">
        <w:r>
          <w:rPr>
            <w:rStyle w:val="a4"/>
            <w:b w:val="0"/>
            <w:bCs w:val="0"/>
          </w:rPr>
          <w:t>Административный регламент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хозяйства Забайкальског</w:t>
        </w:r>
        <w:r>
          <w:rPr>
            <w:rStyle w:val="a4"/>
            <w:b w:val="0"/>
            <w:bCs w:val="0"/>
          </w:rPr>
          <w:t>о края"</w:t>
        </w:r>
      </w:hyperlink>
    </w:p>
    <w:p w:rsidR="00000000" w:rsidRDefault="00D57B0A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D57B0A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</w:p>
    <w:p w:rsidR="00000000" w:rsidRDefault="00D57B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5"/>
        <w:gridCol w:w="4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B0A">
            <w:pPr>
              <w:pStyle w:val="aff7"/>
            </w:pPr>
            <w:r>
              <w:t>"Согласовано"</w:t>
            </w:r>
          </w:p>
          <w:p w:rsidR="00000000" w:rsidRDefault="00D57B0A">
            <w:pPr>
              <w:pStyle w:val="aff7"/>
            </w:pPr>
            <w:r>
              <w:t>Руководитель ________________</w:t>
            </w:r>
          </w:p>
          <w:p w:rsidR="00000000" w:rsidRDefault="00D57B0A">
            <w:pPr>
              <w:pStyle w:val="aff7"/>
            </w:pPr>
            <w:r>
              <w:t>_____________________________</w:t>
            </w:r>
          </w:p>
          <w:p w:rsidR="00000000" w:rsidRDefault="00D57B0A">
            <w:pPr>
              <w:pStyle w:val="aff7"/>
            </w:pPr>
            <w:r>
              <w:t>_____________________________</w:t>
            </w:r>
          </w:p>
          <w:p w:rsidR="00000000" w:rsidRDefault="00D57B0A">
            <w:pPr>
              <w:pStyle w:val="aff7"/>
            </w:pPr>
            <w:r>
              <w:t>(наименование лаборатории)</w:t>
            </w:r>
          </w:p>
          <w:p w:rsidR="00000000" w:rsidRDefault="00D57B0A">
            <w:pPr>
              <w:pStyle w:val="aff7"/>
            </w:pPr>
            <w:r>
              <w:t>__________ _________________</w:t>
            </w:r>
          </w:p>
          <w:p w:rsidR="00000000" w:rsidRDefault="00D57B0A">
            <w:pPr>
              <w:pStyle w:val="aff7"/>
            </w:pPr>
            <w:r>
              <w:t>(подпись) (Ф.И.</w:t>
            </w:r>
            <w:r>
              <w:t>О.)</w:t>
            </w:r>
          </w:p>
          <w:p w:rsidR="00000000" w:rsidRDefault="00D57B0A">
            <w:pPr>
              <w:pStyle w:val="aff7"/>
            </w:pPr>
          </w:p>
          <w:p w:rsidR="00000000" w:rsidRDefault="00D57B0A">
            <w:pPr>
              <w:pStyle w:val="aff7"/>
            </w:pPr>
            <w:r>
              <w:t>"___ "___________ 20___ г.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B0A">
            <w:pPr>
              <w:pStyle w:val="aff7"/>
              <w:jc w:val="center"/>
            </w:pPr>
            <w:r>
              <w:t>"Утверждаю"</w:t>
            </w:r>
          </w:p>
          <w:p w:rsidR="00000000" w:rsidRDefault="00D57B0A">
            <w:pPr>
              <w:pStyle w:val="aff7"/>
            </w:pPr>
            <w:r>
              <w:t>Министр сельского хозяйства Забайкальского края - главный государственный инспектор в области племенного животноводства</w:t>
            </w:r>
          </w:p>
          <w:p w:rsidR="00000000" w:rsidRDefault="00D57B0A">
            <w:pPr>
              <w:pStyle w:val="aff7"/>
            </w:pPr>
          </w:p>
          <w:p w:rsidR="00000000" w:rsidRDefault="00D57B0A">
            <w:pPr>
              <w:pStyle w:val="aff7"/>
            </w:pPr>
            <w:r>
              <w:t>_________ _____________</w:t>
            </w:r>
          </w:p>
          <w:p w:rsidR="00000000" w:rsidRDefault="00D57B0A">
            <w:pPr>
              <w:pStyle w:val="aff7"/>
            </w:pPr>
            <w:r>
              <w:t>(подпись) (Ф.И.О.)</w:t>
            </w:r>
          </w:p>
          <w:p w:rsidR="00000000" w:rsidRDefault="00D57B0A">
            <w:pPr>
              <w:pStyle w:val="aff7"/>
            </w:pPr>
          </w:p>
          <w:p w:rsidR="00000000" w:rsidRDefault="00D57B0A">
            <w:pPr>
              <w:pStyle w:val="aff7"/>
              <w:jc w:val="center"/>
            </w:pPr>
            <w:r>
              <w:t>"___ "___________ 20___ г.</w:t>
            </w:r>
          </w:p>
        </w:tc>
      </w:tr>
    </w:tbl>
    <w:p w:rsidR="00000000" w:rsidRDefault="00D57B0A"/>
    <w:p w:rsidR="00000000" w:rsidRDefault="00D57B0A">
      <w:pPr>
        <w:pStyle w:val="1"/>
      </w:pPr>
      <w:r>
        <w:t>План-график</w:t>
      </w:r>
      <w:r>
        <w:br/>
      </w:r>
      <w:r>
        <w:t>доставки проб крови племенных животных на иммуногенетическую</w:t>
      </w:r>
      <w:r>
        <w:br/>
        <w:t>экспертизу (полное наименование лаборатории)</w:t>
      </w:r>
    </w:p>
    <w:p w:rsidR="00000000" w:rsidRDefault="00D57B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2004"/>
        <w:gridCol w:w="2377"/>
        <w:gridCol w:w="1350"/>
        <w:gridCol w:w="1229"/>
        <w:gridCol w:w="1477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 (заявителя)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 хозяйства (племзавод - ПЗ, племрепродуктор - ПР, генофондное хозяйство - ГХ и т.д.)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животных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рода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доставки проб крови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проб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B0A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D57B0A"/>
    <w:p w:rsidR="00000000" w:rsidRDefault="00D57B0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инспекторского отдела</w:t>
      </w:r>
    </w:p>
    <w:p w:rsidR="00000000" w:rsidRDefault="00D57B0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племенному животноводству</w:t>
      </w:r>
    </w:p>
    <w:p w:rsidR="00000000" w:rsidRDefault="00D57B0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Министерства сельского хозяйства</w:t>
      </w:r>
    </w:p>
    <w:p w:rsidR="00000000" w:rsidRDefault="00D57B0A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Забайкальского края                    __________ _______________</w:t>
      </w:r>
    </w:p>
    <w:p w:rsidR="00000000" w:rsidRDefault="00D57B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(подпись)    (Ф.И.О.)</w:t>
      </w:r>
    </w:p>
    <w:p w:rsidR="00000000" w:rsidRDefault="00D57B0A"/>
    <w:p w:rsidR="00000000" w:rsidRDefault="00D57B0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7B0A"/>
    <w:rsid w:val="00D5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828613.1000" TargetMode="External"/><Relationship Id="rId4" Type="http://schemas.openxmlformats.org/officeDocument/2006/relationships/hyperlink" Target="garantF1://19828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Company>НПП "Гарант-Сервис"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Semenova</cp:lastModifiedBy>
  <cp:revision>2</cp:revision>
  <dcterms:created xsi:type="dcterms:W3CDTF">2017-09-20T07:55:00Z</dcterms:created>
  <dcterms:modified xsi:type="dcterms:W3CDTF">2017-09-20T07:55:00Z</dcterms:modified>
</cp:coreProperties>
</file>