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1A73E1" w:rsidP="00B7678B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Более 1700 </w:t>
      </w:r>
      <w:r w:rsidR="00231359">
        <w:rPr>
          <w:rFonts w:ascii="Segoe UI" w:hAnsi="Segoe UI" w:cs="Segoe UI"/>
          <w:sz w:val="28"/>
          <w:szCs w:val="28"/>
        </w:rPr>
        <w:t xml:space="preserve">памяток по профилактике пожаров вручили гражданам сотрудники </w:t>
      </w:r>
      <w:proofErr w:type="gramStart"/>
      <w:r w:rsidR="00231359">
        <w:rPr>
          <w:rFonts w:ascii="Segoe UI" w:hAnsi="Segoe UI" w:cs="Segoe UI"/>
          <w:sz w:val="28"/>
          <w:szCs w:val="28"/>
        </w:rPr>
        <w:t>забайкальского</w:t>
      </w:r>
      <w:proofErr w:type="gramEnd"/>
      <w:r w:rsidR="00231359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23135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6A4741">
        <w:rPr>
          <w:rFonts w:ascii="Segoe UI" w:hAnsi="Segoe UI" w:cs="Segoe UI"/>
          <w:sz w:val="28"/>
          <w:szCs w:val="28"/>
        </w:rPr>
        <w:t xml:space="preserve"> </w:t>
      </w:r>
    </w:p>
    <w:p w:rsidR="00694B22" w:rsidRPr="00B8292C" w:rsidRDefault="000C4635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С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пециалисты </w:t>
      </w:r>
      <w:r w:rsidR="004F6770">
        <w:rPr>
          <w:rStyle w:val="ad"/>
          <w:rFonts w:ascii="Segoe UI" w:hAnsi="Segoe UI" w:cs="Segoe UI"/>
          <w:b w:val="0"/>
          <w:i/>
          <w:sz w:val="24"/>
          <w:szCs w:val="24"/>
        </w:rPr>
        <w:t>У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</w:t>
      </w:r>
      <w:r w:rsidR="001A73E1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проводят профилактическую работу</w:t>
      </w:r>
      <w:r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предупреждению чрезвычайных ситуаций - лесных и степных пожаров</w:t>
      </w:r>
      <w:r w:rsidR="00FF02CF" w:rsidRPr="00B8292C">
        <w:rPr>
          <w:rFonts w:ascii="Segoe UI" w:hAnsi="Segoe UI" w:cs="Segoe UI"/>
          <w:i/>
          <w:sz w:val="24"/>
          <w:szCs w:val="24"/>
        </w:rPr>
        <w:t xml:space="preserve">. </w:t>
      </w:r>
    </w:p>
    <w:p w:rsidR="00B8292C" w:rsidRDefault="00B8292C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35EC7" w:rsidRDefault="00EC0E39" w:rsidP="00EC0E39">
      <w:pPr>
        <w:pStyle w:val="af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C0E39">
        <w:rPr>
          <w:rFonts w:ascii="Segoe UI" w:hAnsi="Segoe UI" w:cs="Segoe UI"/>
          <w:sz w:val="24"/>
          <w:szCs w:val="24"/>
        </w:rPr>
        <w:t>За 9 месяцев 2019 года на территории Забайкальского края проведено более 1700 проверок соблюдения земельного законодательства по линии государственного земельного надзора</w:t>
      </w:r>
      <w:r w:rsidR="00235EC7">
        <w:rPr>
          <w:rFonts w:ascii="Segoe UI" w:hAnsi="Segoe UI" w:cs="Segoe UI"/>
          <w:sz w:val="24"/>
          <w:szCs w:val="24"/>
        </w:rPr>
        <w:t>.</w:t>
      </w:r>
      <w:r w:rsidRPr="00EC0E39">
        <w:rPr>
          <w:rFonts w:ascii="Segoe UI" w:hAnsi="Segoe UI" w:cs="Segoe UI"/>
          <w:sz w:val="24"/>
          <w:szCs w:val="24"/>
        </w:rPr>
        <w:t xml:space="preserve"> </w:t>
      </w:r>
    </w:p>
    <w:p w:rsidR="00EC0E39" w:rsidRPr="00EC0E39" w:rsidRDefault="00235EC7" w:rsidP="00EC0E39">
      <w:pPr>
        <w:pStyle w:val="af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EC0E39" w:rsidRPr="00EC0E39">
        <w:rPr>
          <w:rFonts w:ascii="Segoe UI" w:hAnsi="Segoe UI" w:cs="Segoe UI"/>
          <w:sz w:val="24"/>
          <w:szCs w:val="24"/>
        </w:rPr>
        <w:t>ри этом гос</w:t>
      </w:r>
      <w:r w:rsidR="001A73E1">
        <w:rPr>
          <w:rFonts w:ascii="Segoe UI" w:hAnsi="Segoe UI" w:cs="Segoe UI"/>
          <w:sz w:val="24"/>
          <w:szCs w:val="24"/>
        </w:rPr>
        <w:t xml:space="preserve">ударственными </w:t>
      </w:r>
      <w:r w:rsidR="00EC0E39" w:rsidRPr="00EC0E39">
        <w:rPr>
          <w:rFonts w:ascii="Segoe UI" w:hAnsi="Segoe UI" w:cs="Segoe UI"/>
          <w:sz w:val="24"/>
          <w:szCs w:val="24"/>
        </w:rPr>
        <w:t>зем</w:t>
      </w:r>
      <w:r w:rsidR="001A73E1">
        <w:rPr>
          <w:rFonts w:ascii="Segoe UI" w:hAnsi="Segoe UI" w:cs="Segoe UI"/>
          <w:sz w:val="24"/>
          <w:szCs w:val="24"/>
        </w:rPr>
        <w:t xml:space="preserve">ельными </w:t>
      </w:r>
      <w:r w:rsidR="00EC0E39" w:rsidRPr="00EC0E39">
        <w:rPr>
          <w:rFonts w:ascii="Segoe UI" w:hAnsi="Segoe UI" w:cs="Segoe UI"/>
          <w:sz w:val="24"/>
          <w:szCs w:val="24"/>
        </w:rPr>
        <w:t xml:space="preserve">инспекторами </w:t>
      </w:r>
      <w:r>
        <w:rPr>
          <w:rFonts w:ascii="Segoe UI" w:hAnsi="Segoe UI" w:cs="Segoe UI"/>
          <w:sz w:val="24"/>
          <w:szCs w:val="24"/>
        </w:rPr>
        <w:t xml:space="preserve">краевого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C0E39" w:rsidRPr="00EC0E39">
        <w:rPr>
          <w:rFonts w:ascii="Segoe UI" w:hAnsi="Segoe UI" w:cs="Segoe UI"/>
          <w:sz w:val="24"/>
          <w:szCs w:val="24"/>
        </w:rPr>
        <w:t>, с целью предупреждения чрезвычайных ситуаций, вызванных пожарами, среди подконтрольных субъектов и населения во время проведения проверочных мероприятий по линии государственного земельного надзора, распространялись памятки по профилактике лесных и степных пожаров.</w:t>
      </w:r>
    </w:p>
    <w:p w:rsidR="00EC0E39" w:rsidRPr="00EC0E39" w:rsidRDefault="000D7B16" w:rsidP="00EC0E39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EC0E39" w:rsidRPr="00EC0E39">
        <w:rPr>
          <w:rFonts w:ascii="Segoe UI" w:hAnsi="Segoe UI" w:cs="Segoe UI"/>
          <w:sz w:val="24"/>
          <w:szCs w:val="24"/>
        </w:rPr>
        <w:t xml:space="preserve"> ходе проведения проверочных мероприятий</w:t>
      </w:r>
      <w:bookmarkStart w:id="0" w:name="_GoBack"/>
      <w:bookmarkEnd w:id="0"/>
      <w:r w:rsidR="00EC0E39" w:rsidRPr="00EC0E39">
        <w:rPr>
          <w:rFonts w:ascii="Segoe UI" w:hAnsi="Segoe UI" w:cs="Segoe UI"/>
          <w:sz w:val="24"/>
          <w:szCs w:val="24"/>
        </w:rPr>
        <w:t xml:space="preserve"> случаев возникновения пожаров на проверяемых уча</w:t>
      </w:r>
      <w:r>
        <w:rPr>
          <w:rFonts w:ascii="Segoe UI" w:hAnsi="Segoe UI" w:cs="Segoe UI"/>
          <w:sz w:val="24"/>
          <w:szCs w:val="24"/>
        </w:rPr>
        <w:t>стках и вблизи них не возникало</w:t>
      </w:r>
      <w:r w:rsidR="00EC0E39" w:rsidRPr="00EC0E39">
        <w:rPr>
          <w:rFonts w:ascii="Segoe UI" w:hAnsi="Segoe UI" w:cs="Segoe UI"/>
          <w:sz w:val="24"/>
          <w:szCs w:val="24"/>
        </w:rPr>
        <w:t>.</w:t>
      </w:r>
    </w:p>
    <w:p w:rsidR="00FF02CF" w:rsidRDefault="00FF02CF" w:rsidP="00EC0E39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sectPr w:rsidR="00FF02CF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56" w:rsidRDefault="00F07256" w:rsidP="003577E5">
      <w:pPr>
        <w:spacing w:after="0" w:line="240" w:lineRule="auto"/>
      </w:pPr>
      <w:r>
        <w:separator/>
      </w:r>
    </w:p>
  </w:endnote>
  <w:endnote w:type="continuationSeparator" w:id="0">
    <w:p w:rsidR="00F07256" w:rsidRDefault="00F07256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10298A" w:rsidRPr="0010298A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EC0E39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56" w:rsidRDefault="00F07256" w:rsidP="003577E5">
      <w:pPr>
        <w:spacing w:after="0" w:line="240" w:lineRule="auto"/>
      </w:pPr>
      <w:r>
        <w:separator/>
      </w:r>
    </w:p>
  </w:footnote>
  <w:footnote w:type="continuationSeparator" w:id="0">
    <w:p w:rsidR="00F07256" w:rsidRDefault="00F07256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4635"/>
    <w:rsid w:val="000C77AE"/>
    <w:rsid w:val="000D3B64"/>
    <w:rsid w:val="000D606D"/>
    <w:rsid w:val="000D6C7E"/>
    <w:rsid w:val="000D7B16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3E1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359"/>
    <w:rsid w:val="002318E7"/>
    <w:rsid w:val="00235EC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E4FE0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55B"/>
    <w:rsid w:val="00CD0753"/>
    <w:rsid w:val="00CD69BB"/>
    <w:rsid w:val="00CE0BC6"/>
    <w:rsid w:val="00CE33BF"/>
    <w:rsid w:val="00CE46D3"/>
    <w:rsid w:val="00CF0277"/>
    <w:rsid w:val="00D05E54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0E39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07256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">
    <w:name w:val="No Spacing"/>
    <w:uiPriority w:val="1"/>
    <w:qFormat/>
    <w:rsid w:val="00EC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7EDE-BB4B-4406-9841-AE5C4547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278</cp:revision>
  <cp:lastPrinted>2018-09-03T01:00:00Z</cp:lastPrinted>
  <dcterms:created xsi:type="dcterms:W3CDTF">2015-10-26T06:42:00Z</dcterms:created>
  <dcterms:modified xsi:type="dcterms:W3CDTF">2019-10-10T23:29:00Z</dcterms:modified>
</cp:coreProperties>
</file>