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7AB" w:rsidRDefault="005267AB" w:rsidP="005267AB">
      <w:r>
        <w:t>Что такое налоговый вычет</w:t>
      </w:r>
      <w:r>
        <w:t xml:space="preserve"> ?</w:t>
      </w:r>
      <w:bookmarkStart w:id="0" w:name="_GoBack"/>
      <w:bookmarkEnd w:id="0"/>
    </w:p>
    <w:p w:rsidR="005267AB" w:rsidRDefault="005267AB" w:rsidP="005267AB">
      <w:r>
        <w:t>Самое главное, что нужно знать о налоговых вычетах — это то, что претендовать на них может гражданин Российской Федерации, который получает доходы, облагаемые по ставке 13%.</w:t>
      </w:r>
    </w:p>
    <w:p w:rsidR="005267AB" w:rsidRDefault="005267AB" w:rsidP="005267AB">
      <w:r>
        <w:t>Налоговый вычет — это сумма, которая уменьшает размер дохода (так называемую налогооблагаемую базу), с которого уплачивается налог. В некоторых случаях под налоговым вычетом понимается возврат части ранее уплаченного налога на доходы физического лица, например, в связи с покупкой квартиры, расходами на лечение, обучение и т.д.</w:t>
      </w:r>
    </w:p>
    <w:p w:rsidR="005267AB" w:rsidRDefault="005267AB" w:rsidP="005267AB">
      <w:r>
        <w:t>Возврату подлежит не вся сумма понесенных расходов в пределах заявленного вычета, а соответствующая ему сумма ранее уплаченного налога.</w:t>
      </w:r>
    </w:p>
    <w:p w:rsidR="005267AB" w:rsidRDefault="005267AB" w:rsidP="005267AB">
      <w:r>
        <w:t>Виды налоговых вычетов</w:t>
      </w:r>
    </w:p>
    <w:p w:rsidR="005267AB" w:rsidRDefault="005267AB" w:rsidP="005267AB">
      <w:r>
        <w:t>Налоговым кодексом предусмотрено пять групп налоговых вычетов:</w:t>
      </w:r>
    </w:p>
    <w:p w:rsidR="005267AB" w:rsidRDefault="005267AB" w:rsidP="005267AB">
      <w:r>
        <w:t>Стандартные налоговые вычеты</w:t>
      </w:r>
    </w:p>
    <w:p w:rsidR="005267AB" w:rsidRDefault="005267AB" w:rsidP="005267AB">
      <w:r>
        <w:t>(ст. 218 НК РФ)</w:t>
      </w:r>
    </w:p>
    <w:p w:rsidR="005267AB" w:rsidRDefault="005267AB" w:rsidP="005267AB">
      <w:r>
        <w:t>Социальные налоговые вычеты</w:t>
      </w:r>
    </w:p>
    <w:p w:rsidR="005267AB" w:rsidRDefault="005267AB" w:rsidP="005267AB">
      <w:r>
        <w:t>(ст. 219 НК РФ)</w:t>
      </w:r>
    </w:p>
    <w:p w:rsidR="005267AB" w:rsidRDefault="005267AB" w:rsidP="005267AB">
      <w:r>
        <w:t>Инвестиционные налоговые вычеты</w:t>
      </w:r>
    </w:p>
    <w:p w:rsidR="005267AB" w:rsidRDefault="005267AB" w:rsidP="005267AB">
      <w:r>
        <w:t>(ст. 219.1 НК РФ)</w:t>
      </w:r>
    </w:p>
    <w:p w:rsidR="005267AB" w:rsidRDefault="005267AB" w:rsidP="005267AB">
      <w:r>
        <w:t>Имущественные налоговые вычеты</w:t>
      </w:r>
    </w:p>
    <w:p w:rsidR="005267AB" w:rsidRDefault="005267AB" w:rsidP="005267AB">
      <w:r>
        <w:t>(ст. 220 НК РФ)</w:t>
      </w:r>
    </w:p>
    <w:p w:rsidR="005267AB" w:rsidRDefault="005267AB" w:rsidP="005267AB">
      <w:r>
        <w:t>Профессиональные налоговые вычеты</w:t>
      </w:r>
    </w:p>
    <w:p w:rsidR="005267AB" w:rsidRDefault="005267AB" w:rsidP="005267AB">
      <w:r>
        <w:t>(ст. 221 НК РФ)</w:t>
      </w:r>
    </w:p>
    <w:p w:rsidR="005267AB" w:rsidRDefault="005267AB" w:rsidP="005267AB">
      <w:r>
        <w:t>Налоговые вычеты при переносе на будущие периоды убытков от операций с ценными бумагами и операций с финансовыми инструментами срочных сделок, обращающимися на организованном рынке</w:t>
      </w:r>
    </w:p>
    <w:p w:rsidR="005267AB" w:rsidRDefault="005267AB" w:rsidP="005267AB">
      <w:r>
        <w:t>(ст. 220.1 НК РФ)</w:t>
      </w:r>
    </w:p>
    <w:p w:rsidR="005267AB" w:rsidRDefault="005267AB" w:rsidP="005267AB">
      <w:r>
        <w:t>Пример расчета налогового вычета по расходам на обучение</w:t>
      </w:r>
    </w:p>
    <w:p w:rsidR="005267AB" w:rsidRDefault="005267AB" w:rsidP="005267AB">
      <w:r>
        <w:t>Как определить размер налогового вычета по расходам на обучение</w:t>
      </w:r>
    </w:p>
    <w:p w:rsidR="005267AB" w:rsidRDefault="005267AB" w:rsidP="005267AB">
      <w:r>
        <w:t>ПОКАЗАТЬ ПОДРОБНОСТИ</w:t>
      </w:r>
    </w:p>
    <w:p w:rsidR="005267AB" w:rsidRDefault="005267AB" w:rsidP="005267AB">
      <w:r>
        <w:t>По общему правилу налоговые вычеты по НДФЛ предоставляются по окончании налогового периода (календарного года) налоговой инспекцией по месту жительства физического лица при подаче им налоговой декларации по налогу на доходы физических лиц (форма 3-НДФЛ) с приложением к ней необходимого комплекта документов.</w:t>
      </w:r>
    </w:p>
    <w:p w:rsidR="005267AB" w:rsidRDefault="005267AB" w:rsidP="005267AB"/>
    <w:p w:rsidR="005267AB" w:rsidRDefault="005267AB" w:rsidP="005267AB"/>
    <w:p w:rsidR="005267AB" w:rsidRDefault="005267AB" w:rsidP="005267AB">
      <w:r>
        <w:t>Подать декларацию в налоговый орган с целью получения вычета налогоплательщик может в любое время в течение года.</w:t>
      </w:r>
    </w:p>
    <w:p w:rsidR="005267AB" w:rsidRDefault="005267AB" w:rsidP="005267AB">
      <w:r>
        <w:t xml:space="preserve">С порядком заполнения налоговой декларации, ее представления в налоговые органы вы можете ознакомиться в разделе "Заполняем налоговую декларацию по налогу на доходы физических лиц (форма 3-НДФЛ)". </w:t>
      </w:r>
    </w:p>
    <w:p w:rsidR="005267AB" w:rsidRDefault="005267AB" w:rsidP="005267AB">
      <w:r>
        <w:t>Вместе с тем некоторые виды вычетов могут быть предоставлены и налоговым агентом, как правило, работодателем, при обращении к нему до окончания года.</w:t>
      </w:r>
    </w:p>
    <w:p w:rsidR="005267AB" w:rsidRDefault="005267AB" w:rsidP="005267AB">
      <w:r>
        <w:t xml:space="preserve">Лица, на которых не возложена обязанность </w:t>
      </w:r>
      <w:proofErr w:type="gramStart"/>
      <w:r>
        <w:t>представлять</w:t>
      </w:r>
      <w:proofErr w:type="gramEnd"/>
      <w:r>
        <w:t xml:space="preserve"> налоговую декларацию (например, для получения налоговых вычетов), вправе представить такую декларацию в налоговый орган по месту жительства в течение всего года. </w:t>
      </w:r>
    </w:p>
    <w:p w:rsidR="005267AB" w:rsidRDefault="005267AB" w:rsidP="005267AB">
      <w:r>
        <w:t>Налоговые вычеты не могут применить физические лица, которые освобождены от уплаты НДФЛ в связи с тем, что у них в принципе отсутствует облагаемый доход.</w:t>
      </w:r>
    </w:p>
    <w:p w:rsidR="005267AB" w:rsidRDefault="005267AB" w:rsidP="005267AB">
      <w:r>
        <w:t>К таким физическим лицам относятся:</w:t>
      </w:r>
    </w:p>
    <w:p w:rsidR="005267AB" w:rsidRDefault="005267AB" w:rsidP="005267AB">
      <w:r>
        <w:t>безработные, не имеющие иных источников дохода, кроме государственных пособий по безработице;</w:t>
      </w:r>
    </w:p>
    <w:p w:rsidR="00723665" w:rsidRDefault="005267AB" w:rsidP="005267AB">
      <w:r>
        <w:t>индивидуальные предприниматели, которые применяют специальные налоговые режимы.</w:t>
      </w:r>
    </w:p>
    <w:sectPr w:rsidR="007236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D13"/>
    <w:rsid w:val="005267AB"/>
    <w:rsid w:val="00723665"/>
    <w:rsid w:val="00CD2D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400</Words>
  <Characters>2285</Characters>
  <Application>Microsoft Office Word</Application>
  <DocSecurity>0</DocSecurity>
  <Lines>19</Lines>
  <Paragraphs>5</Paragraphs>
  <ScaleCrop>false</ScaleCrop>
  <Company/>
  <LinksUpToDate>false</LinksUpToDate>
  <CharactersWithSpaces>2680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2020-04-07T11:41:00Z</dcterms:created>
  <dcterms:modified xsi:type="dcterms:W3CDTF">2020-04-07T11:45:00Z</dcterms:modified>
</cp:coreProperties>
</file>