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A" w:rsidRDefault="008803DA"/>
    <w:p w:rsidR="008803DA" w:rsidRDefault="008803DA"/>
    <w:p w:rsidR="00306CF8" w:rsidRPr="005E2BC6" w:rsidRDefault="00306CF8" w:rsidP="00023C41">
      <w:pPr>
        <w:tabs>
          <w:tab w:val="left" w:pos="9781"/>
        </w:tabs>
        <w:ind w:right="282"/>
        <w:jc w:val="both"/>
        <w:rPr>
          <w:sz w:val="28"/>
          <w:szCs w:val="28"/>
        </w:rPr>
      </w:pPr>
    </w:p>
    <w:p w:rsidR="00502BFB" w:rsidRDefault="00306CF8" w:rsidP="00502BFB">
      <w:pPr>
        <w:tabs>
          <w:tab w:val="left" w:pos="10206"/>
        </w:tabs>
        <w:spacing w:line="276" w:lineRule="auto"/>
        <w:ind w:right="-1"/>
        <w:jc w:val="both"/>
        <w:rPr>
          <w:sz w:val="26"/>
          <w:szCs w:val="26"/>
        </w:rPr>
      </w:pPr>
      <w:r w:rsidRPr="008C0519">
        <w:rPr>
          <w:sz w:val="26"/>
          <w:szCs w:val="26"/>
        </w:rPr>
        <w:t xml:space="preserve">          </w:t>
      </w:r>
      <w:proofErr w:type="gramStart"/>
      <w:r w:rsidR="00853908">
        <w:rPr>
          <w:sz w:val="26"/>
          <w:szCs w:val="26"/>
        </w:rPr>
        <w:t>Межрайонная</w:t>
      </w:r>
      <w:proofErr w:type="gramEnd"/>
      <w:r w:rsidR="00853908">
        <w:rPr>
          <w:sz w:val="26"/>
          <w:szCs w:val="26"/>
        </w:rPr>
        <w:t xml:space="preserve"> И</w:t>
      </w:r>
      <w:r w:rsidR="00510D37" w:rsidRPr="00E82F85">
        <w:rPr>
          <w:sz w:val="26"/>
          <w:szCs w:val="26"/>
        </w:rPr>
        <w:t xml:space="preserve">ФНС России </w:t>
      </w:r>
      <w:r w:rsidR="00853908">
        <w:rPr>
          <w:sz w:val="26"/>
          <w:szCs w:val="26"/>
        </w:rPr>
        <w:t xml:space="preserve">№7 </w:t>
      </w:r>
      <w:r w:rsidR="008803DA" w:rsidRPr="00E82F85">
        <w:rPr>
          <w:sz w:val="26"/>
          <w:szCs w:val="26"/>
        </w:rPr>
        <w:t>по Забайкальскому краю</w:t>
      </w:r>
      <w:r w:rsidR="009B1BCB" w:rsidRPr="00E82F85">
        <w:rPr>
          <w:sz w:val="26"/>
          <w:szCs w:val="26"/>
        </w:rPr>
        <w:t xml:space="preserve"> </w:t>
      </w:r>
      <w:r w:rsidR="00F64B17" w:rsidRPr="00E82F85">
        <w:rPr>
          <w:sz w:val="26"/>
          <w:szCs w:val="26"/>
        </w:rPr>
        <w:t xml:space="preserve"> информирует</w:t>
      </w:r>
      <w:r w:rsidR="00023C41" w:rsidRPr="00E82F85">
        <w:rPr>
          <w:sz w:val="26"/>
          <w:szCs w:val="26"/>
        </w:rPr>
        <w:t xml:space="preserve"> </w:t>
      </w:r>
      <w:r w:rsidR="00B80F12" w:rsidRPr="00E82F85">
        <w:rPr>
          <w:sz w:val="26"/>
          <w:szCs w:val="26"/>
        </w:rPr>
        <w:t xml:space="preserve">о </w:t>
      </w:r>
      <w:r w:rsidR="009B1BCB" w:rsidRPr="00E82F85">
        <w:rPr>
          <w:sz w:val="26"/>
          <w:szCs w:val="26"/>
        </w:rPr>
        <w:t>размещении</w:t>
      </w:r>
      <w:r w:rsidR="00B80F12" w:rsidRPr="00E82F85">
        <w:rPr>
          <w:sz w:val="26"/>
          <w:szCs w:val="26"/>
        </w:rPr>
        <w:t xml:space="preserve"> новых промо</w:t>
      </w:r>
      <w:r w:rsidR="00B0520A" w:rsidRPr="00E82F85">
        <w:rPr>
          <w:sz w:val="26"/>
          <w:szCs w:val="26"/>
        </w:rPr>
        <w:t>-</w:t>
      </w:r>
      <w:r w:rsidR="00B80F12" w:rsidRPr="00E82F85">
        <w:rPr>
          <w:sz w:val="26"/>
          <w:szCs w:val="26"/>
        </w:rPr>
        <w:t xml:space="preserve">страниц на официальном сайте ФНС России </w:t>
      </w:r>
      <w:hyperlink r:id="rId8" w:history="1">
        <w:r w:rsidR="00B80F12" w:rsidRPr="00E82F85">
          <w:rPr>
            <w:rStyle w:val="a7"/>
            <w:sz w:val="26"/>
            <w:szCs w:val="26"/>
            <w:lang w:val="en-US"/>
          </w:rPr>
          <w:t>www</w:t>
        </w:r>
        <w:r w:rsidR="00B80F12" w:rsidRPr="00E82F85">
          <w:rPr>
            <w:rStyle w:val="a7"/>
            <w:sz w:val="26"/>
            <w:szCs w:val="26"/>
          </w:rPr>
          <w:t>.</w:t>
        </w:r>
        <w:proofErr w:type="spellStart"/>
        <w:r w:rsidR="00B80F12" w:rsidRPr="00E82F85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B80F12" w:rsidRPr="00E82F85">
          <w:rPr>
            <w:rStyle w:val="a7"/>
            <w:sz w:val="26"/>
            <w:szCs w:val="26"/>
          </w:rPr>
          <w:t>.</w:t>
        </w:r>
        <w:proofErr w:type="spellStart"/>
        <w:r w:rsidR="00B80F12" w:rsidRPr="00E82F85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9B1BCB" w:rsidRPr="00E82F85">
        <w:rPr>
          <w:sz w:val="26"/>
          <w:szCs w:val="26"/>
        </w:rPr>
        <w:t xml:space="preserve">, а также о создании </w:t>
      </w:r>
      <w:r w:rsidR="00502BFB" w:rsidRPr="00502BFB">
        <w:rPr>
          <w:sz w:val="26"/>
          <w:szCs w:val="26"/>
        </w:rPr>
        <w:t>(</w:t>
      </w:r>
      <w:r w:rsidR="00502BFB">
        <w:rPr>
          <w:sz w:val="26"/>
          <w:szCs w:val="26"/>
        </w:rPr>
        <w:t>изменении</w:t>
      </w:r>
      <w:r w:rsidR="00502BFB" w:rsidRPr="00502BFB">
        <w:rPr>
          <w:sz w:val="26"/>
          <w:szCs w:val="26"/>
        </w:rPr>
        <w:t>)</w:t>
      </w:r>
      <w:r w:rsidR="00502BFB">
        <w:rPr>
          <w:sz w:val="26"/>
          <w:szCs w:val="26"/>
        </w:rPr>
        <w:t xml:space="preserve"> сервисов:</w:t>
      </w:r>
    </w:p>
    <w:p w:rsidR="00502BFB" w:rsidRDefault="00502BFB" w:rsidP="00502BFB">
      <w:pPr>
        <w:tabs>
          <w:tab w:val="left" w:pos="10206"/>
        </w:tabs>
        <w:spacing w:line="276" w:lineRule="auto"/>
        <w:ind w:right="-1"/>
        <w:jc w:val="both"/>
        <w:rPr>
          <w:sz w:val="26"/>
          <w:szCs w:val="26"/>
        </w:rPr>
      </w:pPr>
    </w:p>
    <w:p w:rsidR="008C0519" w:rsidRPr="00502BFB" w:rsidRDefault="00B0520A" w:rsidP="00502BFB">
      <w:pPr>
        <w:pStyle w:val="a6"/>
        <w:numPr>
          <w:ilvl w:val="0"/>
          <w:numId w:val="2"/>
        </w:numPr>
        <w:tabs>
          <w:tab w:val="left" w:pos="10206"/>
        </w:tabs>
        <w:spacing w:line="276" w:lineRule="auto"/>
        <w:ind w:right="-1"/>
        <w:jc w:val="both"/>
        <w:rPr>
          <w:color w:val="000000"/>
          <w:sz w:val="26"/>
          <w:szCs w:val="26"/>
        </w:rPr>
      </w:pPr>
      <w:proofErr w:type="gramStart"/>
      <w:r w:rsidRPr="00502BFB">
        <w:rPr>
          <w:color w:val="000000"/>
          <w:sz w:val="26"/>
          <w:szCs w:val="26"/>
        </w:rPr>
        <w:t>Размещена</w:t>
      </w:r>
      <w:proofErr w:type="gramEnd"/>
      <w:r w:rsidRPr="00502BFB">
        <w:rPr>
          <w:color w:val="000000"/>
          <w:sz w:val="26"/>
          <w:szCs w:val="26"/>
        </w:rPr>
        <w:t xml:space="preserve"> промо-страница </w:t>
      </w:r>
      <w:r w:rsidR="008C0519" w:rsidRPr="00502BFB">
        <w:rPr>
          <w:color w:val="000000"/>
          <w:sz w:val="26"/>
          <w:szCs w:val="26"/>
        </w:rPr>
        <w:t>«</w:t>
      </w:r>
      <w:r w:rsidRPr="00502BFB">
        <w:rPr>
          <w:color w:val="000000"/>
          <w:sz w:val="26"/>
          <w:szCs w:val="26"/>
        </w:rPr>
        <w:t xml:space="preserve">Новый порядок налогообложения имущества </w:t>
      </w:r>
      <w:r w:rsidR="008C0519" w:rsidRPr="00502BFB">
        <w:rPr>
          <w:color w:val="000000"/>
          <w:sz w:val="26"/>
          <w:szCs w:val="26"/>
        </w:rPr>
        <w:t>организаций</w:t>
      </w:r>
      <w:r w:rsidR="00F64B17" w:rsidRPr="00502BFB">
        <w:rPr>
          <w:color w:val="000000"/>
          <w:sz w:val="26"/>
          <w:szCs w:val="26"/>
        </w:rPr>
        <w:t>» </w:t>
      </w:r>
      <w:r w:rsidR="008C0519" w:rsidRPr="00502BFB">
        <w:rPr>
          <w:color w:val="000000"/>
          <w:sz w:val="26"/>
          <w:szCs w:val="26"/>
        </w:rPr>
        <w:t>(</w:t>
      </w:r>
      <w:hyperlink r:id="rId9" w:history="1">
        <w:r w:rsidRPr="00502BFB">
          <w:rPr>
            <w:rStyle w:val="a7"/>
            <w:sz w:val="26"/>
            <w:szCs w:val="26"/>
          </w:rPr>
          <w:t>https://www.nalog.ru/rn77/taxation/taxes/imuchorg/ioorder/</w:t>
        </w:r>
      </w:hyperlink>
      <w:r w:rsidR="008C0C5A" w:rsidRPr="00502BFB">
        <w:rPr>
          <w:color w:val="000000"/>
          <w:sz w:val="26"/>
          <w:szCs w:val="26"/>
        </w:rPr>
        <w:t>).</w:t>
      </w:r>
      <w:r w:rsidRPr="00502BFB">
        <w:rPr>
          <w:color w:val="000000"/>
          <w:sz w:val="26"/>
          <w:szCs w:val="26"/>
        </w:rPr>
        <w:t xml:space="preserve"> </w:t>
      </w:r>
      <w:r w:rsidR="008C0C5A" w:rsidRPr="00502BFB">
        <w:rPr>
          <w:color w:val="000000"/>
          <w:sz w:val="26"/>
          <w:szCs w:val="26"/>
        </w:rPr>
        <w:t>Содержит</w:t>
      </w:r>
      <w:r w:rsidR="008C0519" w:rsidRPr="00502BFB">
        <w:rPr>
          <w:color w:val="000000"/>
          <w:sz w:val="26"/>
          <w:szCs w:val="26"/>
        </w:rPr>
        <w:t xml:space="preserve"> актуальные разъяснения о новых правилах налогообложения имущества организаций.</w:t>
      </w:r>
    </w:p>
    <w:p w:rsidR="008C0C5A" w:rsidRPr="00E82F85" w:rsidRDefault="008C0C5A" w:rsidP="00AA6D5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E82F85">
        <w:rPr>
          <w:color w:val="000000"/>
          <w:sz w:val="26"/>
          <w:szCs w:val="26"/>
        </w:rPr>
        <w:t>Размещена</w:t>
      </w:r>
      <w:proofErr w:type="gramEnd"/>
      <w:r w:rsidRPr="00E82F85">
        <w:rPr>
          <w:color w:val="000000"/>
          <w:sz w:val="26"/>
          <w:szCs w:val="26"/>
        </w:rPr>
        <w:t xml:space="preserve"> промо-страница «Государственный информационный ресурс бухгалтерской отчетности» (</w:t>
      </w:r>
      <w:hyperlink r:id="rId10" w:history="1">
        <w:r w:rsidRPr="00E82F85">
          <w:rPr>
            <w:rStyle w:val="a7"/>
            <w:sz w:val="26"/>
            <w:szCs w:val="26"/>
          </w:rPr>
          <w:t>https://www.nalog.ru/rn77/bo/</w:t>
        </w:r>
      </w:hyperlink>
      <w:r w:rsidRPr="00E82F85">
        <w:rPr>
          <w:color w:val="000000"/>
          <w:sz w:val="26"/>
          <w:szCs w:val="26"/>
        </w:rPr>
        <w:t>).</w:t>
      </w:r>
    </w:p>
    <w:p w:rsidR="00E82F85" w:rsidRPr="00E82F85" w:rsidRDefault="00E82F85" w:rsidP="00E82F85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color w:val="000000"/>
          <w:sz w:val="26"/>
          <w:szCs w:val="26"/>
        </w:rPr>
      </w:pPr>
      <w:r w:rsidRPr="00E82F85">
        <w:rPr>
          <w:color w:val="000000"/>
          <w:sz w:val="26"/>
          <w:szCs w:val="26"/>
        </w:rPr>
        <w:t>Содержит актуальные разъяснения о порядке представления бухгалтерской отчетности.</w:t>
      </w:r>
    </w:p>
    <w:p w:rsidR="008C0519" w:rsidRPr="00E82F85" w:rsidRDefault="008C0C5A" w:rsidP="00AA6D5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82F85">
        <w:rPr>
          <w:color w:val="000000"/>
          <w:sz w:val="26"/>
          <w:szCs w:val="26"/>
        </w:rPr>
        <w:t>Актуализирована страница</w:t>
      </w:r>
      <w:r w:rsidR="00B0520A" w:rsidRPr="00E82F85">
        <w:rPr>
          <w:color w:val="000000"/>
          <w:sz w:val="26"/>
          <w:szCs w:val="26"/>
        </w:rPr>
        <w:t xml:space="preserve"> «Декларационная кампания - 2020» (</w:t>
      </w:r>
      <w:hyperlink r:id="rId11" w:history="1">
        <w:r w:rsidR="00B0520A" w:rsidRPr="00E82F85">
          <w:rPr>
            <w:rStyle w:val="a7"/>
            <w:sz w:val="26"/>
            <w:szCs w:val="26"/>
          </w:rPr>
          <w:t>https://www.nalog.ru/rn77/taxation/taxes/dec/</w:t>
        </w:r>
      </w:hyperlink>
      <w:r w:rsidR="00B0520A" w:rsidRPr="00E82F85">
        <w:rPr>
          <w:color w:val="000000"/>
          <w:sz w:val="26"/>
          <w:szCs w:val="26"/>
        </w:rPr>
        <w:t>)</w:t>
      </w:r>
      <w:r w:rsidRPr="00E82F85">
        <w:rPr>
          <w:color w:val="000000"/>
          <w:sz w:val="26"/>
          <w:szCs w:val="26"/>
        </w:rPr>
        <w:t>.</w:t>
      </w:r>
    </w:p>
    <w:p w:rsidR="00E82F85" w:rsidRPr="00E82F85" w:rsidRDefault="00AA6D58" w:rsidP="00AA6D5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82F85">
        <w:rPr>
          <w:color w:val="333333"/>
          <w:sz w:val="26"/>
          <w:szCs w:val="26"/>
        </w:rPr>
        <w:t>О</w:t>
      </w:r>
      <w:r w:rsidR="008C0519" w:rsidRPr="00E82F85">
        <w:rPr>
          <w:color w:val="333333"/>
          <w:sz w:val="26"/>
          <w:szCs w:val="26"/>
        </w:rPr>
        <w:t xml:space="preserve">публикован </w:t>
      </w:r>
      <w:r w:rsidR="00F64B17" w:rsidRPr="00E82F85">
        <w:rPr>
          <w:color w:val="333333"/>
          <w:sz w:val="26"/>
          <w:szCs w:val="26"/>
        </w:rPr>
        <w:t xml:space="preserve">новый </w:t>
      </w:r>
      <w:r w:rsidR="008C0519" w:rsidRPr="00E82F85">
        <w:rPr>
          <w:color w:val="333333"/>
          <w:sz w:val="26"/>
          <w:szCs w:val="26"/>
        </w:rPr>
        <w:t>сервис</w:t>
      </w:r>
      <w:r w:rsidR="00502BFB">
        <w:rPr>
          <w:color w:val="333333"/>
          <w:sz w:val="26"/>
          <w:szCs w:val="26"/>
        </w:rPr>
        <w:t xml:space="preserve"> – налоговый калькулятор</w:t>
      </w:r>
      <w:r w:rsidR="008C0519" w:rsidRPr="00E82F85">
        <w:rPr>
          <w:color w:val="333333"/>
          <w:sz w:val="26"/>
          <w:szCs w:val="26"/>
        </w:rPr>
        <w:t xml:space="preserve"> </w:t>
      </w:r>
      <w:r w:rsidR="00F64B17" w:rsidRPr="00E82F85">
        <w:rPr>
          <w:color w:val="333333"/>
          <w:sz w:val="26"/>
          <w:szCs w:val="26"/>
        </w:rPr>
        <w:t xml:space="preserve"> </w:t>
      </w:r>
      <w:r w:rsidR="008C0519" w:rsidRPr="00E82F85">
        <w:rPr>
          <w:color w:val="333333"/>
          <w:sz w:val="26"/>
          <w:szCs w:val="26"/>
        </w:rPr>
        <w:t>«Выбор подходящего режима налогообложения»</w:t>
      </w:r>
      <w:r w:rsidR="00B80F12" w:rsidRPr="00E82F85">
        <w:rPr>
          <w:color w:val="333333"/>
          <w:sz w:val="26"/>
          <w:szCs w:val="26"/>
        </w:rPr>
        <w:t xml:space="preserve"> (</w:t>
      </w:r>
      <w:hyperlink r:id="rId12" w:history="1">
        <w:r w:rsidR="00B0520A" w:rsidRPr="00E82F85">
          <w:rPr>
            <w:rStyle w:val="a7"/>
            <w:sz w:val="26"/>
            <w:szCs w:val="26"/>
          </w:rPr>
          <w:t>https://www.nalog.ru/rn77/service/mp/</w:t>
        </w:r>
      </w:hyperlink>
      <w:r w:rsidR="00B80F12" w:rsidRPr="00E82F85">
        <w:rPr>
          <w:color w:val="333333"/>
          <w:sz w:val="26"/>
          <w:szCs w:val="26"/>
        </w:rPr>
        <w:t>)</w:t>
      </w:r>
      <w:r w:rsidR="008C0519" w:rsidRPr="00E82F85">
        <w:rPr>
          <w:color w:val="333333"/>
          <w:sz w:val="26"/>
          <w:szCs w:val="26"/>
        </w:rPr>
        <w:t xml:space="preserve">. </w:t>
      </w:r>
      <w:r w:rsidR="00F64B17" w:rsidRPr="00E82F85">
        <w:rPr>
          <w:color w:val="333333"/>
          <w:sz w:val="26"/>
          <w:szCs w:val="26"/>
        </w:rPr>
        <w:t>Сервис  позволяет в интерактивном режиме подобрать оптимальную систему налогообложения.</w:t>
      </w:r>
      <w:r w:rsidR="00502BFB">
        <w:rPr>
          <w:color w:val="333333"/>
          <w:sz w:val="26"/>
          <w:szCs w:val="26"/>
        </w:rPr>
        <w:t xml:space="preserve"> </w:t>
      </w:r>
    </w:p>
    <w:p w:rsidR="00E82F85" w:rsidRPr="00E82F85" w:rsidRDefault="00E82F85" w:rsidP="00E82F8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82F85">
        <w:rPr>
          <w:sz w:val="26"/>
          <w:szCs w:val="26"/>
        </w:rPr>
        <w:t xml:space="preserve">27.02.2020 произошел запуск в промышленную эксплуатацию модернизированной версии </w:t>
      </w:r>
      <w:proofErr w:type="gramStart"/>
      <w:r w:rsidRPr="00E82F85">
        <w:rPr>
          <w:sz w:val="26"/>
          <w:szCs w:val="26"/>
        </w:rPr>
        <w:t>интернет-сервиса</w:t>
      </w:r>
      <w:proofErr w:type="gramEnd"/>
      <w:r w:rsidRPr="00E82F85">
        <w:rPr>
          <w:sz w:val="26"/>
          <w:szCs w:val="26"/>
        </w:rPr>
        <w:t xml:space="preserve"> «Личный кабинет налогоплательщика индивидуального предпринимателя» в тестовом режиме, включающий в себя возможность осуществления оплаты в режиме </w:t>
      </w:r>
      <w:r w:rsidRPr="00E82F85">
        <w:rPr>
          <w:sz w:val="26"/>
          <w:szCs w:val="26"/>
          <w:lang w:val="en-US"/>
        </w:rPr>
        <w:t>on</w:t>
      </w:r>
      <w:r w:rsidRPr="00E82F85">
        <w:rPr>
          <w:sz w:val="26"/>
          <w:szCs w:val="26"/>
        </w:rPr>
        <w:t>-</w:t>
      </w:r>
      <w:r w:rsidRPr="00E82F85">
        <w:rPr>
          <w:sz w:val="26"/>
          <w:szCs w:val="26"/>
          <w:lang w:val="en-US"/>
        </w:rPr>
        <w:t>line</w:t>
      </w:r>
      <w:r w:rsidRPr="00E82F85">
        <w:rPr>
          <w:sz w:val="26"/>
          <w:szCs w:val="26"/>
        </w:rPr>
        <w:t>, а также формирования платежных документов.</w:t>
      </w:r>
    </w:p>
    <w:p w:rsidR="00C61C8E" w:rsidRPr="00853908" w:rsidRDefault="00AA6D58" w:rsidP="00502BFB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FC70B7">
        <w:rPr>
          <w:color w:val="333333"/>
          <w:sz w:val="26"/>
          <w:szCs w:val="26"/>
        </w:rPr>
        <w:t>Обновлена версия сервиса</w:t>
      </w:r>
      <w:r w:rsidR="008C0519" w:rsidRPr="00FC70B7">
        <w:rPr>
          <w:color w:val="333333"/>
          <w:sz w:val="26"/>
          <w:szCs w:val="26"/>
        </w:rPr>
        <w:t xml:space="preserve"> «Онлайн-запись на прием в инспекцию»</w:t>
      </w:r>
      <w:r w:rsidR="008C0C5A" w:rsidRPr="00FC70B7">
        <w:rPr>
          <w:color w:val="333333"/>
          <w:sz w:val="26"/>
          <w:szCs w:val="26"/>
        </w:rPr>
        <w:t>.</w:t>
      </w:r>
      <w:r w:rsidR="00341FA6" w:rsidRPr="00FC70B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</w:p>
    <w:sectPr w:rsidR="00C61C8E" w:rsidRPr="00853908" w:rsidSect="00313B39">
      <w:headerReference w:type="default" r:id="rId13"/>
      <w:pgSz w:w="11906" w:h="16838" w:code="9"/>
      <w:pgMar w:top="142" w:right="567" w:bottom="567" w:left="1134" w:header="39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BB" w:rsidRDefault="00B05CBB">
      <w:r>
        <w:separator/>
      </w:r>
    </w:p>
  </w:endnote>
  <w:endnote w:type="continuationSeparator" w:id="0">
    <w:p w:rsidR="00B05CBB" w:rsidRDefault="00B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BB" w:rsidRDefault="00B05CBB">
      <w:r>
        <w:separator/>
      </w:r>
    </w:p>
  </w:footnote>
  <w:footnote w:type="continuationSeparator" w:id="0">
    <w:p w:rsidR="00B05CBB" w:rsidRDefault="00B0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ED" w:rsidRDefault="006269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0B7">
      <w:rPr>
        <w:noProof/>
      </w:rPr>
      <w:t>2</w:t>
    </w:r>
    <w:r>
      <w:fldChar w:fldCharType="end"/>
    </w:r>
  </w:p>
  <w:p w:rsidR="006A4AED" w:rsidRDefault="00FC7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555"/>
    <w:multiLevelType w:val="hybridMultilevel"/>
    <w:tmpl w:val="320A38AA"/>
    <w:lvl w:ilvl="0" w:tplc="AA7C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06A6C"/>
    <w:multiLevelType w:val="hybridMultilevel"/>
    <w:tmpl w:val="E3141EA0"/>
    <w:lvl w:ilvl="0" w:tplc="6F6A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D"/>
    <w:rsid w:val="0001524E"/>
    <w:rsid w:val="00020D30"/>
    <w:rsid w:val="00023C41"/>
    <w:rsid w:val="00057353"/>
    <w:rsid w:val="000730E4"/>
    <w:rsid w:val="0009334E"/>
    <w:rsid w:val="000E43A7"/>
    <w:rsid w:val="00131848"/>
    <w:rsid w:val="0013419C"/>
    <w:rsid w:val="00180DF8"/>
    <w:rsid w:val="001866F0"/>
    <w:rsid w:val="001A1DDD"/>
    <w:rsid w:val="001B102D"/>
    <w:rsid w:val="00210B48"/>
    <w:rsid w:val="0025528C"/>
    <w:rsid w:val="002751BA"/>
    <w:rsid w:val="002D76F2"/>
    <w:rsid w:val="00306CF8"/>
    <w:rsid w:val="00317E2D"/>
    <w:rsid w:val="00317E85"/>
    <w:rsid w:val="003364E1"/>
    <w:rsid w:val="00341FA6"/>
    <w:rsid w:val="00375645"/>
    <w:rsid w:val="003775BC"/>
    <w:rsid w:val="003958CC"/>
    <w:rsid w:val="00404C50"/>
    <w:rsid w:val="004232E3"/>
    <w:rsid w:val="004A711C"/>
    <w:rsid w:val="00502BFB"/>
    <w:rsid w:val="00510D37"/>
    <w:rsid w:val="005355E0"/>
    <w:rsid w:val="005E2BC6"/>
    <w:rsid w:val="005E3E53"/>
    <w:rsid w:val="00615C99"/>
    <w:rsid w:val="006213F8"/>
    <w:rsid w:val="0062696A"/>
    <w:rsid w:val="00650344"/>
    <w:rsid w:val="006847A1"/>
    <w:rsid w:val="006C10F6"/>
    <w:rsid w:val="00701305"/>
    <w:rsid w:val="0072131E"/>
    <w:rsid w:val="00751F9E"/>
    <w:rsid w:val="00774D11"/>
    <w:rsid w:val="007A3E3C"/>
    <w:rsid w:val="007F3BF4"/>
    <w:rsid w:val="00853908"/>
    <w:rsid w:val="008803DA"/>
    <w:rsid w:val="008A64DC"/>
    <w:rsid w:val="008B5D83"/>
    <w:rsid w:val="008C0519"/>
    <w:rsid w:val="008C0A96"/>
    <w:rsid w:val="008C0C5A"/>
    <w:rsid w:val="008C7860"/>
    <w:rsid w:val="0091037C"/>
    <w:rsid w:val="00927979"/>
    <w:rsid w:val="00993E12"/>
    <w:rsid w:val="009B1BCB"/>
    <w:rsid w:val="009B5850"/>
    <w:rsid w:val="009C6E46"/>
    <w:rsid w:val="00A4340C"/>
    <w:rsid w:val="00A84F16"/>
    <w:rsid w:val="00AA6D58"/>
    <w:rsid w:val="00AF6F59"/>
    <w:rsid w:val="00B03B70"/>
    <w:rsid w:val="00B0520A"/>
    <w:rsid w:val="00B05CBB"/>
    <w:rsid w:val="00B46F29"/>
    <w:rsid w:val="00B54094"/>
    <w:rsid w:val="00B80F12"/>
    <w:rsid w:val="00BC7D09"/>
    <w:rsid w:val="00BD13E0"/>
    <w:rsid w:val="00BE09C7"/>
    <w:rsid w:val="00C011F4"/>
    <w:rsid w:val="00C268A2"/>
    <w:rsid w:val="00C3468B"/>
    <w:rsid w:val="00C61C8E"/>
    <w:rsid w:val="00D01F06"/>
    <w:rsid w:val="00D032D2"/>
    <w:rsid w:val="00DA1CC9"/>
    <w:rsid w:val="00E82F85"/>
    <w:rsid w:val="00F37AA2"/>
    <w:rsid w:val="00F64B17"/>
    <w:rsid w:val="00F70ED3"/>
    <w:rsid w:val="00F91D2E"/>
    <w:rsid w:val="00FC70B7"/>
    <w:rsid w:val="00FD3B10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803DA"/>
    <w:pPr>
      <w:ind w:left="72"/>
      <w:jc w:val="center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03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8803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803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803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Обычный + По центру"/>
    <w:aliases w:val="Слева:  -0.12 см,Междустр.интервал:  точно 10 пт"/>
    <w:basedOn w:val="a"/>
    <w:uiPriority w:val="99"/>
    <w:rsid w:val="008803DA"/>
    <w:pPr>
      <w:spacing w:line="180" w:lineRule="exact"/>
      <w:ind w:left="-68"/>
      <w:jc w:val="center"/>
    </w:pPr>
  </w:style>
  <w:style w:type="paragraph" w:styleId="a6">
    <w:name w:val="List Paragraph"/>
    <w:basedOn w:val="a"/>
    <w:uiPriority w:val="34"/>
    <w:qFormat/>
    <w:rsid w:val="00927979"/>
    <w:pPr>
      <w:ind w:left="720"/>
      <w:contextualSpacing/>
    </w:pPr>
  </w:style>
  <w:style w:type="paragraph" w:customStyle="1" w:styleId="2">
    <w:name w:val="Абзац списка2"/>
    <w:basedOn w:val="a"/>
    <w:rsid w:val="00927979"/>
    <w:pPr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B8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803DA"/>
    <w:pPr>
      <w:ind w:left="72"/>
      <w:jc w:val="center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03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8803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803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803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Обычный + По центру"/>
    <w:aliases w:val="Слева:  -0.12 см,Междустр.интервал:  точно 10 пт"/>
    <w:basedOn w:val="a"/>
    <w:uiPriority w:val="99"/>
    <w:rsid w:val="008803DA"/>
    <w:pPr>
      <w:spacing w:line="180" w:lineRule="exact"/>
      <w:ind w:left="-68"/>
      <w:jc w:val="center"/>
    </w:pPr>
  </w:style>
  <w:style w:type="paragraph" w:styleId="a6">
    <w:name w:val="List Paragraph"/>
    <w:basedOn w:val="a"/>
    <w:uiPriority w:val="34"/>
    <w:qFormat/>
    <w:rsid w:val="00927979"/>
    <w:pPr>
      <w:ind w:left="720"/>
      <w:contextualSpacing/>
    </w:pPr>
  </w:style>
  <w:style w:type="paragraph" w:customStyle="1" w:styleId="2">
    <w:name w:val="Абзац списка2"/>
    <w:basedOn w:val="a"/>
    <w:rsid w:val="00927979"/>
    <w:pPr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B8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service/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taxation/taxes/de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b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taxes/imuchorg/ioord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Тамара Александровна Демченко</cp:lastModifiedBy>
  <cp:revision>3</cp:revision>
  <cp:lastPrinted>2020-03-04T01:10:00Z</cp:lastPrinted>
  <dcterms:created xsi:type="dcterms:W3CDTF">2020-03-05T04:58:00Z</dcterms:created>
  <dcterms:modified xsi:type="dcterms:W3CDTF">2020-03-05T04:59:00Z</dcterms:modified>
</cp:coreProperties>
</file>