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4B" w:rsidRPr="00EA6C2D" w:rsidRDefault="00927C80" w:rsidP="00C3052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6C2D">
        <w:rPr>
          <w:rFonts w:ascii="Times New Roman" w:hAnsi="Times New Roman" w:cs="Times New Roman"/>
          <w:b/>
          <w:i/>
          <w:sz w:val="32"/>
          <w:szCs w:val="32"/>
        </w:rPr>
        <w:t>ПАСПОРТ</w:t>
      </w:r>
    </w:p>
    <w:p w:rsidR="00927C80" w:rsidRPr="00EA6C2D" w:rsidRDefault="00EA6C2D" w:rsidP="00C3052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6C2D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</w:t>
      </w:r>
      <w:r w:rsidR="00927C80" w:rsidRPr="00EA6C2D">
        <w:rPr>
          <w:rFonts w:ascii="Times New Roman" w:hAnsi="Times New Roman" w:cs="Times New Roman"/>
          <w:b/>
          <w:i/>
          <w:sz w:val="28"/>
          <w:szCs w:val="28"/>
        </w:rPr>
        <w:t xml:space="preserve"> подпрограммы</w:t>
      </w:r>
      <w:bookmarkStart w:id="0" w:name="_GoBack"/>
      <w:bookmarkEnd w:id="0"/>
    </w:p>
    <w:p w:rsidR="00927C80" w:rsidRPr="00EA6C2D" w:rsidRDefault="00927C80" w:rsidP="008E4C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6C2D">
        <w:rPr>
          <w:rFonts w:ascii="Times New Roman" w:hAnsi="Times New Roman" w:cs="Times New Roman"/>
          <w:b/>
          <w:i/>
          <w:sz w:val="28"/>
          <w:szCs w:val="28"/>
        </w:rPr>
        <w:t>«Талантливые дети»</w:t>
      </w:r>
      <w:r w:rsidR="008E4CFA" w:rsidRPr="00EA6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6C2D">
        <w:rPr>
          <w:rFonts w:ascii="Times New Roman" w:hAnsi="Times New Roman" w:cs="Times New Roman"/>
          <w:b/>
          <w:i/>
          <w:sz w:val="28"/>
          <w:szCs w:val="28"/>
        </w:rPr>
        <w:t>на 2016-2020 годы</w:t>
      </w:r>
    </w:p>
    <w:p w:rsidR="00927C80" w:rsidRPr="00C30524" w:rsidRDefault="00927C80" w:rsidP="00C3052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6C2D" w:rsidRDefault="00D81D93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</w:t>
      </w:r>
      <w:r w:rsidR="00EA6C2D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Pr="00C30524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  <w:r w:rsidR="00927C80" w:rsidRPr="00C30524">
        <w:rPr>
          <w:rFonts w:ascii="Times New Roman" w:hAnsi="Times New Roman" w:cs="Times New Roman"/>
          <w:sz w:val="24"/>
          <w:szCs w:val="24"/>
        </w:rPr>
        <w:t xml:space="preserve">       </w:t>
      </w:r>
      <w:r w:rsidR="00EA6C2D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927C80" w:rsidRPr="00C30524">
        <w:rPr>
          <w:rFonts w:ascii="Times New Roman" w:hAnsi="Times New Roman" w:cs="Times New Roman"/>
          <w:sz w:val="24"/>
          <w:szCs w:val="24"/>
        </w:rPr>
        <w:t xml:space="preserve"> подпрограмма «</w:t>
      </w:r>
      <w:proofErr w:type="gramStart"/>
      <w:r w:rsidR="00927C80" w:rsidRPr="00C30524">
        <w:rPr>
          <w:rFonts w:ascii="Times New Roman" w:hAnsi="Times New Roman" w:cs="Times New Roman"/>
          <w:sz w:val="24"/>
          <w:szCs w:val="24"/>
        </w:rPr>
        <w:t>Талантливые</w:t>
      </w:r>
      <w:proofErr w:type="gramEnd"/>
      <w:r w:rsidR="00927C80" w:rsidRPr="00C30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80" w:rsidRPr="00C30524" w:rsidRDefault="00EA6C2D" w:rsidP="00EA6C2D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дети» на </w:t>
      </w:r>
      <w:r w:rsidR="00C30524">
        <w:rPr>
          <w:rFonts w:ascii="Times New Roman" w:hAnsi="Times New Roman" w:cs="Times New Roman"/>
          <w:sz w:val="24"/>
          <w:szCs w:val="24"/>
        </w:rPr>
        <w:t xml:space="preserve"> </w:t>
      </w:r>
      <w:r w:rsidR="00927C80" w:rsidRPr="00C30524">
        <w:rPr>
          <w:rFonts w:ascii="Times New Roman" w:hAnsi="Times New Roman" w:cs="Times New Roman"/>
          <w:sz w:val="24"/>
          <w:szCs w:val="24"/>
        </w:rPr>
        <w:t>2016-2020 годы</w:t>
      </w:r>
    </w:p>
    <w:p w:rsidR="00927C80" w:rsidRPr="00C30524" w:rsidRDefault="00927C80" w:rsidP="00C30524">
      <w:pPr>
        <w:pStyle w:val="a3"/>
        <w:tabs>
          <w:tab w:val="left" w:pos="2835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7C80" w:rsidRPr="00C30524" w:rsidRDefault="00927C80" w:rsidP="00C30524">
      <w:pPr>
        <w:pStyle w:val="a3"/>
        <w:tabs>
          <w:tab w:val="left" w:pos="2835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  <w:u w:val="single"/>
        </w:rPr>
        <w:t xml:space="preserve">Дата принятия решения: </w:t>
      </w:r>
      <w:r w:rsidRPr="00C30524">
        <w:rPr>
          <w:rFonts w:ascii="Times New Roman" w:hAnsi="Times New Roman" w:cs="Times New Roman"/>
          <w:sz w:val="24"/>
          <w:szCs w:val="24"/>
        </w:rPr>
        <w:t xml:space="preserve">            Приказ о </w:t>
      </w:r>
      <w:r w:rsidR="007D76C5" w:rsidRPr="00C30524">
        <w:rPr>
          <w:rFonts w:ascii="Times New Roman" w:hAnsi="Times New Roman" w:cs="Times New Roman"/>
          <w:sz w:val="24"/>
          <w:szCs w:val="24"/>
        </w:rPr>
        <w:t xml:space="preserve">разработке программы № 82-ОД </w:t>
      </w:r>
      <w:r w:rsidRPr="00C30524">
        <w:rPr>
          <w:rFonts w:ascii="Times New Roman" w:hAnsi="Times New Roman" w:cs="Times New Roman"/>
          <w:sz w:val="24"/>
          <w:szCs w:val="24"/>
        </w:rPr>
        <w:t xml:space="preserve">22.09.2015 г </w:t>
      </w:r>
    </w:p>
    <w:p w:rsidR="00927C80" w:rsidRDefault="00927C80" w:rsidP="008E4CFA">
      <w:pPr>
        <w:pStyle w:val="a3"/>
        <w:tabs>
          <w:tab w:val="left" w:pos="2835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05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052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30524">
        <w:rPr>
          <w:rFonts w:ascii="Times New Roman" w:hAnsi="Times New Roman" w:cs="Times New Roman"/>
          <w:sz w:val="24"/>
          <w:szCs w:val="24"/>
        </w:rPr>
        <w:t>Тунгиро-Олёкминскому</w:t>
      </w:r>
      <w:proofErr w:type="spellEnd"/>
      <w:r w:rsidRPr="00C30524">
        <w:rPr>
          <w:rFonts w:ascii="Times New Roman" w:hAnsi="Times New Roman" w:cs="Times New Roman"/>
          <w:sz w:val="24"/>
          <w:szCs w:val="24"/>
        </w:rPr>
        <w:t xml:space="preserve"> отделу образования.</w:t>
      </w:r>
      <w:r w:rsidRPr="00C305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305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4465" w:rsidRDefault="00424465" w:rsidP="008E4CFA">
      <w:pPr>
        <w:pStyle w:val="a3"/>
        <w:tabs>
          <w:tab w:val="left" w:pos="2835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ind w:left="4245" w:hanging="4245"/>
        <w:jc w:val="both"/>
      </w:pPr>
      <w:r w:rsidRPr="00424465">
        <w:rPr>
          <w:u w:val="single"/>
        </w:rPr>
        <w:t xml:space="preserve">Разработчик </w:t>
      </w:r>
      <w:r w:rsidR="00EA6C2D">
        <w:rPr>
          <w:u w:val="single"/>
        </w:rPr>
        <w:t>под</w:t>
      </w:r>
      <w:r w:rsidRPr="00424465">
        <w:rPr>
          <w:u w:val="single"/>
        </w:rPr>
        <w:t>программы:</w:t>
      </w:r>
      <w:r>
        <w:t xml:space="preserve">      О</w:t>
      </w:r>
      <w:r w:rsidRPr="00424465">
        <w:t>тдел образован</w:t>
      </w:r>
      <w:r>
        <w:t>ия администрации муниципального</w:t>
      </w:r>
    </w:p>
    <w:p w:rsidR="00424465" w:rsidRPr="00424465" w:rsidRDefault="00424465" w:rsidP="00424465">
      <w:pPr>
        <w:ind w:left="4245" w:hanging="4245"/>
        <w:jc w:val="both"/>
      </w:pPr>
      <w:r w:rsidRPr="00424465">
        <w:t xml:space="preserve">                                                  района «Тунгиро-Олёкминск</w:t>
      </w:r>
      <w:r>
        <w:t>ий район</w:t>
      </w:r>
      <w:r w:rsidRPr="00424465">
        <w:t>»</w:t>
      </w:r>
    </w:p>
    <w:p w:rsidR="00424465" w:rsidRPr="00C30524" w:rsidRDefault="00424465" w:rsidP="008E4CFA">
      <w:pPr>
        <w:pStyle w:val="a3"/>
        <w:tabs>
          <w:tab w:val="left" w:pos="2835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C2D" w:rsidRPr="00C30524" w:rsidRDefault="00EA6C2D" w:rsidP="00EA6C2D">
      <w:pPr>
        <w:pStyle w:val="a3"/>
        <w:tabs>
          <w:tab w:val="left" w:pos="0"/>
        </w:tabs>
        <w:ind w:left="2694" w:hanging="3119"/>
        <w:jc w:val="both"/>
        <w:rPr>
          <w:rFonts w:ascii="Times New Roman" w:hAnsi="Times New Roman" w:cs="Times New Roman"/>
          <w:sz w:val="24"/>
          <w:szCs w:val="24"/>
        </w:rPr>
      </w:pPr>
      <w:r w:rsidRPr="00EA6C2D">
        <w:rPr>
          <w:rFonts w:ascii="Times New Roman" w:hAnsi="Times New Roman" w:cs="Times New Roman"/>
          <w:sz w:val="24"/>
          <w:szCs w:val="24"/>
        </w:rPr>
        <w:t xml:space="preserve">      </w:t>
      </w:r>
      <w:r w:rsidRPr="00C30524">
        <w:rPr>
          <w:rFonts w:ascii="Times New Roman" w:hAnsi="Times New Roman" w:cs="Times New Roman"/>
          <w:sz w:val="24"/>
          <w:szCs w:val="24"/>
          <w:u w:val="single"/>
        </w:rPr>
        <w:t xml:space="preserve">Цели и задачи </w:t>
      </w:r>
      <w:r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Pr="00C30524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  <w:r w:rsidRPr="00C305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0524">
        <w:rPr>
          <w:rFonts w:ascii="Times New Roman" w:hAnsi="Times New Roman" w:cs="Times New Roman"/>
          <w:sz w:val="24"/>
          <w:szCs w:val="24"/>
        </w:rPr>
        <w:t>Создание оптимальных условий для выявления одарённых и талантливых детей, их дальнейшего интеллектуального развития и профессиональной ориентации;</w:t>
      </w:r>
    </w:p>
    <w:p w:rsidR="00EA6C2D" w:rsidRPr="00C30524" w:rsidRDefault="00EA6C2D" w:rsidP="00EA6C2D">
      <w:pPr>
        <w:pStyle w:val="a3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- </w:t>
      </w:r>
      <w:r w:rsidRPr="00C30524">
        <w:rPr>
          <w:rFonts w:ascii="Times New Roman" w:hAnsi="Times New Roman" w:cs="Times New Roman"/>
          <w:sz w:val="24"/>
          <w:szCs w:val="24"/>
        </w:rPr>
        <w:t xml:space="preserve">Выстраивание целостной системы работы с </w:t>
      </w:r>
      <w:proofErr w:type="gramStart"/>
      <w:r w:rsidRPr="00C30524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 w:rsidRPr="00C305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C2D" w:rsidRPr="00C30524" w:rsidRDefault="00EA6C2D" w:rsidP="00EA6C2D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детьми в районе;</w:t>
      </w:r>
    </w:p>
    <w:p w:rsidR="00EA6C2D" w:rsidRPr="00C30524" w:rsidRDefault="00EA6C2D" w:rsidP="00EA6C2D">
      <w:pPr>
        <w:pStyle w:val="a3"/>
        <w:tabs>
          <w:tab w:val="left" w:pos="2835"/>
        </w:tabs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r w:rsidRPr="00C30524">
        <w:rPr>
          <w:rFonts w:ascii="Times New Roman" w:hAnsi="Times New Roman" w:cs="Times New Roman"/>
          <w:sz w:val="24"/>
          <w:szCs w:val="24"/>
        </w:rPr>
        <w:t>Подготовка педагогических кадров для работы с детьми</w:t>
      </w:r>
      <w:proofErr w:type="gramStart"/>
      <w:r w:rsidRPr="00C305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0524">
        <w:rPr>
          <w:rFonts w:ascii="Times New Roman" w:hAnsi="Times New Roman" w:cs="Times New Roman"/>
          <w:sz w:val="24"/>
          <w:szCs w:val="24"/>
        </w:rPr>
        <w:t xml:space="preserve"> склонных к научно-исследовательской и творческой работе;</w:t>
      </w:r>
    </w:p>
    <w:p w:rsidR="00EA6C2D" w:rsidRPr="00C30524" w:rsidRDefault="00EA6C2D" w:rsidP="00EA6C2D">
      <w:pPr>
        <w:pStyle w:val="a3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0524">
        <w:rPr>
          <w:rFonts w:ascii="Times New Roman" w:hAnsi="Times New Roman" w:cs="Times New Roman"/>
          <w:sz w:val="24"/>
          <w:szCs w:val="24"/>
        </w:rPr>
        <w:t>Объединение усилий педагогов образовательных     учреждений по формированию навыков у учащихся,  склонных к научно-исследовательской работе и творчеству;</w:t>
      </w:r>
    </w:p>
    <w:p w:rsidR="00EA6C2D" w:rsidRPr="00C30524" w:rsidRDefault="00EA6C2D" w:rsidP="00EA6C2D">
      <w:pPr>
        <w:pStyle w:val="a3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ОУ</w:t>
      </w:r>
      <w:r w:rsidRPr="00C305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24">
        <w:rPr>
          <w:rFonts w:ascii="Times New Roman" w:hAnsi="Times New Roman" w:cs="Times New Roman"/>
          <w:sz w:val="24"/>
          <w:szCs w:val="24"/>
        </w:rPr>
        <w:t xml:space="preserve">работающих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0524">
        <w:rPr>
          <w:rFonts w:ascii="Times New Roman" w:hAnsi="Times New Roman" w:cs="Times New Roman"/>
          <w:sz w:val="24"/>
          <w:szCs w:val="24"/>
        </w:rPr>
        <w:t xml:space="preserve"> одарёнными детьми и их материально-технической базы.</w:t>
      </w:r>
    </w:p>
    <w:p w:rsidR="00EA6C2D" w:rsidRPr="00C30524" w:rsidRDefault="00EA6C2D" w:rsidP="00EA6C2D">
      <w:pPr>
        <w:pStyle w:val="a3"/>
        <w:ind w:left="2552" w:hanging="425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A6C2D" w:rsidRPr="00C30524" w:rsidRDefault="00EA6C2D" w:rsidP="00EA6C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  <w:u w:val="single"/>
        </w:rPr>
        <w:t xml:space="preserve">Сроки реализации  </w:t>
      </w:r>
      <w:r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Pr="00C30524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  <w:r w:rsidRPr="00C30524">
        <w:rPr>
          <w:rFonts w:ascii="Times New Roman" w:hAnsi="Times New Roman" w:cs="Times New Roman"/>
          <w:sz w:val="24"/>
          <w:szCs w:val="24"/>
        </w:rPr>
        <w:t xml:space="preserve">    2016-2020 годы</w:t>
      </w:r>
      <w:r>
        <w:rPr>
          <w:rFonts w:ascii="Times New Roman" w:hAnsi="Times New Roman" w:cs="Times New Roman"/>
          <w:sz w:val="24"/>
          <w:szCs w:val="24"/>
        </w:rPr>
        <w:t>. Этапы не предусмотрены.</w:t>
      </w:r>
    </w:p>
    <w:p w:rsidR="00927C80" w:rsidRPr="00C30524" w:rsidRDefault="00927C80" w:rsidP="00C30524">
      <w:pPr>
        <w:pStyle w:val="a3"/>
        <w:jc w:val="both"/>
        <w:rPr>
          <w:rFonts w:ascii="Times New Roman" w:hAnsi="Times New Roman" w:cs="Times New Roman"/>
        </w:rPr>
      </w:pPr>
    </w:p>
    <w:p w:rsidR="00D81D93" w:rsidRDefault="00C30524" w:rsidP="00C30524">
      <w:pPr>
        <w:pStyle w:val="a3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  <w:u w:val="single"/>
        </w:rPr>
        <w:t>Исполнитель</w:t>
      </w:r>
      <w:r w:rsidR="003F2170" w:rsidRPr="00C305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2D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="003F2170" w:rsidRPr="00C30524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47A2" w:rsidRPr="00C30524">
        <w:rPr>
          <w:rFonts w:ascii="Times New Roman" w:hAnsi="Times New Roman" w:cs="Times New Roman"/>
          <w:sz w:val="24"/>
          <w:szCs w:val="24"/>
        </w:rPr>
        <w:t xml:space="preserve"> О</w:t>
      </w:r>
      <w:r w:rsidR="00D81D93" w:rsidRPr="00C30524">
        <w:rPr>
          <w:rFonts w:ascii="Times New Roman" w:hAnsi="Times New Roman" w:cs="Times New Roman"/>
          <w:sz w:val="24"/>
          <w:szCs w:val="24"/>
        </w:rPr>
        <w:t>тдел образования</w:t>
      </w:r>
      <w:r w:rsidR="008D47A2" w:rsidRPr="00C30524">
        <w:rPr>
          <w:rFonts w:ascii="Times New Roman" w:hAnsi="Times New Roman" w:cs="Times New Roman"/>
          <w:sz w:val="24"/>
          <w:szCs w:val="24"/>
        </w:rPr>
        <w:t xml:space="preserve"> Администрации МР «</w:t>
      </w:r>
      <w:proofErr w:type="spellStart"/>
      <w:r w:rsidR="001836F8" w:rsidRPr="00C30524">
        <w:rPr>
          <w:rFonts w:ascii="Times New Roman" w:hAnsi="Times New Roman" w:cs="Times New Roman"/>
          <w:sz w:val="24"/>
          <w:szCs w:val="24"/>
        </w:rPr>
        <w:t>Тунгир</w:t>
      </w:r>
      <w:proofErr w:type="gramStart"/>
      <w:r w:rsidR="001836F8" w:rsidRPr="00C3052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836F8" w:rsidRPr="00C305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E4C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836F8" w:rsidRPr="00C30524">
        <w:rPr>
          <w:rFonts w:ascii="Times New Roman" w:hAnsi="Times New Roman" w:cs="Times New Roman"/>
          <w:sz w:val="24"/>
          <w:szCs w:val="24"/>
        </w:rPr>
        <w:t>Олёкминский</w:t>
      </w:r>
      <w:proofErr w:type="spellEnd"/>
      <w:r w:rsidR="001836F8" w:rsidRPr="00C305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81D93" w:rsidRPr="00C30524">
        <w:rPr>
          <w:rFonts w:ascii="Times New Roman" w:hAnsi="Times New Roman" w:cs="Times New Roman"/>
          <w:sz w:val="24"/>
          <w:szCs w:val="24"/>
        </w:rPr>
        <w:t xml:space="preserve">  </w:t>
      </w:r>
      <w:r w:rsidR="003F2170" w:rsidRPr="00C305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0524" w:rsidRDefault="00C30524" w:rsidP="00C30524">
      <w:pPr>
        <w:pStyle w:val="a3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424465" w:rsidRDefault="00C30524" w:rsidP="00424465">
      <w:pPr>
        <w:pStyle w:val="a3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  <w:u w:val="single"/>
        </w:rPr>
        <w:t xml:space="preserve">Соисполнители </w:t>
      </w:r>
      <w:r w:rsidR="00EA6C2D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Pr="00C30524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="00424465">
        <w:rPr>
          <w:rFonts w:ascii="Times New Roman" w:hAnsi="Times New Roman" w:cs="Times New Roman"/>
          <w:sz w:val="24"/>
          <w:szCs w:val="24"/>
        </w:rPr>
        <w:t>: О</w:t>
      </w:r>
      <w:r w:rsidRPr="00C30524">
        <w:rPr>
          <w:rFonts w:ascii="Times New Roman" w:hAnsi="Times New Roman" w:cs="Times New Roman"/>
          <w:sz w:val="24"/>
          <w:szCs w:val="24"/>
        </w:rPr>
        <w:t>тдел культуры</w:t>
      </w:r>
      <w:r w:rsidR="00424465" w:rsidRPr="00424465">
        <w:rPr>
          <w:rFonts w:ascii="Times New Roman" w:hAnsi="Times New Roman" w:cs="Times New Roman"/>
          <w:sz w:val="24"/>
          <w:szCs w:val="24"/>
        </w:rPr>
        <w:t xml:space="preserve"> </w:t>
      </w:r>
      <w:r w:rsidR="00424465" w:rsidRPr="00C30524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424465" w:rsidRPr="00C30524">
        <w:rPr>
          <w:rFonts w:ascii="Times New Roman" w:hAnsi="Times New Roman" w:cs="Times New Roman"/>
          <w:sz w:val="24"/>
          <w:szCs w:val="24"/>
        </w:rPr>
        <w:t>Тунгир</w:t>
      </w:r>
      <w:proofErr w:type="gramStart"/>
      <w:r w:rsidR="00424465" w:rsidRPr="00C3052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24465" w:rsidRPr="00C305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2446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24465" w:rsidRPr="00C30524">
        <w:rPr>
          <w:rFonts w:ascii="Times New Roman" w:hAnsi="Times New Roman" w:cs="Times New Roman"/>
          <w:sz w:val="24"/>
          <w:szCs w:val="24"/>
        </w:rPr>
        <w:t>Олёкминский</w:t>
      </w:r>
      <w:proofErr w:type="spellEnd"/>
      <w:r w:rsidR="00424465" w:rsidRPr="00C30524">
        <w:rPr>
          <w:rFonts w:ascii="Times New Roman" w:hAnsi="Times New Roman" w:cs="Times New Roman"/>
          <w:sz w:val="24"/>
          <w:szCs w:val="24"/>
        </w:rPr>
        <w:t xml:space="preserve"> район»      </w:t>
      </w:r>
    </w:p>
    <w:p w:rsidR="00C30524" w:rsidRPr="00C30524" w:rsidRDefault="00C30524" w:rsidP="00C30524">
      <w:pPr>
        <w:pStyle w:val="a3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B704B3" w:rsidRPr="00C30524" w:rsidRDefault="00D81D93" w:rsidP="00EA6C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704B3" w:rsidRPr="00C30524" w:rsidRDefault="00D9369A" w:rsidP="00C30524">
      <w:pPr>
        <w:pStyle w:val="a3"/>
        <w:ind w:left="3119" w:hanging="3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0524">
        <w:rPr>
          <w:rFonts w:ascii="Times New Roman" w:hAnsi="Times New Roman" w:cs="Times New Roman"/>
          <w:sz w:val="24"/>
          <w:szCs w:val="24"/>
          <w:u w:val="single"/>
        </w:rPr>
        <w:t>Объёмы и источники</w:t>
      </w:r>
    </w:p>
    <w:p w:rsidR="003F2170" w:rsidRDefault="00C30524" w:rsidP="00C30524">
      <w:pPr>
        <w:pStyle w:val="a3"/>
        <w:ind w:left="3261" w:hanging="49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704B3" w:rsidRPr="00C30524">
        <w:rPr>
          <w:rFonts w:ascii="Times New Roman" w:hAnsi="Times New Roman" w:cs="Times New Roman"/>
          <w:sz w:val="24"/>
          <w:szCs w:val="24"/>
          <w:u w:val="single"/>
        </w:rPr>
        <w:t xml:space="preserve">финансирования </w:t>
      </w:r>
      <w:r w:rsidR="00EA6C2D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="00B704B3" w:rsidRPr="00C30524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="00B704B3" w:rsidRPr="00C30524">
        <w:rPr>
          <w:rFonts w:ascii="Times New Roman" w:hAnsi="Times New Roman" w:cs="Times New Roman"/>
          <w:sz w:val="24"/>
          <w:szCs w:val="24"/>
        </w:rPr>
        <w:t>:</w:t>
      </w:r>
      <w:r w:rsidR="00D9369A" w:rsidRPr="00C30524">
        <w:rPr>
          <w:rFonts w:ascii="Times New Roman" w:hAnsi="Times New Roman" w:cs="Times New Roman"/>
          <w:sz w:val="24"/>
          <w:szCs w:val="24"/>
        </w:rPr>
        <w:t xml:space="preserve"> </w:t>
      </w:r>
      <w:r w:rsidR="00B704B3" w:rsidRPr="00C30524">
        <w:rPr>
          <w:rFonts w:ascii="Times New Roman" w:hAnsi="Times New Roman" w:cs="Times New Roman"/>
          <w:sz w:val="24"/>
          <w:szCs w:val="24"/>
        </w:rPr>
        <w:t xml:space="preserve"> Затраты  из муниципального бюджета на 2016-2020 годы</w:t>
      </w:r>
      <w:r w:rsidR="00424465">
        <w:rPr>
          <w:rFonts w:ascii="Times New Roman" w:hAnsi="Times New Roman" w:cs="Times New Roman"/>
          <w:sz w:val="24"/>
          <w:szCs w:val="24"/>
        </w:rPr>
        <w:t xml:space="preserve"> составляют 400000 рублей, из них:</w:t>
      </w:r>
      <w:r w:rsidR="00B704B3" w:rsidRPr="00C30524">
        <w:rPr>
          <w:rFonts w:ascii="Times New Roman" w:hAnsi="Times New Roman" w:cs="Times New Roman"/>
          <w:sz w:val="24"/>
          <w:szCs w:val="24"/>
        </w:rPr>
        <w:t xml:space="preserve"> </w:t>
      </w:r>
      <w:r w:rsidR="00D9369A" w:rsidRPr="00C30524">
        <w:rPr>
          <w:rFonts w:ascii="Times New Roman" w:hAnsi="Times New Roman" w:cs="Times New Roman"/>
          <w:sz w:val="24"/>
          <w:szCs w:val="24"/>
        </w:rPr>
        <w:t xml:space="preserve"> </w:t>
      </w:r>
      <w:r w:rsidR="003F2170" w:rsidRPr="00C3052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C30524" w:rsidRPr="00B9277C" w:rsidRDefault="00C30524" w:rsidP="00C30524">
      <w:pPr>
        <w:ind w:left="4245" w:hanging="4245"/>
        <w:jc w:val="both"/>
      </w:pPr>
      <w:r>
        <w:t xml:space="preserve">                                                                       </w:t>
      </w:r>
      <w:r w:rsidRPr="00B9277C">
        <w:t>201</w:t>
      </w:r>
      <w:r>
        <w:t xml:space="preserve">6 </w:t>
      </w:r>
      <w:r w:rsidRPr="00B9277C">
        <w:t xml:space="preserve">год – </w:t>
      </w:r>
      <w:r>
        <w:t xml:space="preserve">70000 </w:t>
      </w:r>
      <w:r w:rsidRPr="00B9277C">
        <w:t xml:space="preserve"> руб.;</w:t>
      </w:r>
    </w:p>
    <w:p w:rsidR="00C30524" w:rsidRPr="00B9277C" w:rsidRDefault="00C30524" w:rsidP="00C30524">
      <w:pPr>
        <w:ind w:left="4245" w:hanging="4245"/>
        <w:jc w:val="both"/>
      </w:pPr>
      <w:r w:rsidRPr="00B9277C">
        <w:tab/>
        <w:t>201</w:t>
      </w:r>
      <w:r>
        <w:t xml:space="preserve">7 </w:t>
      </w:r>
      <w:r w:rsidRPr="00B9277C">
        <w:t xml:space="preserve">год – </w:t>
      </w:r>
      <w:r>
        <w:t>80000</w:t>
      </w:r>
      <w:r w:rsidRPr="00B9277C">
        <w:t xml:space="preserve"> руб.;</w:t>
      </w:r>
    </w:p>
    <w:p w:rsidR="00C30524" w:rsidRPr="00B9277C" w:rsidRDefault="00C30524" w:rsidP="00C30524">
      <w:pPr>
        <w:ind w:left="4245" w:hanging="4245"/>
        <w:jc w:val="both"/>
      </w:pPr>
      <w:r w:rsidRPr="00B9277C">
        <w:tab/>
        <w:t>201</w:t>
      </w:r>
      <w:r>
        <w:t>8</w:t>
      </w:r>
      <w:r w:rsidRPr="00B9277C">
        <w:t xml:space="preserve"> год – </w:t>
      </w:r>
      <w:r>
        <w:t xml:space="preserve">80000 </w:t>
      </w:r>
      <w:r w:rsidRPr="00B9277C">
        <w:t xml:space="preserve"> руб.;</w:t>
      </w:r>
    </w:p>
    <w:p w:rsidR="00C30524" w:rsidRPr="00B9277C" w:rsidRDefault="00C30524" w:rsidP="00C30524">
      <w:pPr>
        <w:ind w:left="4245" w:hanging="4245"/>
        <w:jc w:val="both"/>
      </w:pPr>
      <w:r w:rsidRPr="00B9277C">
        <w:tab/>
        <w:t>201</w:t>
      </w:r>
      <w:r>
        <w:t xml:space="preserve">9 </w:t>
      </w:r>
      <w:r w:rsidRPr="00B9277C">
        <w:t xml:space="preserve">год – </w:t>
      </w:r>
      <w:r>
        <w:t xml:space="preserve">80000 </w:t>
      </w:r>
      <w:r w:rsidRPr="00B9277C">
        <w:t xml:space="preserve"> руб.;</w:t>
      </w:r>
    </w:p>
    <w:p w:rsidR="00C30524" w:rsidRPr="00B9277C" w:rsidRDefault="00C30524" w:rsidP="00C30524">
      <w:pPr>
        <w:ind w:left="4245" w:hanging="4245"/>
        <w:jc w:val="both"/>
      </w:pPr>
      <w:r w:rsidRPr="00B9277C">
        <w:tab/>
        <w:t>20</w:t>
      </w:r>
      <w:r>
        <w:t>20</w:t>
      </w:r>
      <w:r w:rsidRPr="00B9277C">
        <w:t xml:space="preserve"> год – </w:t>
      </w:r>
      <w:r>
        <w:t xml:space="preserve">90000 </w:t>
      </w:r>
      <w:r w:rsidRPr="00B9277C">
        <w:t xml:space="preserve"> руб.</w:t>
      </w:r>
    </w:p>
    <w:p w:rsidR="00C30524" w:rsidRPr="00C30524" w:rsidRDefault="00C30524" w:rsidP="00C30524">
      <w:pPr>
        <w:pStyle w:val="a3"/>
        <w:ind w:left="3261" w:hanging="4962"/>
        <w:jc w:val="both"/>
        <w:rPr>
          <w:rFonts w:ascii="Times New Roman" w:hAnsi="Times New Roman" w:cs="Times New Roman"/>
          <w:sz w:val="24"/>
          <w:szCs w:val="24"/>
        </w:rPr>
      </w:pPr>
    </w:p>
    <w:p w:rsidR="00D9369A" w:rsidRPr="00C30524" w:rsidRDefault="00D9369A" w:rsidP="00424465">
      <w:pPr>
        <w:pStyle w:val="a3"/>
        <w:tabs>
          <w:tab w:val="left" w:pos="1418"/>
        </w:tabs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  <w:u w:val="single"/>
        </w:rPr>
        <w:t>Ожидаемые результаты:</w:t>
      </w:r>
      <w:r w:rsidR="0053746C" w:rsidRPr="00C30524">
        <w:rPr>
          <w:rFonts w:ascii="Times New Roman" w:hAnsi="Times New Roman" w:cs="Times New Roman"/>
          <w:sz w:val="24"/>
          <w:szCs w:val="24"/>
        </w:rPr>
        <w:t xml:space="preserve">       </w:t>
      </w:r>
      <w:r w:rsidR="00C30524">
        <w:rPr>
          <w:rFonts w:ascii="Times New Roman" w:hAnsi="Times New Roman" w:cs="Times New Roman"/>
          <w:sz w:val="24"/>
          <w:szCs w:val="24"/>
        </w:rPr>
        <w:t xml:space="preserve">- </w:t>
      </w:r>
      <w:r w:rsidR="00687D07" w:rsidRPr="00C30524">
        <w:rPr>
          <w:rFonts w:ascii="Times New Roman" w:hAnsi="Times New Roman" w:cs="Times New Roman"/>
          <w:sz w:val="24"/>
          <w:szCs w:val="24"/>
        </w:rPr>
        <w:t>Р</w:t>
      </w:r>
      <w:r w:rsidRPr="00C30524">
        <w:rPr>
          <w:rFonts w:ascii="Times New Roman" w:hAnsi="Times New Roman" w:cs="Times New Roman"/>
          <w:sz w:val="24"/>
          <w:szCs w:val="24"/>
        </w:rPr>
        <w:t>асширение диапазона мероприятий</w:t>
      </w:r>
      <w:r w:rsidR="00C30524">
        <w:rPr>
          <w:rFonts w:ascii="Times New Roman" w:hAnsi="Times New Roman" w:cs="Times New Roman"/>
          <w:sz w:val="24"/>
          <w:szCs w:val="24"/>
        </w:rPr>
        <w:t xml:space="preserve"> </w:t>
      </w:r>
      <w:r w:rsidRPr="00C30524">
        <w:rPr>
          <w:rFonts w:ascii="Times New Roman" w:hAnsi="Times New Roman" w:cs="Times New Roman"/>
          <w:sz w:val="24"/>
          <w:szCs w:val="24"/>
        </w:rPr>
        <w:t>(олимпиады,</w:t>
      </w:r>
      <w:r w:rsidR="00424465">
        <w:rPr>
          <w:rFonts w:ascii="Times New Roman" w:hAnsi="Times New Roman" w:cs="Times New Roman"/>
          <w:sz w:val="24"/>
          <w:szCs w:val="24"/>
        </w:rPr>
        <w:t xml:space="preserve"> </w:t>
      </w:r>
      <w:r w:rsidRPr="00C30524">
        <w:rPr>
          <w:rFonts w:ascii="Times New Roman" w:hAnsi="Times New Roman" w:cs="Times New Roman"/>
          <w:sz w:val="24"/>
          <w:szCs w:val="24"/>
        </w:rPr>
        <w:t>выставки,</w:t>
      </w:r>
      <w:r w:rsidR="008E4CFA">
        <w:rPr>
          <w:rFonts w:ascii="Times New Roman" w:hAnsi="Times New Roman" w:cs="Times New Roman"/>
          <w:sz w:val="24"/>
          <w:szCs w:val="24"/>
        </w:rPr>
        <w:t xml:space="preserve"> </w:t>
      </w:r>
      <w:r w:rsidRPr="00C30524">
        <w:rPr>
          <w:rFonts w:ascii="Times New Roman" w:hAnsi="Times New Roman" w:cs="Times New Roman"/>
          <w:sz w:val="24"/>
          <w:szCs w:val="24"/>
        </w:rPr>
        <w:t>конкурсы,</w:t>
      </w:r>
      <w:r w:rsidR="008E4CFA">
        <w:rPr>
          <w:rFonts w:ascii="Times New Roman" w:hAnsi="Times New Roman" w:cs="Times New Roman"/>
          <w:sz w:val="24"/>
          <w:szCs w:val="24"/>
        </w:rPr>
        <w:t xml:space="preserve"> </w:t>
      </w:r>
      <w:r w:rsidRPr="00C30524">
        <w:rPr>
          <w:rFonts w:ascii="Times New Roman" w:hAnsi="Times New Roman" w:cs="Times New Roman"/>
          <w:sz w:val="24"/>
          <w:szCs w:val="24"/>
        </w:rPr>
        <w:t>фестивали</w:t>
      </w:r>
      <w:r w:rsidR="001829D0" w:rsidRPr="00C30524">
        <w:rPr>
          <w:rFonts w:ascii="Times New Roman" w:hAnsi="Times New Roman" w:cs="Times New Roman"/>
          <w:sz w:val="24"/>
          <w:szCs w:val="24"/>
        </w:rPr>
        <w:t xml:space="preserve">, </w:t>
      </w:r>
      <w:r w:rsidR="004F001D" w:rsidRPr="00C30524">
        <w:rPr>
          <w:rFonts w:ascii="Times New Roman" w:hAnsi="Times New Roman" w:cs="Times New Roman"/>
          <w:sz w:val="24"/>
          <w:szCs w:val="24"/>
        </w:rPr>
        <w:t>сорев</w:t>
      </w:r>
      <w:r w:rsidR="001829D0" w:rsidRPr="00C30524">
        <w:rPr>
          <w:rFonts w:ascii="Times New Roman" w:hAnsi="Times New Roman" w:cs="Times New Roman"/>
          <w:sz w:val="24"/>
          <w:szCs w:val="24"/>
        </w:rPr>
        <w:t>нования конференции</w:t>
      </w:r>
      <w:r w:rsidR="0078664D" w:rsidRPr="00C30524">
        <w:rPr>
          <w:rFonts w:ascii="Times New Roman" w:hAnsi="Times New Roman" w:cs="Times New Roman"/>
          <w:sz w:val="24"/>
          <w:szCs w:val="24"/>
        </w:rPr>
        <w:t>)</w:t>
      </w:r>
      <w:r w:rsidRPr="00C30524">
        <w:rPr>
          <w:rFonts w:ascii="Times New Roman" w:hAnsi="Times New Roman" w:cs="Times New Roman"/>
          <w:sz w:val="24"/>
          <w:szCs w:val="24"/>
        </w:rPr>
        <w:t xml:space="preserve"> для раскрытия творческих способностей учащихся;</w:t>
      </w:r>
    </w:p>
    <w:p w:rsidR="00D9369A" w:rsidRPr="00C30524" w:rsidRDefault="00424465" w:rsidP="00C30524">
      <w:pPr>
        <w:pStyle w:val="a3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0524">
        <w:rPr>
          <w:rFonts w:ascii="Times New Roman" w:hAnsi="Times New Roman" w:cs="Times New Roman"/>
          <w:sz w:val="24"/>
          <w:szCs w:val="24"/>
        </w:rPr>
        <w:t xml:space="preserve">- </w:t>
      </w:r>
      <w:r w:rsidR="00687D07" w:rsidRPr="00C30524">
        <w:rPr>
          <w:rFonts w:ascii="Times New Roman" w:hAnsi="Times New Roman" w:cs="Times New Roman"/>
          <w:sz w:val="24"/>
          <w:szCs w:val="24"/>
        </w:rPr>
        <w:t>И</w:t>
      </w:r>
      <w:r w:rsidR="00D9369A" w:rsidRPr="00C30524">
        <w:rPr>
          <w:rFonts w:ascii="Times New Roman" w:hAnsi="Times New Roman" w:cs="Times New Roman"/>
          <w:sz w:val="24"/>
          <w:szCs w:val="24"/>
        </w:rPr>
        <w:t>здание исследовательских работ учащихся;</w:t>
      </w:r>
    </w:p>
    <w:p w:rsidR="00D9369A" w:rsidRPr="00C30524" w:rsidRDefault="00424465" w:rsidP="00C30524">
      <w:pPr>
        <w:pStyle w:val="a3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0524">
        <w:rPr>
          <w:rFonts w:ascii="Times New Roman" w:hAnsi="Times New Roman" w:cs="Times New Roman"/>
          <w:sz w:val="24"/>
          <w:szCs w:val="24"/>
        </w:rPr>
        <w:t xml:space="preserve">- </w:t>
      </w:r>
      <w:r w:rsidR="00687D07" w:rsidRPr="00C30524">
        <w:rPr>
          <w:rFonts w:ascii="Times New Roman" w:hAnsi="Times New Roman" w:cs="Times New Roman"/>
          <w:sz w:val="24"/>
          <w:szCs w:val="24"/>
        </w:rPr>
        <w:t>У</w:t>
      </w:r>
      <w:r w:rsidR="008D47A2" w:rsidRPr="00C30524">
        <w:rPr>
          <w:rFonts w:ascii="Times New Roman" w:hAnsi="Times New Roman" w:cs="Times New Roman"/>
          <w:sz w:val="24"/>
          <w:szCs w:val="24"/>
        </w:rPr>
        <w:t xml:space="preserve">крепление материально-технической базы ОУ, </w:t>
      </w:r>
      <w:proofErr w:type="gramStart"/>
      <w:r w:rsidR="008D47A2" w:rsidRPr="00C30524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8D47A2" w:rsidRPr="00C30524">
        <w:rPr>
          <w:rFonts w:ascii="Times New Roman" w:hAnsi="Times New Roman" w:cs="Times New Roman"/>
          <w:sz w:val="24"/>
          <w:szCs w:val="24"/>
        </w:rPr>
        <w:t xml:space="preserve"> с  одарёнными детьми;</w:t>
      </w:r>
    </w:p>
    <w:p w:rsidR="008D47A2" w:rsidRPr="00C30524" w:rsidRDefault="00C30524" w:rsidP="00C30524">
      <w:pPr>
        <w:pStyle w:val="a3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7D07" w:rsidRPr="00C30524">
        <w:rPr>
          <w:rFonts w:ascii="Times New Roman" w:hAnsi="Times New Roman" w:cs="Times New Roman"/>
          <w:sz w:val="24"/>
          <w:szCs w:val="24"/>
        </w:rPr>
        <w:t>П</w:t>
      </w:r>
      <w:r w:rsidR="008D47A2" w:rsidRPr="00C30524">
        <w:rPr>
          <w:rFonts w:ascii="Times New Roman" w:hAnsi="Times New Roman" w:cs="Times New Roman"/>
          <w:sz w:val="24"/>
          <w:szCs w:val="24"/>
        </w:rPr>
        <w:t>ополнение информационного банка данных по направлению «Талантливые дети»;</w:t>
      </w:r>
    </w:p>
    <w:p w:rsidR="008D47A2" w:rsidRPr="00C30524" w:rsidRDefault="00687D07" w:rsidP="00C30524">
      <w:pPr>
        <w:pStyle w:val="a3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30524">
        <w:rPr>
          <w:rFonts w:ascii="Times New Roman" w:hAnsi="Times New Roman" w:cs="Times New Roman"/>
          <w:sz w:val="24"/>
          <w:szCs w:val="24"/>
        </w:rPr>
        <w:t xml:space="preserve">- </w:t>
      </w:r>
      <w:r w:rsidRPr="00C30524">
        <w:rPr>
          <w:rFonts w:ascii="Times New Roman" w:hAnsi="Times New Roman" w:cs="Times New Roman"/>
          <w:sz w:val="24"/>
          <w:szCs w:val="24"/>
        </w:rPr>
        <w:t>С</w:t>
      </w:r>
      <w:r w:rsidR="008D47A2" w:rsidRPr="00C30524">
        <w:rPr>
          <w:rFonts w:ascii="Times New Roman" w:hAnsi="Times New Roman" w:cs="Times New Roman"/>
          <w:sz w:val="24"/>
          <w:szCs w:val="24"/>
        </w:rPr>
        <w:t>оздание условий для развития и реализации творческих, учебно-исследовательских способностей учащихся;</w:t>
      </w:r>
    </w:p>
    <w:p w:rsidR="008D47A2" w:rsidRPr="00C30524" w:rsidRDefault="008D47A2" w:rsidP="00C30524">
      <w:pPr>
        <w:pStyle w:val="a3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3098" w:rsidRPr="00C305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7D07" w:rsidRPr="00C30524">
        <w:rPr>
          <w:rFonts w:ascii="Times New Roman" w:hAnsi="Times New Roman" w:cs="Times New Roman"/>
          <w:sz w:val="24"/>
          <w:szCs w:val="24"/>
        </w:rPr>
        <w:t xml:space="preserve">     </w:t>
      </w:r>
      <w:r w:rsidR="00C30524">
        <w:rPr>
          <w:rFonts w:ascii="Times New Roman" w:hAnsi="Times New Roman" w:cs="Times New Roman"/>
          <w:sz w:val="24"/>
          <w:szCs w:val="24"/>
        </w:rPr>
        <w:t>-</w:t>
      </w:r>
      <w:r w:rsidR="00687D07" w:rsidRPr="00C30524">
        <w:rPr>
          <w:rFonts w:ascii="Times New Roman" w:hAnsi="Times New Roman" w:cs="Times New Roman"/>
          <w:sz w:val="24"/>
          <w:szCs w:val="24"/>
        </w:rPr>
        <w:t xml:space="preserve"> П</w:t>
      </w:r>
      <w:r w:rsidRPr="00C30524">
        <w:rPr>
          <w:rFonts w:ascii="Times New Roman" w:hAnsi="Times New Roman" w:cs="Times New Roman"/>
          <w:sz w:val="24"/>
          <w:szCs w:val="24"/>
        </w:rPr>
        <w:t>овышение квали</w:t>
      </w:r>
      <w:r w:rsidR="00403098" w:rsidRPr="00C30524">
        <w:rPr>
          <w:rFonts w:ascii="Times New Roman" w:hAnsi="Times New Roman" w:cs="Times New Roman"/>
          <w:sz w:val="24"/>
          <w:szCs w:val="24"/>
        </w:rPr>
        <w:t xml:space="preserve">фикации педагогов, работающих с </w:t>
      </w:r>
      <w:r w:rsidRPr="00C30524">
        <w:rPr>
          <w:rFonts w:ascii="Times New Roman" w:hAnsi="Times New Roman" w:cs="Times New Roman"/>
          <w:sz w:val="24"/>
          <w:szCs w:val="24"/>
        </w:rPr>
        <w:t>одарёнными детьми.</w:t>
      </w:r>
    </w:p>
    <w:p w:rsidR="001836F8" w:rsidRPr="00C30524" w:rsidRDefault="001836F8" w:rsidP="00C30524">
      <w:pPr>
        <w:pStyle w:val="a3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791FB4" w:rsidRPr="00C30524" w:rsidRDefault="00791FB4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7D07" w:rsidRPr="008E4CFA" w:rsidRDefault="000965E3" w:rsidP="00C30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FA">
        <w:rPr>
          <w:rFonts w:ascii="Times New Roman" w:hAnsi="Times New Roman" w:cs="Times New Roman"/>
          <w:b/>
          <w:sz w:val="28"/>
          <w:szCs w:val="28"/>
        </w:rPr>
        <w:t>1.</w:t>
      </w:r>
      <w:r w:rsidR="00017139" w:rsidRPr="008E4CFA">
        <w:rPr>
          <w:rFonts w:ascii="Times New Roman" w:hAnsi="Times New Roman" w:cs="Times New Roman"/>
          <w:b/>
          <w:sz w:val="28"/>
          <w:szCs w:val="28"/>
        </w:rPr>
        <w:t>Содержание пр</w:t>
      </w:r>
      <w:r w:rsidR="00687D07" w:rsidRPr="008E4CFA">
        <w:rPr>
          <w:rFonts w:ascii="Times New Roman" w:hAnsi="Times New Roman" w:cs="Times New Roman"/>
          <w:b/>
          <w:sz w:val="28"/>
          <w:szCs w:val="28"/>
        </w:rPr>
        <w:t>облемы и  обоснование необходимости её решения.</w:t>
      </w:r>
    </w:p>
    <w:p w:rsidR="00C30524" w:rsidRPr="00C30524" w:rsidRDefault="00C30524" w:rsidP="00C305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42F74" w:rsidRPr="00C30524" w:rsidRDefault="00687D07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 xml:space="preserve">Муниципальная  подпрограмма </w:t>
      </w:r>
      <w:r w:rsidR="009D64D7" w:rsidRPr="00C30524">
        <w:rPr>
          <w:rFonts w:ascii="Times New Roman" w:hAnsi="Times New Roman" w:cs="Times New Roman"/>
          <w:sz w:val="24"/>
          <w:szCs w:val="24"/>
        </w:rPr>
        <w:t>«Талантливые дети» на 2016-2020 годы  направлена на реализацию одного из направлений приоритетного национального проекта «Образование» -</w:t>
      </w:r>
      <w:r w:rsidR="00C30524">
        <w:rPr>
          <w:rFonts w:ascii="Times New Roman" w:hAnsi="Times New Roman" w:cs="Times New Roman"/>
          <w:sz w:val="24"/>
          <w:szCs w:val="24"/>
        </w:rPr>
        <w:t xml:space="preserve"> </w:t>
      </w:r>
      <w:r w:rsidR="009D64D7" w:rsidRPr="00C30524">
        <w:rPr>
          <w:rFonts w:ascii="Times New Roman" w:hAnsi="Times New Roman" w:cs="Times New Roman"/>
          <w:sz w:val="24"/>
          <w:szCs w:val="24"/>
        </w:rPr>
        <w:t>поддержка талантливой молодёжи.</w:t>
      </w:r>
    </w:p>
    <w:p w:rsidR="009D64D7" w:rsidRPr="00C30524" w:rsidRDefault="009D64D7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 xml:space="preserve">Динамические изменения социально-экономических отношений, </w:t>
      </w:r>
      <w:proofErr w:type="gramStart"/>
      <w:r w:rsidRPr="00C30524">
        <w:rPr>
          <w:rFonts w:ascii="Times New Roman" w:hAnsi="Times New Roman" w:cs="Times New Roman"/>
          <w:sz w:val="24"/>
          <w:szCs w:val="24"/>
        </w:rPr>
        <w:t>требования, предъявляемые к выпускнику образовательных учреждений вызывают</w:t>
      </w:r>
      <w:proofErr w:type="gramEnd"/>
      <w:r w:rsidRPr="00C30524">
        <w:rPr>
          <w:rFonts w:ascii="Times New Roman" w:hAnsi="Times New Roman" w:cs="Times New Roman"/>
          <w:sz w:val="24"/>
          <w:szCs w:val="24"/>
        </w:rPr>
        <w:t xml:space="preserve"> потребность в высокообразованных, активных, творческих людях, способных ставить новые перспективные цели, нестандартно решать поставленные задачи. Приоритетной задачей формирования будущего интеллектуального и творческого потенциала нашего района является создание профессиональной элиты, что невозможно без выявления, поддержки, адресной помощи и </w:t>
      </w:r>
      <w:proofErr w:type="gramStart"/>
      <w:r w:rsidRPr="00C3052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C30524">
        <w:rPr>
          <w:rFonts w:ascii="Times New Roman" w:hAnsi="Times New Roman" w:cs="Times New Roman"/>
          <w:sz w:val="24"/>
          <w:szCs w:val="24"/>
        </w:rPr>
        <w:t xml:space="preserve"> наиболее одарённых в различных областях знаний и творчества детей и молодёжи. В районе н</w:t>
      </w:r>
      <w:r w:rsidR="00C10909" w:rsidRPr="00C30524">
        <w:rPr>
          <w:rFonts w:ascii="Times New Roman" w:hAnsi="Times New Roman" w:cs="Times New Roman"/>
          <w:sz w:val="24"/>
          <w:szCs w:val="24"/>
        </w:rPr>
        <w:t xml:space="preserve">а протяжении ряда лет накоплен </w:t>
      </w:r>
      <w:r w:rsidRPr="00C30524">
        <w:rPr>
          <w:rFonts w:ascii="Times New Roman" w:hAnsi="Times New Roman" w:cs="Times New Roman"/>
          <w:sz w:val="24"/>
          <w:szCs w:val="24"/>
        </w:rPr>
        <w:t>определённый опыт организации мероприятий, направленных на выявление талантливых детей, социальной поддержки школьников, имеющих особые достижения в различных видах деятельности.</w:t>
      </w:r>
      <w:r w:rsidR="00C10909" w:rsidRPr="00C30524">
        <w:rPr>
          <w:rFonts w:ascii="Times New Roman" w:hAnsi="Times New Roman" w:cs="Times New Roman"/>
          <w:sz w:val="24"/>
          <w:szCs w:val="24"/>
        </w:rPr>
        <w:t xml:space="preserve"> Реализация целевой п</w:t>
      </w:r>
      <w:r w:rsidR="00046F29" w:rsidRPr="00C30524">
        <w:rPr>
          <w:rFonts w:ascii="Times New Roman" w:hAnsi="Times New Roman" w:cs="Times New Roman"/>
          <w:sz w:val="24"/>
          <w:szCs w:val="24"/>
        </w:rPr>
        <w:t>одпрограммы</w:t>
      </w:r>
      <w:r w:rsidR="00C30524">
        <w:rPr>
          <w:rFonts w:ascii="Times New Roman" w:hAnsi="Times New Roman" w:cs="Times New Roman"/>
          <w:sz w:val="24"/>
          <w:szCs w:val="24"/>
        </w:rPr>
        <w:t xml:space="preserve"> </w:t>
      </w:r>
      <w:r w:rsidR="008E4CFA">
        <w:rPr>
          <w:rFonts w:ascii="Times New Roman" w:hAnsi="Times New Roman" w:cs="Times New Roman"/>
          <w:sz w:val="24"/>
          <w:szCs w:val="24"/>
        </w:rPr>
        <w:t>«</w:t>
      </w:r>
      <w:r w:rsidR="00046F29" w:rsidRPr="00C30524">
        <w:rPr>
          <w:rFonts w:ascii="Times New Roman" w:hAnsi="Times New Roman" w:cs="Times New Roman"/>
          <w:sz w:val="24"/>
          <w:szCs w:val="24"/>
        </w:rPr>
        <w:t>Талантливые дети» м</w:t>
      </w:r>
      <w:r w:rsidR="00C10909" w:rsidRPr="00C30524">
        <w:rPr>
          <w:rFonts w:ascii="Times New Roman" w:hAnsi="Times New Roman" w:cs="Times New Roman"/>
          <w:sz w:val="24"/>
          <w:szCs w:val="24"/>
        </w:rPr>
        <w:t xml:space="preserve">униципальной программы «Развитие образования в </w:t>
      </w:r>
      <w:proofErr w:type="spellStart"/>
      <w:r w:rsidR="00C10909" w:rsidRPr="00C30524">
        <w:rPr>
          <w:rFonts w:ascii="Times New Roman" w:hAnsi="Times New Roman" w:cs="Times New Roman"/>
          <w:sz w:val="24"/>
          <w:szCs w:val="24"/>
        </w:rPr>
        <w:t>Тунгиро-Олёкминском</w:t>
      </w:r>
      <w:proofErr w:type="spellEnd"/>
      <w:r w:rsidR="00C10909" w:rsidRPr="00C30524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046F29" w:rsidRPr="00C30524">
        <w:rPr>
          <w:rFonts w:ascii="Times New Roman" w:hAnsi="Times New Roman" w:cs="Times New Roman"/>
          <w:sz w:val="24"/>
          <w:szCs w:val="24"/>
        </w:rPr>
        <w:t>»</w:t>
      </w:r>
      <w:r w:rsidR="008E4CFA">
        <w:rPr>
          <w:rFonts w:ascii="Times New Roman" w:hAnsi="Times New Roman" w:cs="Times New Roman"/>
          <w:sz w:val="24"/>
          <w:szCs w:val="24"/>
        </w:rPr>
        <w:t>, позволяет</w:t>
      </w:r>
      <w:r w:rsidR="00C10909" w:rsidRPr="00C30524">
        <w:rPr>
          <w:rFonts w:ascii="Times New Roman" w:hAnsi="Times New Roman" w:cs="Times New Roman"/>
          <w:sz w:val="24"/>
          <w:szCs w:val="24"/>
        </w:rPr>
        <w:t xml:space="preserve"> создать определённые условия для решения проблемы выявления и поддержки талантливых детей </w:t>
      </w:r>
      <w:proofErr w:type="spellStart"/>
      <w:r w:rsidR="00C10909" w:rsidRPr="00C30524">
        <w:rPr>
          <w:rFonts w:ascii="Times New Roman" w:hAnsi="Times New Roman" w:cs="Times New Roman"/>
          <w:sz w:val="24"/>
          <w:szCs w:val="24"/>
        </w:rPr>
        <w:t>Тунгиро-Олёкминского</w:t>
      </w:r>
      <w:proofErr w:type="spellEnd"/>
      <w:r w:rsidR="00C10909" w:rsidRPr="00C30524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C10909" w:rsidRPr="00C30524" w:rsidRDefault="00C10909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Приобщение талантливых  и способных ребят к научно</w:t>
      </w:r>
      <w:r w:rsidR="008E4CFA">
        <w:rPr>
          <w:rFonts w:ascii="Times New Roman" w:hAnsi="Times New Roman" w:cs="Times New Roman"/>
          <w:sz w:val="24"/>
          <w:szCs w:val="24"/>
        </w:rPr>
        <w:t xml:space="preserve"> </w:t>
      </w:r>
      <w:r w:rsidRPr="00C30524">
        <w:rPr>
          <w:rFonts w:ascii="Times New Roman" w:hAnsi="Times New Roman" w:cs="Times New Roman"/>
          <w:sz w:val="24"/>
          <w:szCs w:val="24"/>
        </w:rPr>
        <w:t xml:space="preserve">- исследовательской деятельности, разработка проектов, </w:t>
      </w:r>
      <w:r w:rsidR="00032A86" w:rsidRPr="00C30524">
        <w:rPr>
          <w:rFonts w:ascii="Times New Roman" w:hAnsi="Times New Roman" w:cs="Times New Roman"/>
          <w:sz w:val="24"/>
          <w:szCs w:val="24"/>
        </w:rPr>
        <w:t>выполнение творческих работ позволяет создавать благоприятные условия</w:t>
      </w:r>
      <w:r w:rsidR="00017139" w:rsidRPr="00C30524">
        <w:rPr>
          <w:rFonts w:ascii="Times New Roman" w:hAnsi="Times New Roman" w:cs="Times New Roman"/>
          <w:sz w:val="24"/>
          <w:szCs w:val="24"/>
        </w:rPr>
        <w:t xml:space="preserve"> </w:t>
      </w:r>
      <w:r w:rsidR="00032A86" w:rsidRPr="00C30524">
        <w:rPr>
          <w:rFonts w:ascii="Times New Roman" w:hAnsi="Times New Roman" w:cs="Times New Roman"/>
          <w:sz w:val="24"/>
          <w:szCs w:val="24"/>
        </w:rPr>
        <w:t>для их саморазвития и</w:t>
      </w:r>
      <w:r w:rsidR="00017139" w:rsidRPr="00C30524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ориентации. Исследовательская </w:t>
      </w:r>
      <w:r w:rsidR="00032A86" w:rsidRPr="00C30524">
        <w:rPr>
          <w:rFonts w:ascii="Times New Roman" w:hAnsi="Times New Roman" w:cs="Times New Roman"/>
          <w:sz w:val="24"/>
          <w:szCs w:val="24"/>
        </w:rPr>
        <w:t xml:space="preserve"> деятельность, как самостоятельный компонент образовательно-воспитательного процесса, находит распространение в муниципальных общеобразовательных учреждениях района  через работу в учебной деятельности и создание научных обществ учащихся.</w:t>
      </w:r>
    </w:p>
    <w:p w:rsidR="00032A86" w:rsidRPr="00C30524" w:rsidRDefault="00032A86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Ежегодно в районе проводится муниципальный этап Всероссийской олимпиады школьников. В 2015 году 25 учащихся приняли участие в муниципальном этапе Всероссийской олимпиады школьников.</w:t>
      </w:r>
    </w:p>
    <w:p w:rsidR="00032A86" w:rsidRPr="00C30524" w:rsidRDefault="00DF154F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Осуществляется обновление материально-технической базы муниципальных  образовательных учреждений района.</w:t>
      </w:r>
    </w:p>
    <w:p w:rsidR="00DF154F" w:rsidRPr="00C30524" w:rsidRDefault="00DF154F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Вместе с тем, требования к современному кадровому и материальному потенциалу образовательных учреждений района, ответственному за развитие детской одарённости, диктуют необходимость дальнейшей модернизации системы работы с одарёнными детьми. Нужны межведомственные взаимодействия</w:t>
      </w:r>
      <w:r w:rsidR="00125730">
        <w:rPr>
          <w:rFonts w:ascii="Times New Roman" w:hAnsi="Times New Roman" w:cs="Times New Roman"/>
          <w:sz w:val="24"/>
          <w:szCs w:val="24"/>
        </w:rPr>
        <w:t xml:space="preserve">, </w:t>
      </w:r>
      <w:r w:rsidR="001C5941" w:rsidRPr="00C30524">
        <w:rPr>
          <w:rFonts w:ascii="Times New Roman" w:hAnsi="Times New Roman" w:cs="Times New Roman"/>
          <w:sz w:val="24"/>
          <w:szCs w:val="24"/>
        </w:rPr>
        <w:t>современная материально-техническая база для работы с одарёнными детьми, более эффективные мероприятия по поддержке одарённых детей.</w:t>
      </w:r>
    </w:p>
    <w:p w:rsidR="001C5941" w:rsidRPr="00C30524" w:rsidRDefault="001C5941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Актуальность настоящей подпрограммы  заключается в необходимости обеспечить благоприятные условия для выявления и развития одар</w:t>
      </w:r>
      <w:r w:rsidR="00046F29" w:rsidRPr="00C30524">
        <w:rPr>
          <w:rFonts w:ascii="Times New Roman" w:hAnsi="Times New Roman" w:cs="Times New Roman"/>
          <w:sz w:val="24"/>
          <w:szCs w:val="24"/>
        </w:rPr>
        <w:t xml:space="preserve">ённых детей  района. </w:t>
      </w:r>
      <w:r w:rsidRPr="00C30524">
        <w:rPr>
          <w:rFonts w:ascii="Times New Roman" w:hAnsi="Times New Roman" w:cs="Times New Roman"/>
          <w:sz w:val="24"/>
          <w:szCs w:val="24"/>
        </w:rPr>
        <w:t>П</w:t>
      </w:r>
      <w:r w:rsidR="00EA6C2D">
        <w:rPr>
          <w:rFonts w:ascii="Times New Roman" w:hAnsi="Times New Roman" w:cs="Times New Roman"/>
          <w:sz w:val="24"/>
          <w:szCs w:val="24"/>
        </w:rPr>
        <w:t>одп</w:t>
      </w:r>
      <w:r w:rsidRPr="00C30524">
        <w:rPr>
          <w:rFonts w:ascii="Times New Roman" w:hAnsi="Times New Roman" w:cs="Times New Roman"/>
          <w:sz w:val="24"/>
          <w:szCs w:val="24"/>
        </w:rPr>
        <w:t>рограмма предусматривает комплекс мероприятий, направленных на выявление и поддержку одарённых детей.</w:t>
      </w:r>
    </w:p>
    <w:p w:rsidR="001C5941" w:rsidRPr="00C30524" w:rsidRDefault="001C5941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создать в районе условия для проявления и развития способностей талантливых детей, обеспечить их социальную поддержку, повысить качество образования и воспитания школьников.</w:t>
      </w:r>
    </w:p>
    <w:p w:rsidR="001C5941" w:rsidRPr="00C30524" w:rsidRDefault="001C5941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Отделом образования администрации МР «</w:t>
      </w:r>
      <w:r w:rsidR="002F634A" w:rsidRPr="00C30524">
        <w:rPr>
          <w:rFonts w:ascii="Times New Roman" w:hAnsi="Times New Roman" w:cs="Times New Roman"/>
          <w:sz w:val="24"/>
          <w:szCs w:val="24"/>
        </w:rPr>
        <w:t>Тунгиро</w:t>
      </w:r>
      <w:r w:rsidRPr="00C30524">
        <w:rPr>
          <w:rFonts w:ascii="Times New Roman" w:hAnsi="Times New Roman" w:cs="Times New Roman"/>
          <w:sz w:val="24"/>
          <w:szCs w:val="24"/>
        </w:rPr>
        <w:t xml:space="preserve">-Олёкминский район» накоплен определённый опыт работы по организации мероприятий для одарённых детей, </w:t>
      </w:r>
      <w:r w:rsidRPr="00C30524">
        <w:rPr>
          <w:rFonts w:ascii="Times New Roman" w:hAnsi="Times New Roman" w:cs="Times New Roman"/>
          <w:sz w:val="24"/>
          <w:szCs w:val="24"/>
        </w:rPr>
        <w:lastRenderedPageBreak/>
        <w:t xml:space="preserve">в связи с </w:t>
      </w:r>
      <w:r w:rsidR="00C30524">
        <w:rPr>
          <w:rFonts w:ascii="Times New Roman" w:hAnsi="Times New Roman" w:cs="Times New Roman"/>
          <w:sz w:val="24"/>
          <w:szCs w:val="24"/>
        </w:rPr>
        <w:t xml:space="preserve"> этим</w:t>
      </w:r>
      <w:r w:rsidR="002F634A" w:rsidRPr="00C30524">
        <w:rPr>
          <w:rFonts w:ascii="Times New Roman" w:hAnsi="Times New Roman" w:cs="Times New Roman"/>
          <w:sz w:val="24"/>
          <w:szCs w:val="24"/>
        </w:rPr>
        <w:t>, можно считать реализацию подпрограммы устойчив</w:t>
      </w:r>
      <w:r w:rsidR="00017139" w:rsidRPr="00C30524">
        <w:rPr>
          <w:rFonts w:ascii="Times New Roman" w:hAnsi="Times New Roman" w:cs="Times New Roman"/>
          <w:sz w:val="24"/>
          <w:szCs w:val="24"/>
        </w:rPr>
        <w:t>ой к основным категориям рисков.</w:t>
      </w:r>
    </w:p>
    <w:p w:rsidR="00017139" w:rsidRPr="00C30524" w:rsidRDefault="00017139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F74" w:rsidRDefault="000965E3" w:rsidP="00C30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FA">
        <w:rPr>
          <w:rFonts w:ascii="Times New Roman" w:hAnsi="Times New Roman" w:cs="Times New Roman"/>
          <w:b/>
          <w:sz w:val="28"/>
          <w:szCs w:val="28"/>
        </w:rPr>
        <w:t>2.</w:t>
      </w:r>
      <w:r w:rsidR="00C42F74" w:rsidRPr="008E4CFA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8E4CFA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="00C42F74" w:rsidRPr="008E4CF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A6C2D" w:rsidRPr="008E4CFA" w:rsidRDefault="00EA6C2D" w:rsidP="00C30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74" w:rsidRPr="00C30524" w:rsidRDefault="001E2ADD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 xml:space="preserve"> </w:t>
      </w:r>
      <w:r w:rsidR="00C30524">
        <w:rPr>
          <w:rFonts w:ascii="Times New Roman" w:hAnsi="Times New Roman" w:cs="Times New Roman"/>
          <w:sz w:val="24"/>
          <w:szCs w:val="24"/>
        </w:rPr>
        <w:tab/>
      </w:r>
      <w:r w:rsidRPr="00C30524">
        <w:rPr>
          <w:rFonts w:ascii="Times New Roman" w:hAnsi="Times New Roman" w:cs="Times New Roman"/>
          <w:sz w:val="24"/>
          <w:szCs w:val="24"/>
        </w:rPr>
        <w:t xml:space="preserve"> Целью муниципаль</w:t>
      </w:r>
      <w:r w:rsidR="00C42F74" w:rsidRPr="00C30524">
        <w:rPr>
          <w:rFonts w:ascii="Times New Roman" w:hAnsi="Times New Roman" w:cs="Times New Roman"/>
          <w:sz w:val="24"/>
          <w:szCs w:val="24"/>
        </w:rPr>
        <w:t>ной подпрограммы «Талантливые де</w:t>
      </w:r>
      <w:r w:rsidR="002F634A" w:rsidRPr="00C30524">
        <w:rPr>
          <w:rFonts w:ascii="Times New Roman" w:hAnsi="Times New Roman" w:cs="Times New Roman"/>
          <w:sz w:val="24"/>
          <w:szCs w:val="24"/>
        </w:rPr>
        <w:t>ти» на 2016-2020 годы является</w:t>
      </w:r>
      <w:r w:rsidR="00BD1924" w:rsidRPr="00C30524">
        <w:rPr>
          <w:rFonts w:ascii="Times New Roman" w:hAnsi="Times New Roman" w:cs="Times New Roman"/>
          <w:sz w:val="24"/>
          <w:szCs w:val="24"/>
        </w:rPr>
        <w:t xml:space="preserve"> </w:t>
      </w:r>
      <w:r w:rsidR="002F634A" w:rsidRPr="00C30524">
        <w:rPr>
          <w:rFonts w:ascii="Times New Roman" w:hAnsi="Times New Roman" w:cs="Times New Roman"/>
          <w:sz w:val="24"/>
          <w:szCs w:val="24"/>
        </w:rPr>
        <w:t>с</w:t>
      </w:r>
      <w:r w:rsidR="00BD1924" w:rsidRPr="00C30524">
        <w:rPr>
          <w:rFonts w:ascii="Times New Roman" w:hAnsi="Times New Roman" w:cs="Times New Roman"/>
          <w:sz w:val="24"/>
          <w:szCs w:val="24"/>
        </w:rPr>
        <w:t>оздание оптимальных</w:t>
      </w:r>
      <w:r w:rsidR="002F634A" w:rsidRPr="00C30524">
        <w:rPr>
          <w:rFonts w:ascii="Times New Roman" w:hAnsi="Times New Roman" w:cs="Times New Roman"/>
          <w:sz w:val="24"/>
          <w:szCs w:val="24"/>
        </w:rPr>
        <w:t xml:space="preserve"> условий для выявления </w:t>
      </w:r>
      <w:r w:rsidR="00BD1924" w:rsidRPr="00C30524">
        <w:rPr>
          <w:rFonts w:ascii="Times New Roman" w:hAnsi="Times New Roman" w:cs="Times New Roman"/>
          <w:sz w:val="24"/>
          <w:szCs w:val="24"/>
        </w:rPr>
        <w:t xml:space="preserve"> и</w:t>
      </w:r>
      <w:r w:rsidR="002F634A" w:rsidRPr="00C30524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BD1924" w:rsidRPr="00C30524">
        <w:rPr>
          <w:rFonts w:ascii="Times New Roman" w:hAnsi="Times New Roman" w:cs="Times New Roman"/>
          <w:sz w:val="24"/>
          <w:szCs w:val="24"/>
        </w:rPr>
        <w:t xml:space="preserve"> талантливых детей</w:t>
      </w:r>
      <w:r w:rsidR="002F634A" w:rsidRPr="00C30524">
        <w:rPr>
          <w:rFonts w:ascii="Times New Roman" w:hAnsi="Times New Roman" w:cs="Times New Roman"/>
          <w:sz w:val="24"/>
          <w:szCs w:val="24"/>
        </w:rPr>
        <w:t xml:space="preserve"> района в различных областях деятельности</w:t>
      </w:r>
      <w:proofErr w:type="gramStart"/>
      <w:r w:rsidR="002F634A" w:rsidRPr="00C305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634A" w:rsidRPr="00C30524" w:rsidRDefault="002F634A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Задачами являются:</w:t>
      </w:r>
    </w:p>
    <w:p w:rsidR="00BD1924" w:rsidRPr="00C30524" w:rsidRDefault="002F634A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-в</w:t>
      </w:r>
      <w:r w:rsidR="00BD1924" w:rsidRPr="00C30524">
        <w:rPr>
          <w:rFonts w:ascii="Times New Roman" w:hAnsi="Times New Roman" w:cs="Times New Roman"/>
          <w:sz w:val="24"/>
          <w:szCs w:val="24"/>
        </w:rPr>
        <w:t>ыстраивание целостной системы работы с одарёнными детьми в районе;</w:t>
      </w:r>
    </w:p>
    <w:p w:rsidR="00BD1924" w:rsidRPr="00C30524" w:rsidRDefault="00BD1924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-подготовка педагогических кадр</w:t>
      </w:r>
      <w:r w:rsidR="002F634A" w:rsidRPr="00C30524">
        <w:rPr>
          <w:rFonts w:ascii="Times New Roman" w:hAnsi="Times New Roman" w:cs="Times New Roman"/>
          <w:sz w:val="24"/>
          <w:szCs w:val="24"/>
        </w:rPr>
        <w:t xml:space="preserve">ов для работы с детьми, склонных </w:t>
      </w:r>
      <w:r w:rsidRPr="00C30524">
        <w:rPr>
          <w:rFonts w:ascii="Times New Roman" w:hAnsi="Times New Roman" w:cs="Times New Roman"/>
          <w:sz w:val="24"/>
          <w:szCs w:val="24"/>
        </w:rPr>
        <w:t xml:space="preserve"> к научно-исследовательской и творческой работе;</w:t>
      </w:r>
    </w:p>
    <w:p w:rsidR="00BD1924" w:rsidRPr="00C30524" w:rsidRDefault="00BD1924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-объединение усилий педагогов образовательных учреждений по формированию навыков у учащихся, склонных к научно-исследовательской работе и творчеству;</w:t>
      </w:r>
    </w:p>
    <w:p w:rsidR="00BD1924" w:rsidRPr="00C30524" w:rsidRDefault="002F634A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-разв</w:t>
      </w:r>
      <w:r w:rsidR="00C30524">
        <w:rPr>
          <w:rFonts w:ascii="Times New Roman" w:hAnsi="Times New Roman" w:cs="Times New Roman"/>
          <w:sz w:val="24"/>
          <w:szCs w:val="24"/>
        </w:rPr>
        <w:t>итие образовательных учреждений</w:t>
      </w:r>
      <w:r w:rsidR="00BD1924" w:rsidRPr="00C30524">
        <w:rPr>
          <w:rFonts w:ascii="Times New Roman" w:hAnsi="Times New Roman" w:cs="Times New Roman"/>
          <w:sz w:val="24"/>
          <w:szCs w:val="24"/>
        </w:rPr>
        <w:t>, работающих с одарёнными детьми и и</w:t>
      </w:r>
      <w:r w:rsidRPr="00C30524">
        <w:rPr>
          <w:rFonts w:ascii="Times New Roman" w:hAnsi="Times New Roman" w:cs="Times New Roman"/>
          <w:sz w:val="24"/>
          <w:szCs w:val="24"/>
        </w:rPr>
        <w:t>х материально-технической базы;</w:t>
      </w:r>
    </w:p>
    <w:p w:rsidR="002F634A" w:rsidRPr="00C30524" w:rsidRDefault="002F634A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-обеспечение участия школьников в муниципальных</w:t>
      </w:r>
      <w:r w:rsidR="00017139" w:rsidRPr="00C30524">
        <w:rPr>
          <w:rFonts w:ascii="Times New Roman" w:hAnsi="Times New Roman" w:cs="Times New Roman"/>
          <w:sz w:val="24"/>
          <w:szCs w:val="24"/>
        </w:rPr>
        <w:t>, региональных,</w:t>
      </w:r>
      <w:proofErr w:type="gramStart"/>
      <w:r w:rsidR="00017139" w:rsidRPr="00C30524">
        <w:rPr>
          <w:rFonts w:ascii="Times New Roman" w:hAnsi="Times New Roman" w:cs="Times New Roman"/>
          <w:sz w:val="24"/>
          <w:szCs w:val="24"/>
        </w:rPr>
        <w:t xml:space="preserve"> </w:t>
      </w:r>
      <w:r w:rsidRPr="00C305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0524">
        <w:rPr>
          <w:rFonts w:ascii="Times New Roman" w:hAnsi="Times New Roman" w:cs="Times New Roman"/>
          <w:sz w:val="24"/>
          <w:szCs w:val="24"/>
        </w:rPr>
        <w:t xml:space="preserve">всероссийских </w:t>
      </w:r>
      <w:r w:rsidR="00017139" w:rsidRPr="00C30524">
        <w:rPr>
          <w:rFonts w:ascii="Times New Roman" w:hAnsi="Times New Roman" w:cs="Times New Roman"/>
          <w:sz w:val="24"/>
          <w:szCs w:val="24"/>
        </w:rPr>
        <w:t xml:space="preserve">и </w:t>
      </w:r>
      <w:r w:rsidRPr="00C30524">
        <w:rPr>
          <w:rFonts w:ascii="Times New Roman" w:hAnsi="Times New Roman" w:cs="Times New Roman"/>
          <w:sz w:val="24"/>
          <w:szCs w:val="24"/>
        </w:rPr>
        <w:t>международных</w:t>
      </w:r>
      <w:r w:rsidR="00017139" w:rsidRPr="00C30524">
        <w:rPr>
          <w:rFonts w:ascii="Times New Roman" w:hAnsi="Times New Roman" w:cs="Times New Roman"/>
          <w:sz w:val="24"/>
          <w:szCs w:val="24"/>
        </w:rPr>
        <w:t xml:space="preserve"> олимпиадах, конкурсах, творческих фестивалях.</w:t>
      </w:r>
    </w:p>
    <w:p w:rsidR="001775C4" w:rsidRPr="00C30524" w:rsidRDefault="001775C4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2ADD" w:rsidRPr="00C30524" w:rsidRDefault="000965E3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32"/>
          <w:szCs w:val="32"/>
        </w:rPr>
        <w:t xml:space="preserve">Основные направления </w:t>
      </w:r>
      <w:r w:rsidR="00EA6C2D">
        <w:rPr>
          <w:rFonts w:ascii="Times New Roman" w:hAnsi="Times New Roman" w:cs="Times New Roman"/>
          <w:sz w:val="32"/>
          <w:szCs w:val="32"/>
        </w:rPr>
        <w:t>под</w:t>
      </w:r>
      <w:r w:rsidRPr="00C30524">
        <w:rPr>
          <w:rFonts w:ascii="Times New Roman" w:hAnsi="Times New Roman" w:cs="Times New Roman"/>
          <w:sz w:val="32"/>
          <w:szCs w:val="32"/>
        </w:rPr>
        <w:t>пр</w:t>
      </w:r>
      <w:r w:rsidR="00046F29" w:rsidRPr="00C30524">
        <w:rPr>
          <w:rFonts w:ascii="Times New Roman" w:hAnsi="Times New Roman" w:cs="Times New Roman"/>
          <w:sz w:val="32"/>
          <w:szCs w:val="32"/>
        </w:rPr>
        <w:t>о</w:t>
      </w:r>
      <w:r w:rsidRPr="00C30524">
        <w:rPr>
          <w:rFonts w:ascii="Times New Roman" w:hAnsi="Times New Roman" w:cs="Times New Roman"/>
          <w:sz w:val="32"/>
          <w:szCs w:val="32"/>
        </w:rPr>
        <w:t>граммы:</w:t>
      </w:r>
    </w:p>
    <w:p w:rsidR="001E2ADD" w:rsidRPr="00C30524" w:rsidRDefault="00347800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-творческое</w:t>
      </w:r>
      <w:r w:rsidR="001E2ADD" w:rsidRPr="00C30524">
        <w:rPr>
          <w:rFonts w:ascii="Times New Roman" w:hAnsi="Times New Roman" w:cs="Times New Roman"/>
          <w:sz w:val="24"/>
          <w:szCs w:val="24"/>
        </w:rPr>
        <w:t>;</w:t>
      </w:r>
    </w:p>
    <w:p w:rsidR="001E2ADD" w:rsidRPr="00C30524" w:rsidRDefault="00347800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-учебно-исследовательское</w:t>
      </w:r>
      <w:r w:rsidR="001E2ADD" w:rsidRPr="00C30524">
        <w:rPr>
          <w:rFonts w:ascii="Times New Roman" w:hAnsi="Times New Roman" w:cs="Times New Roman"/>
          <w:sz w:val="24"/>
          <w:szCs w:val="24"/>
        </w:rPr>
        <w:t>;</w:t>
      </w:r>
    </w:p>
    <w:p w:rsidR="00017139" w:rsidRPr="00C30524" w:rsidRDefault="00347800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-историк</w:t>
      </w:r>
      <w:proofErr w:type="gramStart"/>
      <w:r w:rsidRPr="00C305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0524">
        <w:rPr>
          <w:rFonts w:ascii="Times New Roman" w:hAnsi="Times New Roman" w:cs="Times New Roman"/>
          <w:sz w:val="24"/>
          <w:szCs w:val="24"/>
        </w:rPr>
        <w:t xml:space="preserve"> краеведческое</w:t>
      </w:r>
      <w:r w:rsidR="00017139" w:rsidRPr="00C30524">
        <w:rPr>
          <w:rFonts w:ascii="Times New Roman" w:hAnsi="Times New Roman" w:cs="Times New Roman"/>
          <w:sz w:val="24"/>
          <w:szCs w:val="24"/>
        </w:rPr>
        <w:t>;</w:t>
      </w:r>
    </w:p>
    <w:p w:rsidR="00347800" w:rsidRPr="00C30524" w:rsidRDefault="00347800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-спортивно-образовательное;</w:t>
      </w:r>
    </w:p>
    <w:p w:rsidR="00347800" w:rsidRPr="00C30524" w:rsidRDefault="00347800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-военно-патриотическое;</w:t>
      </w:r>
    </w:p>
    <w:p w:rsidR="00017139" w:rsidRPr="00C30524" w:rsidRDefault="00017139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5A0" w:rsidRPr="008E4CFA" w:rsidRDefault="000965E3" w:rsidP="00C30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FA">
        <w:rPr>
          <w:rFonts w:ascii="Times New Roman" w:hAnsi="Times New Roman" w:cs="Times New Roman"/>
          <w:b/>
          <w:sz w:val="28"/>
          <w:szCs w:val="28"/>
        </w:rPr>
        <w:t>3.</w:t>
      </w:r>
      <w:r w:rsidR="005455A0" w:rsidRPr="008E4CFA">
        <w:rPr>
          <w:rFonts w:ascii="Times New Roman" w:hAnsi="Times New Roman" w:cs="Times New Roman"/>
          <w:b/>
          <w:sz w:val="28"/>
          <w:szCs w:val="28"/>
        </w:rPr>
        <w:t>Мероприятия муниципальной подпрограммы «Талантливые дети» на 2016-2020 годы</w:t>
      </w:r>
    </w:p>
    <w:p w:rsidR="005455A0" w:rsidRPr="00C30524" w:rsidRDefault="005455A0" w:rsidP="00C3052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237"/>
        <w:gridCol w:w="614"/>
        <w:gridCol w:w="216"/>
        <w:gridCol w:w="634"/>
        <w:gridCol w:w="197"/>
        <w:gridCol w:w="654"/>
        <w:gridCol w:w="176"/>
        <w:gridCol w:w="674"/>
        <w:gridCol w:w="142"/>
        <w:gridCol w:w="15"/>
        <w:gridCol w:w="802"/>
      </w:tblGrid>
      <w:tr w:rsidR="000E54DF" w:rsidRPr="00C30524" w:rsidTr="000E54DF">
        <w:tc>
          <w:tcPr>
            <w:tcW w:w="3652" w:type="dxa"/>
            <w:vMerge w:val="restart"/>
          </w:tcPr>
          <w:p w:rsidR="005455A0" w:rsidRPr="00C30524" w:rsidRDefault="005455A0" w:rsidP="00C305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71" w:type="dxa"/>
            <w:gridSpan w:val="2"/>
            <w:vMerge w:val="restart"/>
          </w:tcPr>
          <w:p w:rsidR="005455A0" w:rsidRPr="00C30524" w:rsidRDefault="005455A0" w:rsidP="004244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2016-2020 гг.</w:t>
            </w:r>
            <w:r w:rsidR="00C30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10"/>
          </w:tcPr>
          <w:p w:rsidR="005455A0" w:rsidRPr="00C30524" w:rsidRDefault="005455A0" w:rsidP="00C305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по годам</w:t>
            </w:r>
            <w:r w:rsidR="00424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24465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42446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424465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4244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55A0" w:rsidRPr="00C30524" w:rsidTr="00562678">
        <w:tc>
          <w:tcPr>
            <w:tcW w:w="3652" w:type="dxa"/>
            <w:vMerge/>
          </w:tcPr>
          <w:p w:rsidR="005455A0" w:rsidRPr="00C30524" w:rsidRDefault="005455A0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/>
          </w:tcPr>
          <w:p w:rsidR="005455A0" w:rsidRPr="00C30524" w:rsidRDefault="005455A0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5455A0" w:rsidRPr="00C30524" w:rsidRDefault="005455A0" w:rsidP="00C305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017139" w:rsidRPr="00C30524" w:rsidRDefault="00017139" w:rsidP="004244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5455A0" w:rsidRPr="00C30524" w:rsidRDefault="00017139" w:rsidP="00C305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017139" w:rsidRPr="00C30524" w:rsidRDefault="00017139" w:rsidP="00C305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5455A0" w:rsidRPr="00C30524" w:rsidRDefault="005455A0" w:rsidP="00C305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017139" w:rsidRPr="00C30524" w:rsidRDefault="00017139" w:rsidP="00C305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5455A0" w:rsidRPr="00C30524" w:rsidRDefault="005455A0" w:rsidP="00C305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C4238D" w:rsidRPr="00C30524" w:rsidRDefault="00C4238D" w:rsidP="004244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5455A0" w:rsidRPr="00C30524" w:rsidRDefault="005455A0" w:rsidP="00C305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C4238D" w:rsidRPr="00C30524" w:rsidRDefault="00C4238D" w:rsidP="00C305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4DF" w:rsidRPr="00C30524" w:rsidTr="000E54DF">
        <w:tc>
          <w:tcPr>
            <w:tcW w:w="9147" w:type="dxa"/>
            <w:gridSpan w:val="13"/>
          </w:tcPr>
          <w:p w:rsidR="000E54DF" w:rsidRPr="00C30524" w:rsidRDefault="000E54DF" w:rsidP="00C30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1.Укрепление и формирование материально-технической базы ОУ</w:t>
            </w:r>
          </w:p>
        </w:tc>
      </w:tr>
      <w:tr w:rsidR="000E54DF" w:rsidRPr="00C30524" w:rsidTr="000E54DF">
        <w:tc>
          <w:tcPr>
            <w:tcW w:w="3652" w:type="dxa"/>
          </w:tcPr>
          <w:p w:rsidR="000E54DF" w:rsidRPr="00C30524" w:rsidRDefault="000E54DF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1.Выделение средств на приобретение спортивного инвентаря в образовательные учреждения</w:t>
            </w:r>
          </w:p>
        </w:tc>
        <w:tc>
          <w:tcPr>
            <w:tcW w:w="1371" w:type="dxa"/>
            <w:gridSpan w:val="2"/>
          </w:tcPr>
          <w:p w:rsidR="000E54DF" w:rsidRPr="00C30524" w:rsidRDefault="000E54DF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gridSpan w:val="2"/>
          </w:tcPr>
          <w:p w:rsidR="000E54DF" w:rsidRPr="00C30524" w:rsidRDefault="000E54DF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1" w:type="dxa"/>
            <w:gridSpan w:val="2"/>
          </w:tcPr>
          <w:p w:rsidR="000E54DF" w:rsidRPr="00C30524" w:rsidRDefault="000E54DF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gridSpan w:val="2"/>
          </w:tcPr>
          <w:p w:rsidR="000E54DF" w:rsidRPr="00C30524" w:rsidRDefault="000E54DF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1" w:type="dxa"/>
            <w:gridSpan w:val="3"/>
          </w:tcPr>
          <w:p w:rsidR="000E54DF" w:rsidRPr="00C30524" w:rsidRDefault="000E54DF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2" w:type="dxa"/>
          </w:tcPr>
          <w:p w:rsidR="000E54DF" w:rsidRPr="00C30524" w:rsidRDefault="008E4CFA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E54DF" w:rsidRPr="00C30524" w:rsidTr="000E54DF">
        <w:tc>
          <w:tcPr>
            <w:tcW w:w="3652" w:type="dxa"/>
          </w:tcPr>
          <w:p w:rsidR="000E54DF" w:rsidRPr="00C30524" w:rsidRDefault="000E54DF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2.Выделение средств на укрепление материально-технической базы ОУ</w:t>
            </w:r>
            <w:r w:rsidR="00C3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(приобретение компьютерной  и музыкальной техники)</w:t>
            </w:r>
          </w:p>
        </w:tc>
        <w:tc>
          <w:tcPr>
            <w:tcW w:w="1371" w:type="dxa"/>
            <w:gridSpan w:val="2"/>
          </w:tcPr>
          <w:p w:rsidR="000E54DF" w:rsidRPr="00C30524" w:rsidRDefault="000E54DF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gridSpan w:val="2"/>
          </w:tcPr>
          <w:p w:rsidR="000E54DF" w:rsidRPr="00C30524" w:rsidRDefault="000E54DF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1" w:type="dxa"/>
            <w:gridSpan w:val="2"/>
          </w:tcPr>
          <w:p w:rsidR="000E54DF" w:rsidRPr="00C30524" w:rsidRDefault="00424465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0" w:type="dxa"/>
            <w:gridSpan w:val="2"/>
          </w:tcPr>
          <w:p w:rsidR="000E54DF" w:rsidRPr="00C30524" w:rsidRDefault="00424465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1" w:type="dxa"/>
            <w:gridSpan w:val="3"/>
          </w:tcPr>
          <w:p w:rsidR="000E54DF" w:rsidRPr="00C30524" w:rsidRDefault="00424465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</w:tcPr>
          <w:p w:rsidR="000E54DF" w:rsidRPr="00C30524" w:rsidRDefault="008E4CFA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E54DF" w:rsidRPr="00C30524" w:rsidTr="00D25A82">
        <w:tc>
          <w:tcPr>
            <w:tcW w:w="9147" w:type="dxa"/>
            <w:gridSpan w:val="13"/>
          </w:tcPr>
          <w:p w:rsidR="000E54DF" w:rsidRPr="00C30524" w:rsidRDefault="000E54DF" w:rsidP="00C30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2.Массовые мероприятия</w:t>
            </w:r>
          </w:p>
        </w:tc>
      </w:tr>
      <w:tr w:rsidR="000E54DF" w:rsidRPr="00C30524" w:rsidTr="00562678">
        <w:tc>
          <w:tcPr>
            <w:tcW w:w="3652" w:type="dxa"/>
          </w:tcPr>
          <w:p w:rsidR="000E54DF" w:rsidRPr="00C30524" w:rsidRDefault="000E54DF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1134" w:type="dxa"/>
          </w:tcPr>
          <w:p w:rsidR="000E54DF" w:rsidRPr="00C30524" w:rsidRDefault="00424465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2"/>
          </w:tcPr>
          <w:p w:rsidR="000E54DF" w:rsidRPr="00C30524" w:rsidRDefault="00424465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</w:tcPr>
          <w:p w:rsidR="000E54DF" w:rsidRPr="00C30524" w:rsidRDefault="00424465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0E54DF" w:rsidRPr="00C30524" w:rsidRDefault="000E54DF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gridSpan w:val="2"/>
          </w:tcPr>
          <w:p w:rsidR="000E54DF" w:rsidRPr="00C30524" w:rsidRDefault="000E54DF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59" w:type="dxa"/>
            <w:gridSpan w:val="3"/>
          </w:tcPr>
          <w:p w:rsidR="000E54DF" w:rsidRPr="00C30524" w:rsidRDefault="008E4CFA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2678" w:rsidRPr="00C30524" w:rsidTr="00562678">
        <w:tc>
          <w:tcPr>
            <w:tcW w:w="3652" w:type="dxa"/>
          </w:tcPr>
          <w:p w:rsidR="00562678" w:rsidRPr="00C30524" w:rsidRDefault="0056267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победителей в 3 этапе </w:t>
            </w:r>
            <w:r w:rsidRPr="00C30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134" w:type="dxa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E4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9" w:type="dxa"/>
            <w:gridSpan w:val="3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2678" w:rsidRPr="00C30524" w:rsidTr="00562678">
        <w:tc>
          <w:tcPr>
            <w:tcW w:w="3652" w:type="dxa"/>
          </w:tcPr>
          <w:p w:rsidR="00562678" w:rsidRPr="00C30524" w:rsidRDefault="0056267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3.Пополнение информационного банка данных по учащимся-членам научного общества, занимающихся научно-исследовательской работой, принимающих участие в муниципальных, региональных, международных, всероссийских конкурсах</w:t>
            </w:r>
          </w:p>
        </w:tc>
        <w:tc>
          <w:tcPr>
            <w:tcW w:w="1134" w:type="dxa"/>
          </w:tcPr>
          <w:p w:rsidR="00562678" w:rsidRPr="00C30524" w:rsidRDefault="0056267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62678" w:rsidRPr="00C30524" w:rsidRDefault="0056267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62678" w:rsidRPr="00C30524" w:rsidRDefault="0056267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62678" w:rsidRPr="00C30524" w:rsidRDefault="0056267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62678" w:rsidRPr="00C30524" w:rsidRDefault="0056267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3"/>
          </w:tcPr>
          <w:p w:rsidR="00562678" w:rsidRPr="00C30524" w:rsidRDefault="0056267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78" w:rsidRPr="00C30524" w:rsidTr="00562678">
        <w:tc>
          <w:tcPr>
            <w:tcW w:w="3652" w:type="dxa"/>
          </w:tcPr>
          <w:p w:rsidR="00562678" w:rsidRPr="00C30524" w:rsidRDefault="0056267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4.Организация работы научного общества учащихся. Организация и проведение муниципального этапа научно-практической конференции «Шаг в науку»</w:t>
            </w:r>
          </w:p>
        </w:tc>
        <w:tc>
          <w:tcPr>
            <w:tcW w:w="1134" w:type="dxa"/>
          </w:tcPr>
          <w:p w:rsidR="00562678" w:rsidRPr="00C30524" w:rsidRDefault="008E4CFA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9" w:type="dxa"/>
            <w:gridSpan w:val="3"/>
          </w:tcPr>
          <w:p w:rsidR="00562678" w:rsidRPr="00C30524" w:rsidRDefault="008E4CFA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2678" w:rsidRPr="00C30524" w:rsidTr="00562678">
        <w:tc>
          <w:tcPr>
            <w:tcW w:w="3652" w:type="dxa"/>
          </w:tcPr>
          <w:p w:rsidR="00562678" w:rsidRPr="00C30524" w:rsidRDefault="0056267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5.Участие в региональной научно-практической конференции «Шаг в науку»</w:t>
            </w:r>
          </w:p>
        </w:tc>
        <w:tc>
          <w:tcPr>
            <w:tcW w:w="1134" w:type="dxa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9" w:type="dxa"/>
            <w:gridSpan w:val="3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2678" w:rsidRPr="00C30524" w:rsidTr="00562678">
        <w:tc>
          <w:tcPr>
            <w:tcW w:w="3652" w:type="dxa"/>
          </w:tcPr>
          <w:p w:rsidR="00562678" w:rsidRPr="00C30524" w:rsidRDefault="0056267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6.Участие в региональной конференции «Музей и дети»</w:t>
            </w:r>
          </w:p>
        </w:tc>
        <w:tc>
          <w:tcPr>
            <w:tcW w:w="1134" w:type="dxa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9" w:type="dxa"/>
            <w:gridSpan w:val="3"/>
          </w:tcPr>
          <w:p w:rsidR="00562678" w:rsidRPr="00C30524" w:rsidRDefault="0056267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2678" w:rsidRPr="00C30524" w:rsidTr="00562678">
        <w:tc>
          <w:tcPr>
            <w:tcW w:w="3652" w:type="dxa"/>
          </w:tcPr>
          <w:p w:rsidR="00562678" w:rsidRPr="00C30524" w:rsidRDefault="0056267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62A34" w:rsidRPr="00C305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конкурса чтецов</w:t>
            </w:r>
          </w:p>
        </w:tc>
        <w:tc>
          <w:tcPr>
            <w:tcW w:w="1134" w:type="dxa"/>
          </w:tcPr>
          <w:p w:rsidR="00562678" w:rsidRPr="00C30524" w:rsidRDefault="008E4CFA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562678" w:rsidRPr="00C30524" w:rsidRDefault="00262A34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562678" w:rsidRPr="00C30524" w:rsidRDefault="00262A34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562678" w:rsidRPr="00C30524" w:rsidRDefault="00262A34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562678" w:rsidRPr="00C30524" w:rsidRDefault="00262A34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9" w:type="dxa"/>
            <w:gridSpan w:val="3"/>
          </w:tcPr>
          <w:p w:rsidR="00562678" w:rsidRPr="00C30524" w:rsidRDefault="008E4CFA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04EB" w:rsidRPr="00C30524" w:rsidTr="00562678">
        <w:tc>
          <w:tcPr>
            <w:tcW w:w="3652" w:type="dxa"/>
          </w:tcPr>
          <w:p w:rsidR="00EC04EB" w:rsidRPr="00C30524" w:rsidRDefault="00EC04EB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8.Участие в региональном конкурсе чтецов</w:t>
            </w:r>
          </w:p>
        </w:tc>
        <w:tc>
          <w:tcPr>
            <w:tcW w:w="1134" w:type="dxa"/>
          </w:tcPr>
          <w:p w:rsidR="00EC04EB" w:rsidRPr="00C30524" w:rsidRDefault="00C30524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C04EB" w:rsidRPr="00C30524" w:rsidRDefault="00C30524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9" w:type="dxa"/>
            <w:gridSpan w:val="3"/>
          </w:tcPr>
          <w:p w:rsidR="00EC04EB" w:rsidRPr="00C30524" w:rsidRDefault="00424465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4EB" w:rsidRPr="00C30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04EB" w:rsidRPr="00C30524" w:rsidTr="00562678">
        <w:tc>
          <w:tcPr>
            <w:tcW w:w="3652" w:type="dxa"/>
          </w:tcPr>
          <w:p w:rsidR="00EC04EB" w:rsidRPr="00C30524" w:rsidRDefault="00EC04EB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9.Организация и проведение муниципального конкурса «Серебряные голоса»</w:t>
            </w:r>
          </w:p>
        </w:tc>
        <w:tc>
          <w:tcPr>
            <w:tcW w:w="1134" w:type="dxa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9" w:type="dxa"/>
            <w:gridSpan w:val="3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04EB" w:rsidRPr="00C30524" w:rsidTr="00562678">
        <w:tc>
          <w:tcPr>
            <w:tcW w:w="3652" w:type="dxa"/>
          </w:tcPr>
          <w:p w:rsidR="00EC04EB" w:rsidRPr="00C30524" w:rsidRDefault="00EC04EB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10.Участие в региональном конкурсе «Серебряные голоса»</w:t>
            </w:r>
          </w:p>
        </w:tc>
        <w:tc>
          <w:tcPr>
            <w:tcW w:w="1134" w:type="dxa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9" w:type="dxa"/>
            <w:gridSpan w:val="3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04EB" w:rsidRPr="00C30524" w:rsidTr="00562678">
        <w:tc>
          <w:tcPr>
            <w:tcW w:w="3652" w:type="dxa"/>
          </w:tcPr>
          <w:p w:rsidR="00EC04EB" w:rsidRPr="00C30524" w:rsidRDefault="00EC04EB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11.Организация и проведение муниципального конкурса «Радуга творчества»</w:t>
            </w:r>
          </w:p>
        </w:tc>
        <w:tc>
          <w:tcPr>
            <w:tcW w:w="1134" w:type="dxa"/>
          </w:tcPr>
          <w:p w:rsidR="00EC04EB" w:rsidRPr="00C30524" w:rsidRDefault="008E4CFA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EC04EB" w:rsidRPr="00C30524" w:rsidRDefault="00EC04EB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9" w:type="dxa"/>
            <w:gridSpan w:val="3"/>
          </w:tcPr>
          <w:p w:rsidR="00EC04EB" w:rsidRPr="00C30524" w:rsidRDefault="00F16B61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08E0" w:rsidRPr="00C30524" w:rsidTr="00562678">
        <w:tc>
          <w:tcPr>
            <w:tcW w:w="3652" w:type="dxa"/>
          </w:tcPr>
          <w:p w:rsidR="00E908E0" w:rsidRPr="00C30524" w:rsidRDefault="00E908E0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12.Ежегодное награждение учащихся за особые успехи в обучении</w:t>
            </w:r>
          </w:p>
        </w:tc>
        <w:tc>
          <w:tcPr>
            <w:tcW w:w="1134" w:type="dxa"/>
          </w:tcPr>
          <w:p w:rsidR="00E908E0" w:rsidRPr="00C30524" w:rsidRDefault="00E908E0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908E0" w:rsidRPr="00C30524" w:rsidRDefault="00E908E0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E908E0" w:rsidRPr="00C30524" w:rsidRDefault="00E908E0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908E0" w:rsidRPr="00C30524" w:rsidRDefault="00E908E0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E908E0" w:rsidRPr="00C30524" w:rsidRDefault="00E908E0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9" w:type="dxa"/>
            <w:gridSpan w:val="3"/>
          </w:tcPr>
          <w:p w:rsidR="00E908E0" w:rsidRPr="00C30524" w:rsidRDefault="00E908E0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08E0" w:rsidRPr="00C30524" w:rsidTr="00562678">
        <w:tc>
          <w:tcPr>
            <w:tcW w:w="3652" w:type="dxa"/>
          </w:tcPr>
          <w:p w:rsidR="00E908E0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13.Присуждение премий педагогам за успешную работу с одарёнными детьми</w:t>
            </w:r>
          </w:p>
        </w:tc>
        <w:tc>
          <w:tcPr>
            <w:tcW w:w="1134" w:type="dxa"/>
          </w:tcPr>
          <w:p w:rsidR="00E908E0" w:rsidRPr="00C30524" w:rsidRDefault="00FE78E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908E0" w:rsidRPr="00C30524" w:rsidRDefault="00FE78E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E908E0" w:rsidRPr="00C30524" w:rsidRDefault="00FE78E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908E0" w:rsidRPr="00C30524" w:rsidRDefault="00FE78E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E908E0" w:rsidRPr="00C30524" w:rsidRDefault="00FE78E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9" w:type="dxa"/>
            <w:gridSpan w:val="3"/>
          </w:tcPr>
          <w:p w:rsidR="00E908E0" w:rsidRPr="00C30524" w:rsidRDefault="008E4CFA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08E0" w:rsidRPr="00C30524" w:rsidTr="00562678">
        <w:tc>
          <w:tcPr>
            <w:tcW w:w="3652" w:type="dxa"/>
          </w:tcPr>
          <w:p w:rsidR="00E908E0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14.Организация и проведение муниципальных спортивных соревнований школьников</w:t>
            </w:r>
            <w:proofErr w:type="gramStart"/>
            <w:r w:rsidR="009A1C2F" w:rsidRPr="00C305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A1C2F" w:rsidRPr="00C30524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региональных(зональных)</w:t>
            </w:r>
          </w:p>
        </w:tc>
        <w:tc>
          <w:tcPr>
            <w:tcW w:w="1134" w:type="dxa"/>
          </w:tcPr>
          <w:p w:rsidR="00E908E0" w:rsidRPr="00C30524" w:rsidRDefault="00FE78E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908E0" w:rsidRPr="00C30524" w:rsidRDefault="00FE78E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E908E0" w:rsidRPr="00C30524" w:rsidRDefault="00FE78E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908E0" w:rsidRPr="00C30524" w:rsidRDefault="00FE78E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E908E0" w:rsidRPr="00C30524" w:rsidRDefault="00FE78E8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9" w:type="dxa"/>
            <w:gridSpan w:val="3"/>
          </w:tcPr>
          <w:p w:rsidR="00E908E0" w:rsidRPr="00C30524" w:rsidRDefault="00F16B61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08E0" w:rsidRPr="00C30524" w:rsidTr="00562678">
        <w:tc>
          <w:tcPr>
            <w:tcW w:w="3652" w:type="dxa"/>
          </w:tcPr>
          <w:p w:rsidR="00E908E0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15.Поддержка работы ОУ с углубленным изучением отдельных предметов</w:t>
            </w:r>
            <w:proofErr w:type="gramStart"/>
            <w:r w:rsidRPr="00C305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0524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их материально-технической базы(</w:t>
            </w:r>
            <w:r w:rsidRPr="00C30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-диски),учебно-методической литературой.</w:t>
            </w:r>
          </w:p>
        </w:tc>
        <w:tc>
          <w:tcPr>
            <w:tcW w:w="1134" w:type="dxa"/>
          </w:tcPr>
          <w:p w:rsidR="00E908E0" w:rsidRPr="00C30524" w:rsidRDefault="008E4CFA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E908E0" w:rsidRPr="00C30524" w:rsidRDefault="00C30524" w:rsidP="00424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E908E0" w:rsidRPr="00C30524" w:rsidRDefault="00424465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E908E0" w:rsidRPr="00C30524" w:rsidRDefault="00424465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</w:tcPr>
          <w:p w:rsidR="00E908E0" w:rsidRPr="00C30524" w:rsidRDefault="00424465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9" w:type="dxa"/>
            <w:gridSpan w:val="3"/>
          </w:tcPr>
          <w:p w:rsidR="00E908E0" w:rsidRPr="00C30524" w:rsidRDefault="00F16B61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8E8" w:rsidRPr="00C305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08E0" w:rsidRPr="00C30524" w:rsidTr="00562678">
        <w:tc>
          <w:tcPr>
            <w:tcW w:w="3652" w:type="dxa"/>
          </w:tcPr>
          <w:p w:rsidR="00E908E0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16.Организация участия одарённых детей в профильных летних лагерях.</w:t>
            </w:r>
          </w:p>
        </w:tc>
        <w:tc>
          <w:tcPr>
            <w:tcW w:w="1134" w:type="dxa"/>
          </w:tcPr>
          <w:p w:rsidR="00E908E0" w:rsidRPr="00C30524" w:rsidRDefault="00E908E0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908E0" w:rsidRPr="00C30524" w:rsidRDefault="00E908E0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908E0" w:rsidRPr="00C30524" w:rsidRDefault="00E908E0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908E0" w:rsidRPr="00C30524" w:rsidRDefault="00E908E0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908E0" w:rsidRPr="00C30524" w:rsidRDefault="00E908E0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3"/>
          </w:tcPr>
          <w:p w:rsidR="00E908E0" w:rsidRPr="00C30524" w:rsidRDefault="00E908E0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E8" w:rsidRPr="00C30524" w:rsidTr="00562678">
        <w:tc>
          <w:tcPr>
            <w:tcW w:w="3652" w:type="dxa"/>
          </w:tcPr>
          <w:p w:rsidR="00FE78E8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17.Организация семинаров для педагогов по вопросам работы с одарёнными детьми.</w:t>
            </w:r>
          </w:p>
        </w:tc>
        <w:tc>
          <w:tcPr>
            <w:tcW w:w="1134" w:type="dxa"/>
          </w:tcPr>
          <w:p w:rsidR="00FE78E8" w:rsidRPr="00C30524" w:rsidRDefault="00C30524" w:rsidP="00D60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03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FE78E8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78E8" w:rsidRPr="00C30524" w:rsidRDefault="00C30524" w:rsidP="00D60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03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FE78E8" w:rsidRPr="00C30524" w:rsidRDefault="00C30524" w:rsidP="00D60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03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FE78E8" w:rsidRPr="00C30524" w:rsidRDefault="00C30524" w:rsidP="00D60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03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9" w:type="dxa"/>
            <w:gridSpan w:val="3"/>
          </w:tcPr>
          <w:p w:rsidR="00FE78E8" w:rsidRPr="00C30524" w:rsidRDefault="00C30524" w:rsidP="00D60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03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78E8" w:rsidRPr="00C30524" w:rsidTr="00562678">
        <w:tc>
          <w:tcPr>
            <w:tcW w:w="3652" w:type="dxa"/>
          </w:tcPr>
          <w:p w:rsidR="00FE78E8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18.Выявление одарённых и способных к научно-исследовательской работе старшеклассников и привлечение их к работе в НОУ</w:t>
            </w:r>
            <w:r w:rsidR="007D76C5" w:rsidRPr="00C3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E78E8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E78E8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78E8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E78E8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78E8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3"/>
          </w:tcPr>
          <w:p w:rsidR="00FE78E8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E8" w:rsidRPr="00C30524" w:rsidTr="00562678">
        <w:tc>
          <w:tcPr>
            <w:tcW w:w="3652" w:type="dxa"/>
          </w:tcPr>
          <w:p w:rsidR="00FE78E8" w:rsidRPr="00C30524" w:rsidRDefault="007D76C5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19.Издание сборника  работ учащихся научно-практической конференции «Шаг в науку»</w:t>
            </w:r>
          </w:p>
        </w:tc>
        <w:tc>
          <w:tcPr>
            <w:tcW w:w="1134" w:type="dxa"/>
          </w:tcPr>
          <w:p w:rsidR="00FE78E8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E78E8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78E8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E78E8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78E8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3"/>
          </w:tcPr>
          <w:p w:rsidR="00FE78E8" w:rsidRPr="00C30524" w:rsidRDefault="00FE78E8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8D" w:rsidRPr="00C30524" w:rsidTr="00562678">
        <w:tc>
          <w:tcPr>
            <w:tcW w:w="3652" w:type="dxa"/>
          </w:tcPr>
          <w:p w:rsidR="00C4238D" w:rsidRPr="00C30524" w:rsidRDefault="00C4238D" w:rsidP="00C305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4238D" w:rsidRPr="00C30524" w:rsidRDefault="00C30524" w:rsidP="00D60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6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3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C4238D" w:rsidRPr="00C30524" w:rsidRDefault="00C4238D" w:rsidP="00D60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3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C4238D" w:rsidRPr="00C30524" w:rsidRDefault="00C30524" w:rsidP="00D60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603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C4238D" w:rsidRPr="00C30524" w:rsidRDefault="00C30524" w:rsidP="00D60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603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C4238D" w:rsidRPr="00C30524" w:rsidRDefault="00C30524" w:rsidP="00D60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603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9" w:type="dxa"/>
            <w:gridSpan w:val="3"/>
          </w:tcPr>
          <w:p w:rsidR="00C4238D" w:rsidRPr="00C30524" w:rsidRDefault="00F16B61" w:rsidP="00D60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603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455A0" w:rsidRPr="00C30524" w:rsidRDefault="005455A0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5E3" w:rsidRDefault="000965E3" w:rsidP="00C30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FA">
        <w:rPr>
          <w:rFonts w:ascii="Times New Roman" w:hAnsi="Times New Roman" w:cs="Times New Roman"/>
          <w:b/>
          <w:sz w:val="28"/>
          <w:szCs w:val="28"/>
        </w:rPr>
        <w:t>4.Финансовое обеспечение подпрограммы</w:t>
      </w:r>
    </w:p>
    <w:p w:rsidR="00EA6C2D" w:rsidRPr="008E4CFA" w:rsidRDefault="00EA6C2D" w:rsidP="00C30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D19" w:rsidRPr="00C30524" w:rsidRDefault="00C4238D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Ресурсное обеспечение подпрограммы осуществляется за счёт средств бюд</w:t>
      </w:r>
      <w:r w:rsidR="000965E3" w:rsidRPr="00C30524">
        <w:rPr>
          <w:rFonts w:ascii="Times New Roman" w:hAnsi="Times New Roman" w:cs="Times New Roman"/>
          <w:sz w:val="24"/>
          <w:szCs w:val="24"/>
        </w:rPr>
        <w:t>жета района по разделу «Образование»</w:t>
      </w:r>
    </w:p>
    <w:p w:rsidR="000965E3" w:rsidRPr="00C30524" w:rsidRDefault="000965E3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В процессе реализации подпрограммы отдельные мероприятия могут уточняться, а объёмы финансирования мероприятий корректироваться с учётом утверждённых расходов бюджета района на очередной финансовый год.</w:t>
      </w:r>
    </w:p>
    <w:p w:rsidR="0076379B" w:rsidRPr="00C30524" w:rsidRDefault="0076379B" w:rsidP="001257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 xml:space="preserve">Общий объём финансовых средств, необходимых для реализации мероприятий подпрограммы в течение 2016-2020 годов, составляет </w:t>
      </w:r>
      <w:r w:rsidR="00125730">
        <w:rPr>
          <w:rFonts w:ascii="Times New Roman" w:hAnsi="Times New Roman" w:cs="Times New Roman"/>
          <w:sz w:val="24"/>
          <w:szCs w:val="24"/>
        </w:rPr>
        <w:t xml:space="preserve">400000 </w:t>
      </w:r>
      <w:r w:rsidRPr="00C30524">
        <w:rPr>
          <w:rFonts w:ascii="Times New Roman" w:hAnsi="Times New Roman" w:cs="Times New Roman"/>
          <w:sz w:val="24"/>
          <w:szCs w:val="24"/>
        </w:rPr>
        <w:t>(</w:t>
      </w:r>
      <w:r w:rsidR="00125730">
        <w:rPr>
          <w:rFonts w:ascii="Times New Roman" w:hAnsi="Times New Roman" w:cs="Times New Roman"/>
          <w:sz w:val="24"/>
          <w:szCs w:val="24"/>
        </w:rPr>
        <w:t>четыреста</w:t>
      </w:r>
      <w:r w:rsidRPr="00C30524">
        <w:rPr>
          <w:rFonts w:ascii="Times New Roman" w:hAnsi="Times New Roman" w:cs="Times New Roman"/>
          <w:sz w:val="24"/>
          <w:szCs w:val="24"/>
        </w:rPr>
        <w:t xml:space="preserve"> тысяч) рублей</w:t>
      </w:r>
    </w:p>
    <w:p w:rsidR="0076379B" w:rsidRPr="00C30524" w:rsidRDefault="0076379B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5E3" w:rsidRDefault="00D87198" w:rsidP="00C30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FA">
        <w:rPr>
          <w:rFonts w:ascii="Times New Roman" w:hAnsi="Times New Roman" w:cs="Times New Roman"/>
          <w:b/>
          <w:sz w:val="28"/>
          <w:szCs w:val="28"/>
        </w:rPr>
        <w:t>5.</w:t>
      </w:r>
      <w:r w:rsidR="000965E3" w:rsidRPr="008E4CFA">
        <w:rPr>
          <w:rFonts w:ascii="Times New Roman" w:hAnsi="Times New Roman" w:cs="Times New Roman"/>
          <w:b/>
          <w:sz w:val="28"/>
          <w:szCs w:val="28"/>
        </w:rPr>
        <w:t>Ожидаемые конечные результаты</w:t>
      </w:r>
    </w:p>
    <w:p w:rsidR="00EA6C2D" w:rsidRPr="008E4CFA" w:rsidRDefault="00EA6C2D" w:rsidP="00C30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98" w:rsidRPr="00C30524" w:rsidRDefault="00D87198" w:rsidP="001257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Ожидаемые конечные результаты</w:t>
      </w:r>
      <w:r w:rsidR="00C30524">
        <w:rPr>
          <w:rFonts w:ascii="Times New Roman" w:hAnsi="Times New Roman" w:cs="Times New Roman"/>
          <w:sz w:val="24"/>
          <w:szCs w:val="24"/>
        </w:rPr>
        <w:t>,</w:t>
      </w:r>
      <w:r w:rsidRPr="00C30524">
        <w:rPr>
          <w:rFonts w:ascii="Times New Roman" w:hAnsi="Times New Roman" w:cs="Times New Roman"/>
          <w:sz w:val="24"/>
          <w:szCs w:val="24"/>
        </w:rPr>
        <w:t xml:space="preserve"> предусмотренные подпрограммой:</w:t>
      </w:r>
    </w:p>
    <w:p w:rsidR="00D87198" w:rsidRPr="00C30524" w:rsidRDefault="00D87198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-повышение уровня профессионал</w:t>
      </w:r>
      <w:r w:rsidR="008E768A" w:rsidRPr="00C30524">
        <w:rPr>
          <w:rFonts w:ascii="Times New Roman" w:hAnsi="Times New Roman" w:cs="Times New Roman"/>
          <w:sz w:val="24"/>
          <w:szCs w:val="24"/>
        </w:rPr>
        <w:t>ь</w:t>
      </w:r>
      <w:r w:rsidRPr="00C30524">
        <w:rPr>
          <w:rFonts w:ascii="Times New Roman" w:hAnsi="Times New Roman" w:cs="Times New Roman"/>
          <w:sz w:val="24"/>
          <w:szCs w:val="24"/>
        </w:rPr>
        <w:t>ной компетентности педагогов, работающих с одарёнными детьми;</w:t>
      </w:r>
    </w:p>
    <w:p w:rsidR="008E768A" w:rsidRPr="00C30524" w:rsidRDefault="008E768A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-увеличение числа у</w:t>
      </w:r>
      <w:r w:rsidR="00C30524">
        <w:rPr>
          <w:rFonts w:ascii="Times New Roman" w:hAnsi="Times New Roman" w:cs="Times New Roman"/>
          <w:sz w:val="24"/>
          <w:szCs w:val="24"/>
        </w:rPr>
        <w:t>частников муниципальных</w:t>
      </w:r>
      <w:r w:rsidRPr="00C30524">
        <w:rPr>
          <w:rFonts w:ascii="Times New Roman" w:hAnsi="Times New Roman" w:cs="Times New Roman"/>
          <w:sz w:val="24"/>
          <w:szCs w:val="24"/>
        </w:rPr>
        <w:t>,</w:t>
      </w:r>
      <w:r w:rsidR="00C30524">
        <w:rPr>
          <w:rFonts w:ascii="Times New Roman" w:hAnsi="Times New Roman" w:cs="Times New Roman"/>
          <w:sz w:val="24"/>
          <w:szCs w:val="24"/>
        </w:rPr>
        <w:t xml:space="preserve"> </w:t>
      </w:r>
      <w:r w:rsidRPr="00C30524">
        <w:rPr>
          <w:rFonts w:ascii="Times New Roman" w:hAnsi="Times New Roman" w:cs="Times New Roman"/>
          <w:sz w:val="24"/>
          <w:szCs w:val="24"/>
        </w:rPr>
        <w:t>региональных и российских олимпиад, конкурсов;</w:t>
      </w:r>
    </w:p>
    <w:p w:rsidR="008E768A" w:rsidRPr="00C30524" w:rsidRDefault="008E768A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-увеличение числа победителей и призёров муниципальных, российских олимпиад, конкурсов;</w:t>
      </w:r>
    </w:p>
    <w:p w:rsidR="008E768A" w:rsidRPr="00C30524" w:rsidRDefault="008E768A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-удельный вес численности обучающихся в образовательных</w:t>
      </w:r>
      <w:r w:rsidR="00EA6C2D">
        <w:rPr>
          <w:rFonts w:ascii="Times New Roman" w:hAnsi="Times New Roman" w:cs="Times New Roman"/>
          <w:sz w:val="24"/>
          <w:szCs w:val="24"/>
        </w:rPr>
        <w:t xml:space="preserve">  учреждениях</w:t>
      </w:r>
      <w:r w:rsidRPr="00C30524">
        <w:rPr>
          <w:rFonts w:ascii="Times New Roman" w:hAnsi="Times New Roman" w:cs="Times New Roman"/>
          <w:sz w:val="24"/>
          <w:szCs w:val="24"/>
        </w:rPr>
        <w:t>,</w:t>
      </w:r>
      <w:r w:rsidR="00EA6C2D">
        <w:rPr>
          <w:rFonts w:ascii="Times New Roman" w:hAnsi="Times New Roman" w:cs="Times New Roman"/>
          <w:sz w:val="24"/>
          <w:szCs w:val="24"/>
        </w:rPr>
        <w:t xml:space="preserve"> </w:t>
      </w:r>
      <w:r w:rsidRPr="00C30524">
        <w:rPr>
          <w:rFonts w:ascii="Times New Roman" w:hAnsi="Times New Roman" w:cs="Times New Roman"/>
          <w:sz w:val="24"/>
          <w:szCs w:val="24"/>
        </w:rPr>
        <w:t>которым оказана поддержка в рамках поддержки детей и талантливой молодёжи.</w:t>
      </w:r>
    </w:p>
    <w:p w:rsidR="008E768A" w:rsidRPr="00C30524" w:rsidRDefault="008E768A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Социально-экономическими последствиями реализации настоящей подпрограммы станут:</w:t>
      </w:r>
    </w:p>
    <w:p w:rsidR="008E768A" w:rsidRPr="00C30524" w:rsidRDefault="008E768A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-создание системы взаимодействия педагогов и руководителей муниципальных учреждений образования района, руководителей учреждений культуры  по вопросам выявления, обучения и развития талантливых обучающихся;</w:t>
      </w:r>
    </w:p>
    <w:p w:rsidR="008E768A" w:rsidRPr="00C30524" w:rsidRDefault="008E768A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-повышение статуса одарённых детей через освещение их достижений в средствах массовой информации, публикацию ученических научных работ, поощрение талантливых школьников района;</w:t>
      </w:r>
    </w:p>
    <w:p w:rsidR="008E768A" w:rsidRPr="00C30524" w:rsidRDefault="00267B2F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-развитие системы муниципальных конкурсных и олимпиадных мероприятий, гарантирующих участие победителей в аналогичных мероприятиях более высокого уровня;</w:t>
      </w:r>
    </w:p>
    <w:p w:rsidR="00267B2F" w:rsidRPr="00C30524" w:rsidRDefault="00267B2F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68A" w:rsidRDefault="00267B2F" w:rsidP="00C30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FA">
        <w:rPr>
          <w:rFonts w:ascii="Times New Roman" w:hAnsi="Times New Roman" w:cs="Times New Roman"/>
          <w:b/>
          <w:sz w:val="28"/>
          <w:szCs w:val="28"/>
        </w:rPr>
        <w:t>6.Оценка неблагоприятных факторов реализации муниципальной  подпрограммы</w:t>
      </w:r>
    </w:p>
    <w:p w:rsidR="00EA6C2D" w:rsidRPr="008E4CFA" w:rsidRDefault="00EA6C2D" w:rsidP="00C30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2F" w:rsidRPr="00C30524" w:rsidRDefault="00267B2F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lastRenderedPageBreak/>
        <w:t>В процессе  реализации подпрограммы могут проявиться внешние и внутренние риски.</w:t>
      </w:r>
    </w:p>
    <w:p w:rsidR="00267B2F" w:rsidRPr="00C30524" w:rsidRDefault="00267B2F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Внешние риски:</w:t>
      </w:r>
    </w:p>
    <w:p w:rsidR="00267B2F" w:rsidRPr="00C30524" w:rsidRDefault="00267B2F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-сокращение бюджетного финансирования, выделенного на выполнение подпрограммы, что повлечёт, исходя из новых бюджетных параметров, пересмотр задач подпрограммы с точки зрения их сокращения или снижения ожидаемых результатов от их решения;</w:t>
      </w:r>
    </w:p>
    <w:p w:rsidR="00267B2F" w:rsidRPr="00C30524" w:rsidRDefault="00267B2F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Внутренние риски:</w:t>
      </w:r>
    </w:p>
    <w:p w:rsidR="00267B2F" w:rsidRPr="00C30524" w:rsidRDefault="00267B2F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-недостатки в управлении подпрограммой, в первую очередь, из-за отсу</w:t>
      </w:r>
      <w:r w:rsidR="005A656C" w:rsidRPr="00C30524">
        <w:rPr>
          <w:rFonts w:ascii="Times New Roman" w:hAnsi="Times New Roman" w:cs="Times New Roman"/>
          <w:sz w:val="24"/>
          <w:szCs w:val="24"/>
        </w:rPr>
        <w:t>тствия должной координации действий участников подпрограммы.</w:t>
      </w:r>
    </w:p>
    <w:p w:rsidR="005A656C" w:rsidRPr="00C30524" w:rsidRDefault="005A656C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Последствиями недостаточной координации могут стать:</w:t>
      </w:r>
    </w:p>
    <w:p w:rsidR="005A656C" w:rsidRPr="00C30524" w:rsidRDefault="005A656C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-отсутствие единого понимания участниками подпрограммы её целей и задач, а также своей роли в выполнении подпрограммы;</w:t>
      </w:r>
    </w:p>
    <w:p w:rsidR="005A656C" w:rsidRPr="00C30524" w:rsidRDefault="005A656C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-необъективное распределение ресурсов и нерациональ</w:t>
      </w:r>
      <w:r w:rsidR="00046F29" w:rsidRPr="00C30524">
        <w:rPr>
          <w:rFonts w:ascii="Times New Roman" w:hAnsi="Times New Roman" w:cs="Times New Roman"/>
          <w:sz w:val="24"/>
          <w:szCs w:val="24"/>
        </w:rPr>
        <w:t>ное, нецелевое их использование;</w:t>
      </w:r>
    </w:p>
    <w:p w:rsidR="00046F29" w:rsidRPr="00C30524" w:rsidRDefault="00046F29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С целью минимизации рисков программы запланированы следующие мероприятия:</w:t>
      </w:r>
    </w:p>
    <w:p w:rsidR="00046F29" w:rsidRPr="00C30524" w:rsidRDefault="00046F29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-ежегодная корректировка результатов исполнения подпрограммы и объёмов финансирования;</w:t>
      </w:r>
    </w:p>
    <w:p w:rsidR="00046F29" w:rsidRPr="00C30524" w:rsidRDefault="00046F29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-информационное</w:t>
      </w:r>
      <w:proofErr w:type="gramStart"/>
      <w:r w:rsidRPr="00C30524">
        <w:rPr>
          <w:rFonts w:ascii="Times New Roman" w:hAnsi="Times New Roman" w:cs="Times New Roman"/>
          <w:sz w:val="24"/>
          <w:szCs w:val="24"/>
        </w:rPr>
        <w:t xml:space="preserve"> </w:t>
      </w:r>
      <w:r w:rsidR="00A0143C" w:rsidRPr="00C305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143C" w:rsidRPr="00C30524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 сопровождение мероприятий подпрограммы, освещение в средствах массовой информации процессов и результатов реализации подпрограммы.</w:t>
      </w:r>
    </w:p>
    <w:p w:rsidR="00C4238D" w:rsidRPr="00C30524" w:rsidRDefault="00C4238D" w:rsidP="00C3052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656C" w:rsidRDefault="005A656C" w:rsidP="00C30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FA">
        <w:rPr>
          <w:rFonts w:ascii="Times New Roman" w:hAnsi="Times New Roman" w:cs="Times New Roman"/>
          <w:b/>
          <w:sz w:val="28"/>
          <w:szCs w:val="28"/>
        </w:rPr>
        <w:t>7.Механизм реализации подпрограммы</w:t>
      </w:r>
    </w:p>
    <w:p w:rsidR="00EA6C2D" w:rsidRPr="008E4CFA" w:rsidRDefault="00EA6C2D" w:rsidP="00C30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8D" w:rsidRPr="00C30524" w:rsidRDefault="00A0143C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Ответственным за реализацию подпрограммы является отдел образования администрации МР «Тунгиро-Олёкминский район».</w:t>
      </w:r>
    </w:p>
    <w:p w:rsidR="00A0143C" w:rsidRPr="00C30524" w:rsidRDefault="00A0143C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Отдел образования администрации МР «Тунгиро-Олёкминский»  район  осуществляет целевое и эффективное использование денежных средств</w:t>
      </w:r>
      <w:r w:rsidR="00EA6C2D">
        <w:rPr>
          <w:rFonts w:ascii="Times New Roman" w:hAnsi="Times New Roman" w:cs="Times New Roman"/>
          <w:sz w:val="24"/>
          <w:szCs w:val="24"/>
        </w:rPr>
        <w:t>, предусмотренных подпрограммой</w:t>
      </w:r>
      <w:r w:rsidRPr="00C30524">
        <w:rPr>
          <w:rFonts w:ascii="Times New Roman" w:hAnsi="Times New Roman" w:cs="Times New Roman"/>
          <w:sz w:val="24"/>
          <w:szCs w:val="24"/>
        </w:rPr>
        <w:t>, и несёт ответственность за своевременную и качественную  реализацию  мероприятий, достижение конечных результатов.</w:t>
      </w:r>
    </w:p>
    <w:p w:rsidR="00A0143C" w:rsidRPr="00C30524" w:rsidRDefault="00A0143C" w:rsidP="00C3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 xml:space="preserve">В ходе реализации подпрограммы с 2016 по 2020 годы планируется ежегодное проведение мероприятий, </w:t>
      </w:r>
      <w:r w:rsidR="00EE5B58" w:rsidRPr="00C30524">
        <w:rPr>
          <w:rFonts w:ascii="Times New Roman" w:hAnsi="Times New Roman" w:cs="Times New Roman"/>
          <w:sz w:val="24"/>
          <w:szCs w:val="24"/>
        </w:rPr>
        <w:t>способствующих увеличению количества педагогов</w:t>
      </w:r>
      <w:proofErr w:type="gramStart"/>
      <w:r w:rsidR="00EE5B58" w:rsidRPr="00C305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5B58" w:rsidRPr="00C30524">
        <w:rPr>
          <w:rFonts w:ascii="Times New Roman" w:hAnsi="Times New Roman" w:cs="Times New Roman"/>
          <w:sz w:val="24"/>
          <w:szCs w:val="24"/>
        </w:rPr>
        <w:t xml:space="preserve"> владеющих инновационными образовательными технологиями, увеличению числа участников, победителей и призёров олимпиад, конкурсов, созданию системы выявления и развития одарённых детей. В процессе реализации подпрограммы отдел образования администрации МР «Тунгиро-Олёкминский район»:</w:t>
      </w:r>
    </w:p>
    <w:p w:rsidR="00EE5B58" w:rsidRPr="00C30524" w:rsidRDefault="00EE5B58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-осуществляет руководство и текущее управление подпрограммы;</w:t>
      </w:r>
    </w:p>
    <w:p w:rsidR="00EE5B58" w:rsidRPr="00C30524" w:rsidRDefault="00EE5B58" w:rsidP="00C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>-разрабатывает в пределах своей компетенции нормативно правовые акты, необходимые для реализации подпрограммы;</w:t>
      </w:r>
    </w:p>
    <w:p w:rsidR="009A1C2F" w:rsidRDefault="00EE5B58" w:rsidP="008E4CFA">
      <w:pPr>
        <w:pStyle w:val="a3"/>
        <w:jc w:val="both"/>
        <w:rPr>
          <w:b/>
          <w:sz w:val="96"/>
          <w:szCs w:val="96"/>
        </w:rPr>
      </w:pPr>
      <w:r w:rsidRPr="00C30524">
        <w:rPr>
          <w:rFonts w:ascii="Times New Roman" w:hAnsi="Times New Roman" w:cs="Times New Roman"/>
          <w:sz w:val="24"/>
          <w:szCs w:val="24"/>
        </w:rPr>
        <w:t>-взаимодействует со средствами массовой информации по вопросам освещен</w:t>
      </w:r>
      <w:r w:rsidR="008E4CFA">
        <w:rPr>
          <w:rFonts w:ascii="Times New Roman" w:hAnsi="Times New Roman" w:cs="Times New Roman"/>
          <w:sz w:val="24"/>
          <w:szCs w:val="24"/>
        </w:rPr>
        <w:t>ия хода реализации подпрограммы</w:t>
      </w:r>
    </w:p>
    <w:p w:rsidR="00125730" w:rsidRDefault="00125730" w:rsidP="00977F75">
      <w:pPr>
        <w:pStyle w:val="a3"/>
        <w:jc w:val="center"/>
        <w:rPr>
          <w:b/>
          <w:sz w:val="96"/>
          <w:szCs w:val="96"/>
        </w:rPr>
      </w:pPr>
    </w:p>
    <w:p w:rsidR="00125730" w:rsidRDefault="00125730" w:rsidP="00977F75">
      <w:pPr>
        <w:pStyle w:val="a3"/>
        <w:jc w:val="center"/>
        <w:rPr>
          <w:b/>
          <w:sz w:val="96"/>
          <w:szCs w:val="96"/>
        </w:rPr>
      </w:pPr>
    </w:p>
    <w:p w:rsidR="00125730" w:rsidRDefault="00125730" w:rsidP="00977F75">
      <w:pPr>
        <w:pStyle w:val="a3"/>
        <w:jc w:val="center"/>
        <w:rPr>
          <w:b/>
          <w:sz w:val="96"/>
          <w:szCs w:val="96"/>
        </w:rPr>
      </w:pPr>
    </w:p>
    <w:p w:rsidR="00EA6C2D" w:rsidRDefault="00EA6C2D" w:rsidP="00977F7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A6C2D" w:rsidRDefault="00EA6C2D" w:rsidP="00977F7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A6C2D" w:rsidRDefault="00EA6C2D" w:rsidP="00977F7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A6C2D" w:rsidRDefault="00EA6C2D" w:rsidP="00977F7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03D19" w:rsidRPr="00EA6C2D" w:rsidRDefault="00EA6C2D" w:rsidP="00977F7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A6C2D">
        <w:rPr>
          <w:rFonts w:ascii="Times New Roman" w:hAnsi="Times New Roman" w:cs="Times New Roman"/>
          <w:b/>
          <w:sz w:val="72"/>
          <w:szCs w:val="72"/>
        </w:rPr>
        <w:t xml:space="preserve">МУНИЦИПАЛЬНАЯ </w:t>
      </w:r>
      <w:r w:rsidR="00C03D19" w:rsidRPr="00EA6C2D">
        <w:rPr>
          <w:rFonts w:ascii="Times New Roman" w:hAnsi="Times New Roman" w:cs="Times New Roman"/>
          <w:b/>
          <w:sz w:val="72"/>
          <w:szCs w:val="72"/>
        </w:rPr>
        <w:t>ПОДПРОГРАММА</w:t>
      </w:r>
    </w:p>
    <w:p w:rsidR="00C03D19" w:rsidRPr="00EA6C2D" w:rsidRDefault="00C03D19" w:rsidP="001775C4">
      <w:pPr>
        <w:pStyle w:val="a3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b/>
          <w:sz w:val="96"/>
          <w:szCs w:val="96"/>
        </w:rPr>
        <w:br/>
      </w:r>
      <w:r w:rsidRPr="00EA6C2D">
        <w:rPr>
          <w:rFonts w:ascii="Times New Roman" w:hAnsi="Times New Roman" w:cs="Times New Roman"/>
          <w:b/>
          <w:i/>
          <w:sz w:val="96"/>
          <w:szCs w:val="96"/>
        </w:rPr>
        <w:t>«Талантливые дети»</w:t>
      </w:r>
    </w:p>
    <w:p w:rsidR="00C03D19" w:rsidRPr="00EA6C2D" w:rsidRDefault="00C03D19" w:rsidP="001775C4">
      <w:pPr>
        <w:pStyle w:val="a3"/>
        <w:rPr>
          <w:rFonts w:ascii="Times New Roman" w:hAnsi="Times New Roman" w:cs="Times New Roman"/>
          <w:b/>
          <w:i/>
          <w:sz w:val="96"/>
          <w:szCs w:val="96"/>
        </w:rPr>
      </w:pPr>
    </w:p>
    <w:p w:rsidR="00C03D19" w:rsidRPr="00EA6C2D" w:rsidRDefault="00C03D19" w:rsidP="00C03D1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C2D">
        <w:rPr>
          <w:rFonts w:ascii="Times New Roman" w:hAnsi="Times New Roman" w:cs="Times New Roman"/>
          <w:b/>
          <w:i/>
          <w:sz w:val="48"/>
          <w:szCs w:val="48"/>
        </w:rPr>
        <w:t>на 2016-2020 годы</w:t>
      </w:r>
    </w:p>
    <w:p w:rsidR="00C03D19" w:rsidRPr="00C03D19" w:rsidRDefault="00C03D19" w:rsidP="001775C4">
      <w:pPr>
        <w:pStyle w:val="a3"/>
        <w:rPr>
          <w:b/>
          <w:sz w:val="96"/>
          <w:szCs w:val="96"/>
        </w:rPr>
      </w:pPr>
    </w:p>
    <w:sectPr w:rsidR="00C03D19" w:rsidRPr="00C03D19" w:rsidSect="00EA6C2D">
      <w:pgSz w:w="11906" w:h="16838"/>
      <w:pgMar w:top="964" w:right="1276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80"/>
    <w:rsid w:val="0000082D"/>
    <w:rsid w:val="0001643B"/>
    <w:rsid w:val="00017139"/>
    <w:rsid w:val="00032A86"/>
    <w:rsid w:val="00035524"/>
    <w:rsid w:val="00035614"/>
    <w:rsid w:val="00046F29"/>
    <w:rsid w:val="00070699"/>
    <w:rsid w:val="0007454F"/>
    <w:rsid w:val="000760C0"/>
    <w:rsid w:val="000965E3"/>
    <w:rsid w:val="00096F89"/>
    <w:rsid w:val="000A26FF"/>
    <w:rsid w:val="000A7B28"/>
    <w:rsid w:val="000A7C95"/>
    <w:rsid w:val="000B1CFE"/>
    <w:rsid w:val="000D0DC0"/>
    <w:rsid w:val="000D112A"/>
    <w:rsid w:val="000D3B10"/>
    <w:rsid w:val="000E131E"/>
    <w:rsid w:val="000E54DF"/>
    <w:rsid w:val="00104111"/>
    <w:rsid w:val="00111AD1"/>
    <w:rsid w:val="00112E9D"/>
    <w:rsid w:val="00114574"/>
    <w:rsid w:val="00125730"/>
    <w:rsid w:val="00145FDB"/>
    <w:rsid w:val="00155C93"/>
    <w:rsid w:val="00157A27"/>
    <w:rsid w:val="0016118A"/>
    <w:rsid w:val="001741D6"/>
    <w:rsid w:val="001775C4"/>
    <w:rsid w:val="00177B17"/>
    <w:rsid w:val="001829D0"/>
    <w:rsid w:val="001836F8"/>
    <w:rsid w:val="0019323C"/>
    <w:rsid w:val="00195E70"/>
    <w:rsid w:val="001A183F"/>
    <w:rsid w:val="001A428C"/>
    <w:rsid w:val="001C5941"/>
    <w:rsid w:val="001C6CEE"/>
    <w:rsid w:val="001E2ADD"/>
    <w:rsid w:val="001F64C7"/>
    <w:rsid w:val="001F677C"/>
    <w:rsid w:val="002018ED"/>
    <w:rsid w:val="00206F6A"/>
    <w:rsid w:val="00216357"/>
    <w:rsid w:val="00216BCF"/>
    <w:rsid w:val="00217B45"/>
    <w:rsid w:val="00221EB7"/>
    <w:rsid w:val="0022596E"/>
    <w:rsid w:val="0025377A"/>
    <w:rsid w:val="00254B19"/>
    <w:rsid w:val="002552C1"/>
    <w:rsid w:val="00261B2C"/>
    <w:rsid w:val="00262A34"/>
    <w:rsid w:val="002655B8"/>
    <w:rsid w:val="00267B2F"/>
    <w:rsid w:val="00274651"/>
    <w:rsid w:val="00291E38"/>
    <w:rsid w:val="00297B39"/>
    <w:rsid w:val="002A43DF"/>
    <w:rsid w:val="002A4EC0"/>
    <w:rsid w:val="002C1DD8"/>
    <w:rsid w:val="002C42DF"/>
    <w:rsid w:val="002E0F96"/>
    <w:rsid w:val="002E5689"/>
    <w:rsid w:val="002E7B8C"/>
    <w:rsid w:val="002F634A"/>
    <w:rsid w:val="00300FA0"/>
    <w:rsid w:val="00303A47"/>
    <w:rsid w:val="00305C53"/>
    <w:rsid w:val="003129EC"/>
    <w:rsid w:val="003235A3"/>
    <w:rsid w:val="003323C5"/>
    <w:rsid w:val="0034363D"/>
    <w:rsid w:val="00347800"/>
    <w:rsid w:val="003604A6"/>
    <w:rsid w:val="00381D92"/>
    <w:rsid w:val="00391CDF"/>
    <w:rsid w:val="00396EBF"/>
    <w:rsid w:val="003A56FF"/>
    <w:rsid w:val="003B33E3"/>
    <w:rsid w:val="003B51B7"/>
    <w:rsid w:val="003C0F36"/>
    <w:rsid w:val="003C1F2C"/>
    <w:rsid w:val="003C2CA1"/>
    <w:rsid w:val="003C6537"/>
    <w:rsid w:val="003E5113"/>
    <w:rsid w:val="003F12C7"/>
    <w:rsid w:val="003F2170"/>
    <w:rsid w:val="003F68B2"/>
    <w:rsid w:val="004015FB"/>
    <w:rsid w:val="00403098"/>
    <w:rsid w:val="00424465"/>
    <w:rsid w:val="00426113"/>
    <w:rsid w:val="00435628"/>
    <w:rsid w:val="00440FE2"/>
    <w:rsid w:val="00441372"/>
    <w:rsid w:val="00447B36"/>
    <w:rsid w:val="00477F53"/>
    <w:rsid w:val="00480807"/>
    <w:rsid w:val="00490053"/>
    <w:rsid w:val="004956EF"/>
    <w:rsid w:val="004A0D3A"/>
    <w:rsid w:val="004C1A12"/>
    <w:rsid w:val="004D3D60"/>
    <w:rsid w:val="004F001D"/>
    <w:rsid w:val="00512848"/>
    <w:rsid w:val="0051530E"/>
    <w:rsid w:val="005218B7"/>
    <w:rsid w:val="00522DA6"/>
    <w:rsid w:val="00524ED4"/>
    <w:rsid w:val="00531A80"/>
    <w:rsid w:val="00532963"/>
    <w:rsid w:val="00532F6C"/>
    <w:rsid w:val="0053746C"/>
    <w:rsid w:val="005455A0"/>
    <w:rsid w:val="00545DA3"/>
    <w:rsid w:val="00545F11"/>
    <w:rsid w:val="00562678"/>
    <w:rsid w:val="00565144"/>
    <w:rsid w:val="00565615"/>
    <w:rsid w:val="0057353C"/>
    <w:rsid w:val="005755EC"/>
    <w:rsid w:val="00585FC9"/>
    <w:rsid w:val="00593FED"/>
    <w:rsid w:val="005A5FE1"/>
    <w:rsid w:val="005A656C"/>
    <w:rsid w:val="005B1594"/>
    <w:rsid w:val="005C2647"/>
    <w:rsid w:val="005C476E"/>
    <w:rsid w:val="005D3E13"/>
    <w:rsid w:val="005E1BBC"/>
    <w:rsid w:val="00600627"/>
    <w:rsid w:val="00607924"/>
    <w:rsid w:val="00611993"/>
    <w:rsid w:val="00615703"/>
    <w:rsid w:val="006315C9"/>
    <w:rsid w:val="00640DAB"/>
    <w:rsid w:val="00641805"/>
    <w:rsid w:val="00652B43"/>
    <w:rsid w:val="006562C9"/>
    <w:rsid w:val="00656B57"/>
    <w:rsid w:val="00671915"/>
    <w:rsid w:val="00676C7E"/>
    <w:rsid w:val="006853A0"/>
    <w:rsid w:val="00686BE9"/>
    <w:rsid w:val="00687D07"/>
    <w:rsid w:val="006917E2"/>
    <w:rsid w:val="006A213C"/>
    <w:rsid w:val="006C0D82"/>
    <w:rsid w:val="006D5FD2"/>
    <w:rsid w:val="006E6F4B"/>
    <w:rsid w:val="006F09DA"/>
    <w:rsid w:val="006F26D8"/>
    <w:rsid w:val="00707445"/>
    <w:rsid w:val="00714977"/>
    <w:rsid w:val="00717C42"/>
    <w:rsid w:val="00742F15"/>
    <w:rsid w:val="00753B3D"/>
    <w:rsid w:val="0076379B"/>
    <w:rsid w:val="00766DC7"/>
    <w:rsid w:val="00773BAE"/>
    <w:rsid w:val="00774A8C"/>
    <w:rsid w:val="0078290C"/>
    <w:rsid w:val="00784894"/>
    <w:rsid w:val="00784F9D"/>
    <w:rsid w:val="0078664D"/>
    <w:rsid w:val="0079013F"/>
    <w:rsid w:val="00791FB4"/>
    <w:rsid w:val="007A3887"/>
    <w:rsid w:val="007A6DB9"/>
    <w:rsid w:val="007A7EB5"/>
    <w:rsid w:val="007B5A1E"/>
    <w:rsid w:val="007B5E7E"/>
    <w:rsid w:val="007D10E7"/>
    <w:rsid w:val="007D4FBA"/>
    <w:rsid w:val="007D6F95"/>
    <w:rsid w:val="007D76C5"/>
    <w:rsid w:val="007E1249"/>
    <w:rsid w:val="007E1621"/>
    <w:rsid w:val="007E3CD7"/>
    <w:rsid w:val="007E7208"/>
    <w:rsid w:val="007E7D30"/>
    <w:rsid w:val="007F204D"/>
    <w:rsid w:val="007F3E4F"/>
    <w:rsid w:val="00802FAD"/>
    <w:rsid w:val="00810C16"/>
    <w:rsid w:val="00834AEC"/>
    <w:rsid w:val="008403A9"/>
    <w:rsid w:val="00842331"/>
    <w:rsid w:val="00850BCA"/>
    <w:rsid w:val="0085686D"/>
    <w:rsid w:val="00857B00"/>
    <w:rsid w:val="00865EC2"/>
    <w:rsid w:val="00867FD5"/>
    <w:rsid w:val="00877BC8"/>
    <w:rsid w:val="00882553"/>
    <w:rsid w:val="00882D16"/>
    <w:rsid w:val="008831C1"/>
    <w:rsid w:val="0088339D"/>
    <w:rsid w:val="008835DF"/>
    <w:rsid w:val="00887E71"/>
    <w:rsid w:val="008924ED"/>
    <w:rsid w:val="008943E6"/>
    <w:rsid w:val="008973B4"/>
    <w:rsid w:val="008A072F"/>
    <w:rsid w:val="008A0AF6"/>
    <w:rsid w:val="008A7CC5"/>
    <w:rsid w:val="008D47A2"/>
    <w:rsid w:val="008D4AAA"/>
    <w:rsid w:val="008E4CFA"/>
    <w:rsid w:val="008E768A"/>
    <w:rsid w:val="009152C2"/>
    <w:rsid w:val="00927C80"/>
    <w:rsid w:val="009318E4"/>
    <w:rsid w:val="00936089"/>
    <w:rsid w:val="00947E93"/>
    <w:rsid w:val="00965DE3"/>
    <w:rsid w:val="00967824"/>
    <w:rsid w:val="009714CD"/>
    <w:rsid w:val="009757AC"/>
    <w:rsid w:val="00977F75"/>
    <w:rsid w:val="00982C59"/>
    <w:rsid w:val="0099444C"/>
    <w:rsid w:val="009A1C2F"/>
    <w:rsid w:val="009C3999"/>
    <w:rsid w:val="009C4A2E"/>
    <w:rsid w:val="009C5510"/>
    <w:rsid w:val="009C7D38"/>
    <w:rsid w:val="009D3A04"/>
    <w:rsid w:val="009D64D7"/>
    <w:rsid w:val="009D6C1E"/>
    <w:rsid w:val="009F472E"/>
    <w:rsid w:val="00A0143C"/>
    <w:rsid w:val="00A056C3"/>
    <w:rsid w:val="00A210CB"/>
    <w:rsid w:val="00A246F1"/>
    <w:rsid w:val="00A5291E"/>
    <w:rsid w:val="00A70AA3"/>
    <w:rsid w:val="00A947C8"/>
    <w:rsid w:val="00A94D2E"/>
    <w:rsid w:val="00AA57AC"/>
    <w:rsid w:val="00AC4CCE"/>
    <w:rsid w:val="00AE2469"/>
    <w:rsid w:val="00AF4523"/>
    <w:rsid w:val="00B168B7"/>
    <w:rsid w:val="00B2499C"/>
    <w:rsid w:val="00B27B6F"/>
    <w:rsid w:val="00B31900"/>
    <w:rsid w:val="00B345BB"/>
    <w:rsid w:val="00B5667B"/>
    <w:rsid w:val="00B57485"/>
    <w:rsid w:val="00B61D6C"/>
    <w:rsid w:val="00B62451"/>
    <w:rsid w:val="00B633F4"/>
    <w:rsid w:val="00B66D43"/>
    <w:rsid w:val="00B704B3"/>
    <w:rsid w:val="00B70D39"/>
    <w:rsid w:val="00B8310E"/>
    <w:rsid w:val="00B8445A"/>
    <w:rsid w:val="00B91681"/>
    <w:rsid w:val="00B943E5"/>
    <w:rsid w:val="00B95F4E"/>
    <w:rsid w:val="00BA35C5"/>
    <w:rsid w:val="00BB3290"/>
    <w:rsid w:val="00BB3B74"/>
    <w:rsid w:val="00BC0050"/>
    <w:rsid w:val="00BC1148"/>
    <w:rsid w:val="00BC5A21"/>
    <w:rsid w:val="00BC6175"/>
    <w:rsid w:val="00BD0E6B"/>
    <w:rsid w:val="00BD1924"/>
    <w:rsid w:val="00BD34CA"/>
    <w:rsid w:val="00BE6A0C"/>
    <w:rsid w:val="00BF7773"/>
    <w:rsid w:val="00C03D19"/>
    <w:rsid w:val="00C0563A"/>
    <w:rsid w:val="00C10909"/>
    <w:rsid w:val="00C1130E"/>
    <w:rsid w:val="00C113B7"/>
    <w:rsid w:val="00C30524"/>
    <w:rsid w:val="00C31966"/>
    <w:rsid w:val="00C40BD9"/>
    <w:rsid w:val="00C4238D"/>
    <w:rsid w:val="00C42F74"/>
    <w:rsid w:val="00C5248E"/>
    <w:rsid w:val="00C6162D"/>
    <w:rsid w:val="00C6439B"/>
    <w:rsid w:val="00C71920"/>
    <w:rsid w:val="00C82422"/>
    <w:rsid w:val="00CB28CE"/>
    <w:rsid w:val="00CB3E7C"/>
    <w:rsid w:val="00CD62CB"/>
    <w:rsid w:val="00CE281B"/>
    <w:rsid w:val="00D01206"/>
    <w:rsid w:val="00D11099"/>
    <w:rsid w:val="00D13E13"/>
    <w:rsid w:val="00D15E7D"/>
    <w:rsid w:val="00D35D18"/>
    <w:rsid w:val="00D42117"/>
    <w:rsid w:val="00D4325D"/>
    <w:rsid w:val="00D6033E"/>
    <w:rsid w:val="00D81D93"/>
    <w:rsid w:val="00D87198"/>
    <w:rsid w:val="00D9369A"/>
    <w:rsid w:val="00DA3AA4"/>
    <w:rsid w:val="00DB6957"/>
    <w:rsid w:val="00DC0A49"/>
    <w:rsid w:val="00DF154F"/>
    <w:rsid w:val="00DF42F1"/>
    <w:rsid w:val="00DF46C3"/>
    <w:rsid w:val="00E01CD0"/>
    <w:rsid w:val="00E05006"/>
    <w:rsid w:val="00E05A70"/>
    <w:rsid w:val="00E05BF5"/>
    <w:rsid w:val="00E07890"/>
    <w:rsid w:val="00E211B6"/>
    <w:rsid w:val="00E31E92"/>
    <w:rsid w:val="00E33E51"/>
    <w:rsid w:val="00E6408B"/>
    <w:rsid w:val="00E908E0"/>
    <w:rsid w:val="00EA3AD4"/>
    <w:rsid w:val="00EA3CBA"/>
    <w:rsid w:val="00EA6C2D"/>
    <w:rsid w:val="00EB2D3D"/>
    <w:rsid w:val="00EB3E2A"/>
    <w:rsid w:val="00EC04EB"/>
    <w:rsid w:val="00EE1617"/>
    <w:rsid w:val="00EE5B58"/>
    <w:rsid w:val="00EE7C3A"/>
    <w:rsid w:val="00EF3967"/>
    <w:rsid w:val="00EF76D8"/>
    <w:rsid w:val="00F07E07"/>
    <w:rsid w:val="00F14C60"/>
    <w:rsid w:val="00F16B61"/>
    <w:rsid w:val="00F25D0D"/>
    <w:rsid w:val="00F26A13"/>
    <w:rsid w:val="00F27E5D"/>
    <w:rsid w:val="00F31E67"/>
    <w:rsid w:val="00F43BDD"/>
    <w:rsid w:val="00F50503"/>
    <w:rsid w:val="00F534EB"/>
    <w:rsid w:val="00F53BD1"/>
    <w:rsid w:val="00F53CB3"/>
    <w:rsid w:val="00F54DA9"/>
    <w:rsid w:val="00F64FC4"/>
    <w:rsid w:val="00F83726"/>
    <w:rsid w:val="00F837F7"/>
    <w:rsid w:val="00F964B1"/>
    <w:rsid w:val="00FB500A"/>
    <w:rsid w:val="00FC7862"/>
    <w:rsid w:val="00FD1603"/>
    <w:rsid w:val="00FE78E8"/>
    <w:rsid w:val="00FE7A27"/>
    <w:rsid w:val="00FF13E1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C80"/>
    <w:pPr>
      <w:spacing w:after="0" w:line="240" w:lineRule="auto"/>
    </w:pPr>
  </w:style>
  <w:style w:type="table" w:styleId="a4">
    <w:name w:val="Table Grid"/>
    <w:basedOn w:val="a1"/>
    <w:uiPriority w:val="59"/>
    <w:rsid w:val="0054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6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C80"/>
    <w:pPr>
      <w:spacing w:after="0" w:line="240" w:lineRule="auto"/>
    </w:pPr>
  </w:style>
  <w:style w:type="table" w:styleId="a4">
    <w:name w:val="Table Grid"/>
    <w:basedOn w:val="a1"/>
    <w:uiPriority w:val="59"/>
    <w:rsid w:val="0054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6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8655-0AA1-4CC9-892B-509291C5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2015-11-23T06:03:00Z</cp:lastPrinted>
  <dcterms:created xsi:type="dcterms:W3CDTF">2015-11-23T05:20:00Z</dcterms:created>
  <dcterms:modified xsi:type="dcterms:W3CDTF">2015-11-23T06:04:00Z</dcterms:modified>
</cp:coreProperties>
</file>