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5861B5" w:rsidRDefault="005861B5" w:rsidP="005861B5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РЕШЕНИЕ</w:t>
      </w:r>
    </w:p>
    <w:p w:rsidR="00194C3B" w:rsidRPr="005861B5" w:rsidRDefault="00194C3B" w:rsidP="00194C3B">
      <w:pPr>
        <w:rPr>
          <w:rFonts w:ascii="Arial" w:hAnsi="Arial" w:cs="Arial"/>
          <w:sz w:val="24"/>
          <w:szCs w:val="24"/>
        </w:rPr>
      </w:pPr>
    </w:p>
    <w:p w:rsidR="00194C3B" w:rsidRPr="005861B5" w:rsidRDefault="005861B5" w:rsidP="00194C3B">
      <w:pPr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«25</w:t>
      </w:r>
      <w:r w:rsidR="00194C3B" w:rsidRPr="005861B5">
        <w:rPr>
          <w:rFonts w:ascii="Arial" w:hAnsi="Arial" w:cs="Arial"/>
          <w:sz w:val="24"/>
          <w:szCs w:val="24"/>
        </w:rPr>
        <w:t xml:space="preserve">» </w:t>
      </w:r>
      <w:r w:rsidRPr="005861B5">
        <w:rPr>
          <w:rFonts w:ascii="Arial" w:hAnsi="Arial" w:cs="Arial"/>
          <w:sz w:val="24"/>
          <w:szCs w:val="24"/>
        </w:rPr>
        <w:t>января</w:t>
      </w:r>
      <w:r w:rsidR="00C20699" w:rsidRPr="005861B5">
        <w:rPr>
          <w:rFonts w:ascii="Arial" w:hAnsi="Arial" w:cs="Arial"/>
          <w:sz w:val="24"/>
          <w:szCs w:val="24"/>
        </w:rPr>
        <w:t xml:space="preserve"> 202</w:t>
      </w:r>
      <w:r w:rsidRPr="005861B5">
        <w:rPr>
          <w:rFonts w:ascii="Arial" w:hAnsi="Arial" w:cs="Arial"/>
          <w:sz w:val="24"/>
          <w:szCs w:val="24"/>
        </w:rPr>
        <w:t>2</w:t>
      </w:r>
      <w:r w:rsidR="00194C3B" w:rsidRPr="005861B5">
        <w:rPr>
          <w:rFonts w:ascii="Arial" w:hAnsi="Arial" w:cs="Arial"/>
          <w:sz w:val="24"/>
          <w:szCs w:val="24"/>
        </w:rPr>
        <w:t xml:space="preserve"> года</w:t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5861B5">
        <w:rPr>
          <w:rFonts w:ascii="Arial" w:hAnsi="Arial" w:cs="Arial"/>
          <w:sz w:val="24"/>
          <w:szCs w:val="24"/>
        </w:rPr>
        <w:t xml:space="preserve">                   </w:t>
      </w:r>
      <w:r w:rsidR="00194C3B" w:rsidRPr="005861B5">
        <w:rPr>
          <w:rFonts w:ascii="Arial" w:hAnsi="Arial" w:cs="Arial"/>
          <w:sz w:val="24"/>
          <w:szCs w:val="24"/>
        </w:rPr>
        <w:t xml:space="preserve">   №</w:t>
      </w:r>
      <w:r w:rsidRPr="005861B5">
        <w:rPr>
          <w:rFonts w:ascii="Arial" w:hAnsi="Arial" w:cs="Arial"/>
          <w:sz w:val="24"/>
          <w:szCs w:val="24"/>
        </w:rPr>
        <w:t xml:space="preserve"> </w:t>
      </w:r>
      <w:r w:rsidR="00940D5D">
        <w:rPr>
          <w:rFonts w:ascii="Arial" w:hAnsi="Arial" w:cs="Arial"/>
          <w:sz w:val="24"/>
          <w:szCs w:val="24"/>
        </w:rPr>
        <w:t>69</w:t>
      </w:r>
    </w:p>
    <w:p w:rsidR="005861B5" w:rsidRPr="005861B5" w:rsidRDefault="005861B5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с. Тупик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</w:p>
    <w:p w:rsidR="00194C3B" w:rsidRPr="00A31B9C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A31B9C">
        <w:rPr>
          <w:rFonts w:ascii="Arial" w:hAnsi="Arial" w:cs="Arial"/>
          <w:b/>
          <w:sz w:val="32"/>
          <w:szCs w:val="32"/>
        </w:rPr>
        <w:t xml:space="preserve">Об утверждении Положения «О порядке проведения публичных слушаний в </w:t>
      </w:r>
      <w:r w:rsidR="005861B5" w:rsidRPr="00A31B9C">
        <w:rPr>
          <w:rFonts w:ascii="Arial" w:hAnsi="Arial" w:cs="Arial"/>
          <w:b/>
          <w:sz w:val="32"/>
          <w:szCs w:val="32"/>
        </w:rPr>
        <w:t xml:space="preserve">сельском поселении «Тупикское» </w:t>
      </w:r>
      <w:r w:rsidRPr="00A31B9C">
        <w:rPr>
          <w:rFonts w:ascii="Arial" w:hAnsi="Arial" w:cs="Arial"/>
          <w:b/>
          <w:sz w:val="32"/>
          <w:szCs w:val="32"/>
        </w:rPr>
        <w:t>по вопросам преобразования муниципального района «Тунгиро-Олёкминский район»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ab/>
        <w:t>Руководствуясь Федеральным законом от 6 октября 2003 года № 131-ФЗ «Об общих принципах организации</w:t>
      </w:r>
      <w:r w:rsidRPr="005861B5">
        <w:rPr>
          <w:rFonts w:ascii="Arial" w:hAnsi="Arial" w:cs="Arial"/>
          <w:b/>
          <w:sz w:val="24"/>
          <w:szCs w:val="24"/>
        </w:rPr>
        <w:t xml:space="preserve"> </w:t>
      </w:r>
      <w:r w:rsidRPr="005861B5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 и Уставом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</w:t>
      </w:r>
      <w:r w:rsidRPr="005861B5">
        <w:rPr>
          <w:rFonts w:ascii="Arial" w:hAnsi="Arial" w:cs="Arial"/>
          <w:sz w:val="24"/>
          <w:szCs w:val="24"/>
        </w:rPr>
        <w:t xml:space="preserve">», Совет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5861B5">
        <w:rPr>
          <w:rFonts w:ascii="Arial" w:hAnsi="Arial" w:cs="Arial"/>
          <w:sz w:val="24"/>
          <w:szCs w:val="24"/>
        </w:rPr>
        <w:t xml:space="preserve">, </w:t>
      </w:r>
      <w:r w:rsidRPr="005861B5">
        <w:rPr>
          <w:rFonts w:ascii="Arial" w:hAnsi="Arial" w:cs="Arial"/>
          <w:b/>
          <w:sz w:val="24"/>
          <w:szCs w:val="24"/>
        </w:rPr>
        <w:t>решил:</w:t>
      </w:r>
    </w:p>
    <w:p w:rsidR="00194C3B" w:rsidRPr="005861B5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4C3B" w:rsidRPr="005861B5" w:rsidRDefault="00194C3B" w:rsidP="00194C3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861B5">
        <w:rPr>
          <w:b w:val="0"/>
          <w:sz w:val="24"/>
          <w:szCs w:val="24"/>
        </w:rPr>
        <w:t>1.</w:t>
      </w:r>
      <w:r w:rsidR="005861B5" w:rsidRPr="005861B5">
        <w:rPr>
          <w:b w:val="0"/>
          <w:sz w:val="24"/>
          <w:szCs w:val="24"/>
        </w:rPr>
        <w:t xml:space="preserve"> </w:t>
      </w:r>
      <w:r w:rsidRPr="005861B5">
        <w:rPr>
          <w:b w:val="0"/>
          <w:sz w:val="24"/>
          <w:szCs w:val="24"/>
        </w:rPr>
        <w:t xml:space="preserve">Утвердить Положение «О порядке проведения публичных слушаний в </w:t>
      </w:r>
      <w:r w:rsidR="005861B5" w:rsidRPr="005861B5">
        <w:rPr>
          <w:b w:val="0"/>
          <w:sz w:val="24"/>
          <w:szCs w:val="24"/>
        </w:rPr>
        <w:t>сельском поселении «Тупикское»</w:t>
      </w:r>
      <w:r w:rsidRPr="005861B5">
        <w:rPr>
          <w:b w:val="0"/>
          <w:sz w:val="24"/>
          <w:szCs w:val="24"/>
        </w:rPr>
        <w:t xml:space="preserve"> по вопросам преобразования муниципального района «Тунгиро-Олёкминский район» (прилагается).</w:t>
      </w:r>
    </w:p>
    <w:p w:rsidR="00C33CE3" w:rsidRDefault="00194C3B" w:rsidP="005861B5">
      <w:pPr>
        <w:jc w:val="both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5861B5" w:rsidRPr="005861B5" w:rsidRDefault="00C33CE3" w:rsidP="00586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5861B5" w:rsidRPr="005861B5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194C3B" w:rsidRPr="005861B5" w:rsidRDefault="00194C3B" w:rsidP="005861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5861B5">
      <w:pPr>
        <w:jc w:val="both"/>
        <w:rPr>
          <w:rFonts w:ascii="Arial" w:hAnsi="Arial" w:cs="Arial"/>
          <w:sz w:val="24"/>
          <w:szCs w:val="24"/>
        </w:rPr>
        <w:sectPr w:rsidR="00194C3B" w:rsidRPr="005861B5" w:rsidSect="006A362C">
          <w:headerReference w:type="default" r:id="rId7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  <w:r w:rsidRPr="005861B5">
        <w:rPr>
          <w:rFonts w:ascii="Arial" w:hAnsi="Arial" w:cs="Arial"/>
          <w:sz w:val="24"/>
          <w:szCs w:val="24"/>
        </w:rPr>
        <w:t xml:space="preserve">Глава </w:t>
      </w:r>
      <w:r w:rsidR="005861B5" w:rsidRPr="005861B5">
        <w:rPr>
          <w:rFonts w:ascii="Arial" w:hAnsi="Arial" w:cs="Arial"/>
          <w:sz w:val="24"/>
          <w:szCs w:val="24"/>
        </w:rPr>
        <w:t xml:space="preserve">сельского поселения «Тупикское»                   </w:t>
      </w:r>
      <w:r w:rsidR="005861B5">
        <w:rPr>
          <w:rFonts w:ascii="Arial" w:hAnsi="Arial" w:cs="Arial"/>
          <w:sz w:val="24"/>
          <w:szCs w:val="24"/>
        </w:rPr>
        <w:t xml:space="preserve">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     О.И. Селезнёв</w:t>
      </w:r>
      <w:r w:rsidR="00CB7EDF">
        <w:rPr>
          <w:rFonts w:ascii="Arial" w:hAnsi="Arial" w:cs="Arial"/>
          <w:sz w:val="24"/>
          <w:szCs w:val="24"/>
        </w:rPr>
        <w:t xml:space="preserve">  </w:t>
      </w:r>
    </w:p>
    <w:p w:rsidR="00194C3B" w:rsidRPr="00A31B9C" w:rsidRDefault="00CB7EDF" w:rsidP="00CB7EDF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</w:t>
      </w:r>
      <w:r w:rsidR="00194C3B" w:rsidRPr="00A31B9C">
        <w:rPr>
          <w:rFonts w:ascii="Arial" w:hAnsi="Arial" w:cs="Arial"/>
          <w:sz w:val="24"/>
          <w:szCs w:val="24"/>
        </w:rPr>
        <w:t>УТВЕРЖДЕНО</w:t>
      </w:r>
    </w:p>
    <w:p w:rsidR="00194C3B" w:rsidRPr="00A31B9C" w:rsidRDefault="00194C3B" w:rsidP="00194C3B">
      <w:pPr>
        <w:ind w:left="5387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A31B9C">
        <w:rPr>
          <w:rFonts w:ascii="Arial" w:hAnsi="Arial" w:cs="Arial"/>
          <w:sz w:val="24"/>
          <w:szCs w:val="24"/>
        </w:rPr>
        <w:t xml:space="preserve">решением Совета </w:t>
      </w:r>
      <w:r w:rsidR="005861B5" w:rsidRPr="00A31B9C">
        <w:rPr>
          <w:rFonts w:ascii="Arial" w:hAnsi="Arial" w:cs="Arial"/>
          <w:sz w:val="24"/>
          <w:szCs w:val="24"/>
        </w:rPr>
        <w:t>сельского поселения «Тупикское»</w:t>
      </w:r>
    </w:p>
    <w:p w:rsidR="00194C3B" w:rsidRPr="00A31B9C" w:rsidRDefault="005861B5" w:rsidP="00194C3B">
      <w:pPr>
        <w:ind w:left="5387"/>
        <w:contextualSpacing/>
        <w:jc w:val="center"/>
        <w:rPr>
          <w:rFonts w:ascii="Arial" w:hAnsi="Arial" w:cs="Arial"/>
          <w:sz w:val="24"/>
          <w:szCs w:val="24"/>
        </w:rPr>
      </w:pPr>
      <w:r w:rsidRPr="00A31B9C">
        <w:rPr>
          <w:rFonts w:ascii="Arial" w:hAnsi="Arial" w:cs="Arial"/>
          <w:sz w:val="24"/>
          <w:szCs w:val="24"/>
        </w:rPr>
        <w:t>от</w:t>
      </w:r>
      <w:r w:rsidR="00194C3B" w:rsidRPr="00A31B9C">
        <w:rPr>
          <w:rFonts w:ascii="Arial" w:hAnsi="Arial" w:cs="Arial"/>
          <w:sz w:val="24"/>
          <w:szCs w:val="24"/>
        </w:rPr>
        <w:t xml:space="preserve"> «</w:t>
      </w:r>
      <w:r w:rsidRPr="00A31B9C">
        <w:rPr>
          <w:rFonts w:ascii="Arial" w:hAnsi="Arial" w:cs="Arial"/>
          <w:sz w:val="24"/>
          <w:szCs w:val="24"/>
        </w:rPr>
        <w:t>25</w:t>
      </w:r>
      <w:r w:rsidR="00194C3B" w:rsidRPr="00A31B9C">
        <w:rPr>
          <w:rFonts w:ascii="Arial" w:hAnsi="Arial" w:cs="Arial"/>
          <w:sz w:val="24"/>
          <w:szCs w:val="24"/>
        </w:rPr>
        <w:t xml:space="preserve">» </w:t>
      </w:r>
      <w:r w:rsidRPr="00A31B9C">
        <w:rPr>
          <w:rFonts w:ascii="Arial" w:hAnsi="Arial" w:cs="Arial"/>
          <w:sz w:val="24"/>
          <w:szCs w:val="24"/>
        </w:rPr>
        <w:t>января</w:t>
      </w:r>
      <w:r w:rsidR="00194C3B" w:rsidRPr="00A31B9C">
        <w:rPr>
          <w:rFonts w:ascii="Arial" w:hAnsi="Arial" w:cs="Arial"/>
          <w:sz w:val="24"/>
          <w:szCs w:val="24"/>
        </w:rPr>
        <w:t xml:space="preserve"> 202</w:t>
      </w:r>
      <w:r w:rsidRPr="00A31B9C">
        <w:rPr>
          <w:rFonts w:ascii="Arial" w:hAnsi="Arial" w:cs="Arial"/>
          <w:sz w:val="24"/>
          <w:szCs w:val="24"/>
        </w:rPr>
        <w:t>2</w:t>
      </w:r>
      <w:r w:rsidR="00194C3B" w:rsidRPr="00A31B9C">
        <w:rPr>
          <w:rFonts w:ascii="Arial" w:hAnsi="Arial" w:cs="Arial"/>
          <w:sz w:val="24"/>
          <w:szCs w:val="24"/>
        </w:rPr>
        <w:t xml:space="preserve"> г.</w:t>
      </w:r>
      <w:r w:rsidR="00C33CE3" w:rsidRPr="00A31B9C">
        <w:rPr>
          <w:rFonts w:ascii="Arial" w:hAnsi="Arial" w:cs="Arial"/>
          <w:sz w:val="24"/>
          <w:szCs w:val="24"/>
        </w:rPr>
        <w:t xml:space="preserve"> </w:t>
      </w:r>
      <w:r w:rsidR="00194C3B" w:rsidRPr="00A31B9C">
        <w:rPr>
          <w:rFonts w:ascii="Arial" w:hAnsi="Arial" w:cs="Arial"/>
          <w:sz w:val="24"/>
          <w:szCs w:val="24"/>
        </w:rPr>
        <w:t>№</w:t>
      </w:r>
      <w:r w:rsidR="00CB7EDF" w:rsidRPr="00A31B9C">
        <w:rPr>
          <w:rFonts w:ascii="Arial" w:hAnsi="Arial" w:cs="Arial"/>
          <w:sz w:val="24"/>
          <w:szCs w:val="24"/>
        </w:rPr>
        <w:t xml:space="preserve"> </w:t>
      </w:r>
      <w:r w:rsidR="00505E59" w:rsidRPr="00A31B9C">
        <w:rPr>
          <w:rFonts w:ascii="Arial" w:hAnsi="Arial" w:cs="Arial"/>
          <w:sz w:val="24"/>
          <w:szCs w:val="24"/>
        </w:rPr>
        <w:t>69</w:t>
      </w:r>
      <w:r w:rsidR="00194C3B" w:rsidRPr="00A31B9C">
        <w:rPr>
          <w:rFonts w:ascii="Arial" w:hAnsi="Arial" w:cs="Arial"/>
          <w:sz w:val="24"/>
          <w:szCs w:val="24"/>
        </w:rPr>
        <w:t xml:space="preserve"> </w:t>
      </w:r>
    </w:p>
    <w:p w:rsidR="00194C3B" w:rsidRDefault="00194C3B" w:rsidP="00194C3B">
      <w:pPr>
        <w:tabs>
          <w:tab w:val="left" w:pos="3990"/>
        </w:tabs>
        <w:jc w:val="both"/>
      </w:pPr>
    </w:p>
    <w:p w:rsidR="00CB7EDF" w:rsidRPr="000A0A65" w:rsidRDefault="00CB7EDF" w:rsidP="00194C3B">
      <w:pPr>
        <w:tabs>
          <w:tab w:val="left" w:pos="3990"/>
        </w:tabs>
        <w:jc w:val="both"/>
      </w:pPr>
      <w:bookmarkStart w:id="0" w:name="_GoBack"/>
      <w:bookmarkEnd w:id="0"/>
    </w:p>
    <w:p w:rsidR="00194C3B" w:rsidRPr="00CB7EDF" w:rsidRDefault="00194C3B" w:rsidP="00194C3B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</w:rPr>
        <w:t>ПОЛОЖЕНИЕ</w:t>
      </w:r>
    </w:p>
    <w:p w:rsidR="00194C3B" w:rsidRPr="00CB7EDF" w:rsidRDefault="00194C3B" w:rsidP="00194C3B">
      <w:pPr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</w:rPr>
        <w:t xml:space="preserve">«О порядке проведения публичных слушаний в </w:t>
      </w:r>
      <w:r w:rsidR="00F563E5" w:rsidRPr="00CB7EDF">
        <w:rPr>
          <w:rFonts w:ascii="Arial" w:hAnsi="Arial" w:cs="Arial"/>
          <w:b/>
        </w:rPr>
        <w:t>сельском поселении «Тупикское»</w:t>
      </w:r>
      <w:r w:rsidRPr="00CB7EDF">
        <w:rPr>
          <w:rFonts w:ascii="Arial" w:hAnsi="Arial" w:cs="Arial"/>
          <w:b/>
        </w:rPr>
        <w:t xml:space="preserve"> по вопросам преобразования муниципального района «Тунгиро-Олёкминский район»</w:t>
      </w:r>
    </w:p>
    <w:p w:rsidR="00194C3B" w:rsidRPr="00194C3B" w:rsidRDefault="00194C3B" w:rsidP="00194C3B">
      <w:pPr>
        <w:tabs>
          <w:tab w:val="left" w:pos="2700"/>
        </w:tabs>
        <w:jc w:val="center"/>
        <w:rPr>
          <w:b/>
        </w:rPr>
      </w:pPr>
    </w:p>
    <w:p w:rsidR="00194C3B" w:rsidRPr="00CB7EDF" w:rsidRDefault="00194C3B" w:rsidP="00194C3B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  <w:lang w:val="en-US"/>
        </w:rPr>
        <w:t>I</w:t>
      </w:r>
      <w:r w:rsidRPr="00CB7EDF">
        <w:rPr>
          <w:rFonts w:ascii="Arial" w:hAnsi="Arial" w:cs="Arial"/>
          <w:b/>
        </w:rPr>
        <w:t>. Общие положения</w:t>
      </w:r>
    </w:p>
    <w:p w:rsidR="00194C3B" w:rsidRPr="00CB7EDF" w:rsidRDefault="00194C3B" w:rsidP="00194C3B">
      <w:pPr>
        <w:jc w:val="both"/>
        <w:rPr>
          <w:rFonts w:ascii="Arial" w:hAnsi="Arial" w:cs="Arial"/>
        </w:rPr>
      </w:pPr>
    </w:p>
    <w:p w:rsidR="00194C3B" w:rsidRPr="00CB7EDF" w:rsidRDefault="00194C3B" w:rsidP="00194C3B">
      <w:pPr>
        <w:numPr>
          <w:ilvl w:val="0"/>
          <w:numId w:val="3"/>
        </w:numPr>
        <w:ind w:left="0" w:firstLine="705"/>
        <w:jc w:val="both"/>
        <w:rPr>
          <w:rFonts w:ascii="Arial" w:hAnsi="Arial" w:cs="Arial"/>
          <w:i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F563E5" w:rsidRPr="00CB7EDF">
        <w:rPr>
          <w:rFonts w:ascii="Arial" w:hAnsi="Arial" w:cs="Arial"/>
          <w:sz w:val="24"/>
          <w:szCs w:val="24"/>
        </w:rPr>
        <w:t>сельского поселения «Тупикское</w:t>
      </w:r>
      <w:r w:rsidRPr="00CB7EDF">
        <w:rPr>
          <w:rFonts w:ascii="Arial" w:hAnsi="Arial" w:cs="Arial"/>
          <w:sz w:val="24"/>
          <w:szCs w:val="24"/>
        </w:rPr>
        <w:t xml:space="preserve">» порядок проведения публичных слушаний в </w:t>
      </w:r>
      <w:r w:rsidR="00F563E5" w:rsidRPr="00CB7EDF">
        <w:rPr>
          <w:rFonts w:ascii="Arial" w:hAnsi="Arial" w:cs="Arial"/>
          <w:sz w:val="24"/>
          <w:szCs w:val="24"/>
        </w:rPr>
        <w:t>сельском поселении «Тупикское»</w:t>
      </w:r>
      <w:r w:rsidRPr="00CB7EDF">
        <w:rPr>
          <w:rFonts w:ascii="Arial" w:hAnsi="Arial" w:cs="Arial"/>
          <w:i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>по вопросам преобразования муниципального района «Тунгиро-Олёкминский район».</w:t>
      </w:r>
    </w:p>
    <w:p w:rsidR="00194C3B" w:rsidRPr="00CB7EDF" w:rsidRDefault="00194C3B" w:rsidP="00194C3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Публичные слушания по вопросам преобразования муниципального района «Тунгиро-Олёкминский район» (далее – слушания) в </w:t>
      </w:r>
      <w:r w:rsidR="00190AD9" w:rsidRPr="00CB7EDF">
        <w:rPr>
          <w:rFonts w:ascii="Arial" w:hAnsi="Arial" w:cs="Arial"/>
          <w:sz w:val="24"/>
          <w:szCs w:val="24"/>
        </w:rPr>
        <w:t>сельском поселении «Тупикское»</w:t>
      </w:r>
      <w:r w:rsidRPr="00CB7EDF">
        <w:rPr>
          <w:rFonts w:ascii="Arial" w:hAnsi="Arial" w:cs="Arial"/>
          <w:i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 xml:space="preserve">являются формой реализации права жителей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на непосредственное участие в осуществлении местного самоуправления.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3. Слушания – открытое обсуждение вопросов преобразования муниципального района «Тунгиро-Олёкминский район», представляющих общественную значимость, обсуждение проектов решений Совета </w:t>
      </w:r>
      <w:r w:rsidR="00F563E5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(далее – Совет) по данным вопросам.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4. Основными целями и задачами проведения слушаний являются: 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  <w:t xml:space="preserve">1) обеспечение реализации прав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на непосредственное участие в осуществлении местного самоуправления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>;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2) учёт мнения населения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при принятии наиболее важных решений органами местного самоуправления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; </w:t>
      </w:r>
    </w:p>
    <w:p w:rsidR="00190AD9" w:rsidRPr="00CB7EDF" w:rsidRDefault="00194C3B" w:rsidP="00190A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3) осуществление непосредственной связи органов местного самоуправления </w:t>
      </w:r>
      <w:r w:rsidR="00190AD9" w:rsidRPr="00CB7EDF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Pr="00CB7EDF">
        <w:rPr>
          <w:rFonts w:ascii="Arial" w:hAnsi="Arial" w:cs="Arial"/>
          <w:sz w:val="24"/>
          <w:szCs w:val="24"/>
        </w:rPr>
        <w:t xml:space="preserve">с населением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«Тупикское»;</w:t>
      </w:r>
    </w:p>
    <w:p w:rsidR="00194C3B" w:rsidRPr="00CB7EDF" w:rsidRDefault="00194C3B" w:rsidP="00190A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4) подготовка предложений и рекомендаций Совету по вопросам, выносимым на слушания,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5) информирование населения о работе Совета;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6) формирование общественного мнения по обсуждаемым проблемам.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</w:r>
    </w:p>
    <w:p w:rsidR="00194C3B" w:rsidRPr="00CB7EDF" w:rsidRDefault="00194C3B" w:rsidP="00194C3B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  <w:lang w:val="en-US"/>
        </w:rPr>
        <w:t>II</w:t>
      </w:r>
      <w:r w:rsidRPr="00CB7EDF">
        <w:rPr>
          <w:rFonts w:ascii="Arial" w:hAnsi="Arial" w:cs="Arial"/>
          <w:b/>
        </w:rPr>
        <w:t>. Порядок проведения публичных слушаний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5. Слушания проводятся по инициативе населения, Совета или главы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. Слушания по инициативе населения реализуются в порядке, предусмотренном для реализации правотворческой инициативы граждан в </w:t>
      </w:r>
      <w:r w:rsidR="00190AD9" w:rsidRPr="00CB7EDF">
        <w:rPr>
          <w:rFonts w:ascii="Arial" w:hAnsi="Arial" w:cs="Arial"/>
          <w:sz w:val="24"/>
          <w:szCs w:val="24"/>
        </w:rPr>
        <w:t>сельском поселении «Тупикское»</w:t>
      </w:r>
      <w:r w:rsidRPr="00CB7EDF">
        <w:rPr>
          <w:rFonts w:ascii="Arial" w:hAnsi="Arial" w:cs="Arial"/>
          <w:sz w:val="24"/>
          <w:szCs w:val="24"/>
        </w:rPr>
        <w:t xml:space="preserve">. 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Решение о проведении слушаний по инициативе населения или Совета назначаются Советом, а по инициативе главы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– главой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>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При выдвижении инициативы главой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="00C20699" w:rsidRPr="00CB7EDF">
        <w:rPr>
          <w:rFonts w:ascii="Arial" w:hAnsi="Arial" w:cs="Arial"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>и Совета</w:t>
      </w:r>
      <w:r w:rsidR="00190AD9" w:rsidRPr="00CB7EDF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CB7EDF" w:rsidRPr="00CB7EDF">
        <w:rPr>
          <w:rFonts w:ascii="Arial" w:hAnsi="Arial" w:cs="Arial"/>
          <w:sz w:val="24"/>
          <w:szCs w:val="24"/>
        </w:rPr>
        <w:t>Тупикское» решение</w:t>
      </w:r>
      <w:r w:rsidRPr="00CB7EDF">
        <w:rPr>
          <w:rFonts w:ascii="Arial" w:hAnsi="Arial" w:cs="Arial"/>
          <w:sz w:val="24"/>
          <w:szCs w:val="24"/>
        </w:rPr>
        <w:t xml:space="preserve"> о проведении слушаний принимается указанными </w:t>
      </w:r>
      <w:r w:rsidRPr="00CB7EDF">
        <w:rPr>
          <w:rFonts w:ascii="Arial" w:hAnsi="Arial" w:cs="Arial"/>
          <w:sz w:val="24"/>
          <w:szCs w:val="24"/>
        </w:rPr>
        <w:lastRenderedPageBreak/>
        <w:t>в настоящем пункте органами местного самоуправления не позднее 3 календарных дней со дня внесения указанной инициативы.</w:t>
      </w:r>
    </w:p>
    <w:p w:rsidR="00194C3B" w:rsidRPr="00CB7EDF" w:rsidRDefault="00194C3B" w:rsidP="00194C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C20699" w:rsidRPr="00CB7EDF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CB7EDF">
        <w:rPr>
          <w:rFonts w:ascii="Arial" w:hAnsi="Arial" w:cs="Arial"/>
          <w:sz w:val="24"/>
          <w:szCs w:val="24"/>
        </w:rPr>
        <w:t>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Информация о времени, месте и вопросах, вынесенных на слушания, доводится до сведения жителей поселения</w:t>
      </w:r>
      <w:r w:rsidRPr="00CB7EDF">
        <w:rPr>
          <w:rFonts w:ascii="Arial" w:hAnsi="Arial" w:cs="Arial"/>
          <w:i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 xml:space="preserve">в порядке, установленном Уставом </w:t>
      </w:r>
      <w:r w:rsidR="00CB7EDF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>, не позднее, чем за 5 календарных дней до проведения слушаний.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194C3B" w:rsidRPr="00CB7EDF" w:rsidRDefault="00194C3B" w:rsidP="00194C3B">
      <w:pPr>
        <w:tabs>
          <w:tab w:val="left" w:pos="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9. Для подготовки проведения слушаний распоряжением председателя Совета может создаваться рабочая группа.</w:t>
      </w:r>
    </w:p>
    <w:p w:rsidR="00194C3B" w:rsidRPr="00CB7EDF" w:rsidRDefault="00194C3B" w:rsidP="00194C3B">
      <w:pPr>
        <w:tabs>
          <w:tab w:val="left" w:pos="10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10. На слушаниях председательствующим является глава </w:t>
      </w:r>
      <w:r w:rsidR="00CB7EDF" w:rsidRPr="00CB7EDF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Pr="00CB7EDF">
        <w:rPr>
          <w:rFonts w:ascii="Arial" w:hAnsi="Arial" w:cs="Arial"/>
          <w:sz w:val="24"/>
          <w:szCs w:val="24"/>
        </w:rPr>
        <w:t>либо лицо, его замещающее.</w:t>
      </w:r>
    </w:p>
    <w:p w:rsidR="00194C3B" w:rsidRPr="00CB7EDF" w:rsidRDefault="00194C3B" w:rsidP="00194C3B">
      <w:pPr>
        <w:tabs>
          <w:tab w:val="left" w:pos="1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194C3B" w:rsidRPr="00CB7EDF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194C3B" w:rsidRPr="00CB7EDF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194C3B" w:rsidRPr="00CB7EDF" w:rsidRDefault="00194C3B" w:rsidP="00194C3B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13. Итоги слушаний учитываются при подготовке проектов решений Совета по вопросам преобразования </w:t>
      </w:r>
      <w:r w:rsidR="00C20699" w:rsidRPr="00CB7EDF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CB7EDF">
        <w:rPr>
          <w:rFonts w:ascii="Arial" w:hAnsi="Arial" w:cs="Arial"/>
          <w:sz w:val="24"/>
          <w:szCs w:val="24"/>
        </w:rPr>
        <w:t>.</w:t>
      </w:r>
    </w:p>
    <w:p w:rsidR="00194C3B" w:rsidRPr="00CB7EDF" w:rsidRDefault="00194C3B" w:rsidP="00194C3B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194C3B" w:rsidRPr="00CB7EDF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15. Рекомендации слушаний подлежат официальному опубликованию (обнародованию) в порядке, установленном Уставом </w:t>
      </w:r>
      <w:r w:rsidR="00CB7EDF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="00CB7EDF">
        <w:rPr>
          <w:rFonts w:ascii="Arial" w:hAnsi="Arial" w:cs="Arial"/>
          <w:sz w:val="24"/>
          <w:szCs w:val="24"/>
        </w:rPr>
        <w:t xml:space="preserve"> для</w:t>
      </w:r>
      <w:r w:rsidRPr="00CB7EDF">
        <w:rPr>
          <w:rFonts w:ascii="Arial" w:hAnsi="Arial" w:cs="Arial"/>
          <w:sz w:val="24"/>
          <w:szCs w:val="24"/>
        </w:rPr>
        <w:t xml:space="preserve"> муниципальных правовых актов.</w:t>
      </w:r>
    </w:p>
    <w:p w:rsidR="00194C3B" w:rsidRPr="00CB7EDF" w:rsidRDefault="00194C3B" w:rsidP="00194C3B">
      <w:pPr>
        <w:tabs>
          <w:tab w:val="left" w:pos="1170"/>
          <w:tab w:val="left" w:pos="136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___________________________</w:t>
      </w:r>
    </w:p>
    <w:p w:rsidR="00194C3B" w:rsidRPr="00CB7EDF" w:rsidRDefault="00194C3B" w:rsidP="00194C3B">
      <w:pPr>
        <w:rPr>
          <w:rFonts w:ascii="Arial" w:hAnsi="Arial" w:cs="Arial"/>
          <w:sz w:val="24"/>
          <w:szCs w:val="24"/>
        </w:rPr>
      </w:pPr>
    </w:p>
    <w:p w:rsidR="00194C3B" w:rsidRPr="00CB7EDF" w:rsidRDefault="00194C3B" w:rsidP="00194C3B">
      <w:pPr>
        <w:tabs>
          <w:tab w:val="left" w:pos="3969"/>
        </w:tabs>
        <w:ind w:right="5244"/>
        <w:jc w:val="center"/>
        <w:rPr>
          <w:rFonts w:ascii="Arial" w:hAnsi="Arial" w:cs="Arial"/>
          <w:b/>
          <w:sz w:val="24"/>
          <w:szCs w:val="24"/>
        </w:rPr>
      </w:pPr>
    </w:p>
    <w:p w:rsidR="001B0D32" w:rsidRPr="00CB7EDF" w:rsidRDefault="001B0D32" w:rsidP="00194C3B">
      <w:pPr>
        <w:rPr>
          <w:rFonts w:ascii="Arial" w:hAnsi="Arial" w:cs="Arial"/>
          <w:sz w:val="24"/>
          <w:szCs w:val="24"/>
        </w:rPr>
      </w:pPr>
    </w:p>
    <w:sectPr w:rsidR="001B0D32" w:rsidRPr="00CB7EDF" w:rsidSect="00A31B9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BF" w:rsidRDefault="007D0EBF" w:rsidP="00373DF4">
      <w:r>
        <w:separator/>
      </w:r>
    </w:p>
  </w:endnote>
  <w:endnote w:type="continuationSeparator" w:id="0">
    <w:p w:rsidR="007D0EBF" w:rsidRDefault="007D0EBF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BF" w:rsidRDefault="007D0EBF" w:rsidP="00373DF4">
      <w:r>
        <w:separator/>
      </w:r>
    </w:p>
  </w:footnote>
  <w:footnote w:type="continuationSeparator" w:id="0">
    <w:p w:rsidR="007D0EBF" w:rsidRDefault="007D0EBF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6D28EA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A31B9C">
      <w:rPr>
        <w:noProof/>
      </w:rPr>
      <w:t>2</w:t>
    </w:r>
    <w:r>
      <w:fldChar w:fldCharType="end"/>
    </w:r>
  </w:p>
  <w:p w:rsidR="005E2AA6" w:rsidRDefault="007D0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B"/>
    <w:rsid w:val="000114EE"/>
    <w:rsid w:val="000B38FB"/>
    <w:rsid w:val="00190AD9"/>
    <w:rsid w:val="00194C3B"/>
    <w:rsid w:val="001B0D32"/>
    <w:rsid w:val="00373DF4"/>
    <w:rsid w:val="003B4A87"/>
    <w:rsid w:val="003F3B35"/>
    <w:rsid w:val="00505E59"/>
    <w:rsid w:val="005861B5"/>
    <w:rsid w:val="00651A6A"/>
    <w:rsid w:val="006D28EA"/>
    <w:rsid w:val="007D0EBF"/>
    <w:rsid w:val="00940D5D"/>
    <w:rsid w:val="009C3A3E"/>
    <w:rsid w:val="009D1799"/>
    <w:rsid w:val="00A31B9C"/>
    <w:rsid w:val="00C20699"/>
    <w:rsid w:val="00C33CE3"/>
    <w:rsid w:val="00C731D8"/>
    <w:rsid w:val="00C85FFC"/>
    <w:rsid w:val="00CA56D5"/>
    <w:rsid w:val="00CB7EDF"/>
    <w:rsid w:val="00DE4502"/>
    <w:rsid w:val="00E140E9"/>
    <w:rsid w:val="00EC48AA"/>
    <w:rsid w:val="00F563E5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37FE-F428-41EE-87C1-BEE2D6C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6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5E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Barahtina</cp:lastModifiedBy>
  <cp:revision>5</cp:revision>
  <cp:lastPrinted>2022-01-25T01:06:00Z</cp:lastPrinted>
  <dcterms:created xsi:type="dcterms:W3CDTF">2022-01-25T00:36:00Z</dcterms:created>
  <dcterms:modified xsi:type="dcterms:W3CDTF">2022-01-31T01:31:00Z</dcterms:modified>
</cp:coreProperties>
</file>