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A5" w:rsidRPr="009F105F" w:rsidRDefault="004542A5" w:rsidP="004542A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4542A5" w:rsidRDefault="004542A5" w:rsidP="004542A5">
      <w:pPr>
        <w:tabs>
          <w:tab w:val="left" w:pos="4020"/>
        </w:tabs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ab/>
        <w:t>РЕШЕНИЕ</w:t>
      </w:r>
    </w:p>
    <w:p w:rsidR="00451C98" w:rsidRPr="009F105F" w:rsidRDefault="00451C98" w:rsidP="004542A5">
      <w:pPr>
        <w:tabs>
          <w:tab w:val="left" w:pos="4020"/>
        </w:tabs>
        <w:rPr>
          <w:rFonts w:ascii="Arial" w:hAnsi="Arial" w:cs="Arial"/>
          <w:b/>
          <w:sz w:val="32"/>
          <w:szCs w:val="32"/>
        </w:rPr>
      </w:pPr>
    </w:p>
    <w:p w:rsidR="004542A5" w:rsidRPr="009F105F" w:rsidRDefault="004542A5" w:rsidP="004542A5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от 27 июня 2006 года</w:t>
      </w:r>
      <w:r w:rsidRPr="009F10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9F105F">
        <w:rPr>
          <w:rFonts w:ascii="Arial" w:hAnsi="Arial" w:cs="Arial"/>
          <w:sz w:val="24"/>
          <w:szCs w:val="24"/>
        </w:rPr>
        <w:t>№ 41</w:t>
      </w:r>
    </w:p>
    <w:p w:rsidR="00451C98" w:rsidRDefault="00451C98" w:rsidP="004542A5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105F">
        <w:rPr>
          <w:rFonts w:ascii="Arial" w:hAnsi="Arial" w:cs="Arial"/>
          <w:sz w:val="24"/>
          <w:szCs w:val="24"/>
        </w:rPr>
        <w:t>село Тупик</w:t>
      </w:r>
    </w:p>
    <w:p w:rsidR="004542A5" w:rsidRDefault="004542A5" w:rsidP="00454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9F105F" w:rsidRDefault="004542A5" w:rsidP="00454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>«</w:t>
      </w:r>
      <w:proofErr w:type="gramStart"/>
      <w:r w:rsidRPr="009F105F">
        <w:rPr>
          <w:rFonts w:ascii="Arial" w:hAnsi="Arial" w:cs="Arial"/>
          <w:b/>
          <w:sz w:val="32"/>
          <w:szCs w:val="32"/>
        </w:rPr>
        <w:t>О  правилах</w:t>
      </w:r>
      <w:proofErr w:type="gramEnd"/>
      <w:r w:rsidRPr="009F105F">
        <w:rPr>
          <w:rFonts w:ascii="Arial" w:hAnsi="Arial" w:cs="Arial"/>
          <w:b/>
          <w:sz w:val="32"/>
          <w:szCs w:val="32"/>
        </w:rPr>
        <w:t xml:space="preserve"> содержания домашних животных собак и кошек на территории сельского поселения «Тупикское»»</w:t>
      </w:r>
    </w:p>
    <w:p w:rsidR="004542A5" w:rsidRDefault="004542A5" w:rsidP="0045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86363B" w:rsidRDefault="004542A5" w:rsidP="0045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F15E7C" w:rsidRDefault="004542A5" w:rsidP="004542A5">
      <w:pPr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РФ», закона от 14.05.1993 №4979-1 «О ветеринарии», федеральным законом №52- ФЗ от 30.03.1999г «О </w:t>
      </w:r>
      <w:proofErr w:type="spellStart"/>
      <w:r w:rsidRPr="009F105F">
        <w:rPr>
          <w:rFonts w:ascii="Arial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hAnsi="Arial" w:cs="Arial"/>
          <w:sz w:val="24"/>
          <w:szCs w:val="24"/>
        </w:rPr>
        <w:t xml:space="preserve"> – эпизоотологическом благополучии населения, Законом Забайкальского </w:t>
      </w:r>
      <w:proofErr w:type="gramStart"/>
      <w:r w:rsidRPr="009F105F">
        <w:rPr>
          <w:rFonts w:ascii="Arial" w:hAnsi="Arial" w:cs="Arial"/>
          <w:sz w:val="24"/>
          <w:szCs w:val="24"/>
        </w:rPr>
        <w:t>края  от</w:t>
      </w:r>
      <w:proofErr w:type="gramEnd"/>
      <w:r w:rsidRPr="009F105F">
        <w:rPr>
          <w:rFonts w:ascii="Arial" w:hAnsi="Arial" w:cs="Arial"/>
          <w:sz w:val="24"/>
          <w:szCs w:val="24"/>
        </w:rPr>
        <w:t xml:space="preserve"> 02.07.2009 №198 «Об административных правонарушениях», </w:t>
      </w:r>
      <w:r w:rsidRPr="00F15E7C">
        <w:rPr>
          <w:rFonts w:ascii="Arial" w:hAnsi="Arial" w:cs="Arial"/>
          <w:sz w:val="24"/>
          <w:szCs w:val="24"/>
        </w:rPr>
        <w:t>Совет сельского поселения «Тупикское» решил:</w:t>
      </w:r>
    </w:p>
    <w:p w:rsidR="004542A5" w:rsidRPr="009F105F" w:rsidRDefault="004542A5" w:rsidP="004542A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 Утвердить правила содержания домашних животных, собак и кошек</w:t>
      </w:r>
      <w:r>
        <w:rPr>
          <w:rFonts w:ascii="Arial" w:hAnsi="Arial" w:cs="Arial"/>
          <w:sz w:val="24"/>
          <w:szCs w:val="24"/>
        </w:rPr>
        <w:t xml:space="preserve"> на территории сельского поселения «Тупикское»</w:t>
      </w:r>
      <w:r w:rsidRPr="009F105F">
        <w:rPr>
          <w:rFonts w:ascii="Arial" w:hAnsi="Arial" w:cs="Arial"/>
          <w:sz w:val="24"/>
          <w:szCs w:val="24"/>
        </w:rPr>
        <w:t>.</w:t>
      </w:r>
    </w:p>
    <w:p w:rsidR="004542A5" w:rsidRPr="009F105F" w:rsidRDefault="004542A5" w:rsidP="004542A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 Направить настоящее решение для подписания и обнародования главе сельского поселения.</w:t>
      </w: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Глава сельского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Тупикское </w:t>
      </w:r>
      <w:r w:rsidRPr="009F105F">
        <w:rPr>
          <w:rFonts w:ascii="Arial" w:hAnsi="Arial" w:cs="Arial"/>
          <w:sz w:val="24"/>
          <w:szCs w:val="24"/>
        </w:rPr>
        <w:t>»</w:t>
      </w:r>
      <w:proofErr w:type="gramEnd"/>
      <w:r w:rsidRPr="009F10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105F">
        <w:rPr>
          <w:rFonts w:ascii="Arial" w:eastAsia="Times New Roman" w:hAnsi="Arial" w:cs="Arial"/>
          <w:b/>
          <w:sz w:val="24"/>
          <w:szCs w:val="24"/>
        </w:rPr>
        <w:tab/>
      </w:r>
      <w:r w:rsidRPr="009F105F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9F105F">
        <w:rPr>
          <w:rFonts w:ascii="Arial" w:eastAsia="Times New Roman" w:hAnsi="Arial" w:cs="Arial"/>
          <w:sz w:val="24"/>
          <w:szCs w:val="24"/>
        </w:rPr>
        <w:t xml:space="preserve">     Р.А. Александрова</w:t>
      </w: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решением Совета сельского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поселения «Тупикское»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от 27 июня 2006 года №41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105F">
        <w:rPr>
          <w:rFonts w:ascii="Arial" w:eastAsia="Times New Roman" w:hAnsi="Arial" w:cs="Arial"/>
          <w:b/>
          <w:sz w:val="24"/>
          <w:szCs w:val="24"/>
        </w:rPr>
        <w:t>ПРАВИЛА СОДЕРЖАНИЯ СОБАК И КОШЕК В СЕЛЬСКОМ ПОСЕЛЕНИИ «ТУПИКСКОЕ»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 В настоящих Правилах используются следующие основные понятия: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1.1.1. Владельцы собак и кошек – юридические или физические лица, имеющие собак и кошек на праве собственности или на содержании в соответствии с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1.1.2. Безнадзорные собаки – незарегистрированные собаки, а также собаки, прошедшие регистрацию и имеющие номерной знак, находящиеся без сопровождающего лица на улице, в парке, на пляже, детской площадке, дачном участке, на рынке, в городском транспорте, а также других общественных местах, за исключением случаев, когда владельцы оставили собак на время.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1.1.3. Станция – городская ветеринарная станция по борьбе с болезнями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1.1.4. Лечебницы – государственная участковая ветеринарная лечебница и частнопрактикующая ветеринарная лечебница, имеющая лицензию.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1.1.5. Организация – организация, занимающаяся отловом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1.1.6. Клуб собаководства, другая общественная организация, объединяющая владельцев собак, популяризирующая собаководство и имеющая лицензию на осуществление данного вида деятельности.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1.1.7. Фонд – общественно – благотворительный фонд защиты животных и другие организации по защите животных, имеющие специально приспособленные объекты для временного размещения и содержания безнадзорных собак и кошек, а также собак и кошек, от которых отказались владельцы.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1.1.8. Кинологический минимум – учебный курс для собак, требующих особой ответственности владельцев, по завершении которого проводится экзамен и выдаётся удостоверение установленного образца. Обучение проводится на базе клубов собаководства.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1.1.9. Номерной индивидуальный знак собаки – металлическая пластина с номером зарегистрированной собаки либо ушная клипса с нанесённым на неё раковине или в паху. Изготовление номерного индивидуального знака собаки производится за счёт средств владельца.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1.1.10. Общий курс послушания – дрессировка собаки на послушание, по окончании которой выдаётся диплом установленного образца. Дрессировка проводится только лицензированными специалистами клубов собаководства в группах или индивидуально.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1.1.11. Отлов безнадзорных собак – деятельность юридических или физических лиц, имеющих специальное оборудование, технику и лицензии на средства отлова, предусмотренные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1.1.12. Собаки, содержание которых требует особой ответственности владельца – все собаки, как породистые, так и их метисы, крупных и средних пород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9F105F">
          <w:rPr>
            <w:rFonts w:ascii="Arial" w:eastAsia="Times New Roman" w:hAnsi="Arial" w:cs="Arial"/>
            <w:sz w:val="24"/>
            <w:szCs w:val="24"/>
          </w:rPr>
          <w:t>50 см</w:t>
        </w:r>
      </w:smartTag>
      <w:r w:rsidRPr="009F105F">
        <w:rPr>
          <w:rFonts w:ascii="Arial" w:eastAsia="Times New Roman" w:hAnsi="Arial" w:cs="Arial"/>
          <w:sz w:val="24"/>
          <w:szCs w:val="24"/>
        </w:rPr>
        <w:t>. Принадлежность собак к породе определяется на основании родословных документов, а в спорных случаях – экспертной комиссией при органе регистрации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1.1.13. Содержание собак и кошек – обеспечение владельцем проживания, жизнедеятельности и ухода за собаками и кошками в соответствии с их биологическими особенностями и настоящими Правилами.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1.1.14. Безболезненное усыпление собак и кошек – усыпление собак и кошек с помощью медицинских препаратов, обеспечивающих мгновенную смерть собак и кошек.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1.2 Действие настоящих Правил распространяется на предприятия, учреждения, организации сельского поселения «Тупикское», а также граждан – владельцев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1.3. Тексты настоящих Правил и иных принятых в соответствии с ними документов размещаются на стендах в доступных для ознакомления местах в следующих учреждениях и организациях: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муниципальных и ведомственных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эксплуатационных предприятиях;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станциях;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лечебницах;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организациях;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клубах собаководство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клубах любителей кошек;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обществах охотников и рыболовов;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фондах; других муниципальных и общественных организациях.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1.4. Выставки собак и кошек проводятся с разрешения администраций сельского поселения «Зареченское» по согласованию с государственной ветеринарной службой района.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1.5. Покупка, продажа, показ на выставках, ввоз, вывоз собак и кошек допускаются только при наличии ветеринарного свидетельства или паспорта с отметкой о проведённых профилактических мероприятиях по особо опасным зоонозным заболеваниям.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2. Порядок регистрации и перерегистрации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2.1. Регистрации и ежегодной перерегистрации подлежат все собаки, начиная с двухмесячного возраста, принадлежащие гражданам, предприятиям, учреждениям и организациям.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2.2 Собаки, подлежащие регистрации, должны быть зарегистрированы их владельцами в течении шести месяцев со дня вступления в силу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2.3. Регистрация и перерегистрация собаки производится новым владельцем в течении пяти дней со дня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приобретения  (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>получения) собаки.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2.4. Регистрация и перерегистрация собак осуществляется лечебницами. В книгу регистрации заносятся следующие данные: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порода, пол, возраст, кличка (имя) собаки;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окрас и описание особых примет собаки;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регистрационный номер и дата регистрации;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фамилия, имя, отчество владельца, паспортные данные (для физических лиц), наименование организации (для юридических лиц), адрес владельца и его личная подпись или подпись представителя юридического лица;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данные о вакцинации собаки.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2.5. Регистрация собак проводится в целях: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создания единой учётной базы собак;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осуществления ветеринарного и санитарного надзора за собаками, проведения мероприятий по предупреждению болезней собак;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определения принадлежности отловленных безнадзорных собак, возвращения собак их владельцам согласно пунктам 7.15. и 7.16.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2.6. Регистрация собак, содержание которых требует особой ответственности владельца, производится при обязательном представлении удостоверения об обучении кинологическому минимуму, а для собак старше 12 месяцев – диплома о прохождении общего курса послушания и диплома о прохождении тестирования поведения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2.7. При регистрации собаки владелец должен быть ознакомлен под роспись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2.8. После регистрации собаки владельцу выдаётся регистрационное удостоверение и номерной индивидуальный знак собаки. Вид номерного индивидуального знака определяется владельцем согласно подпункту 1.1.9.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2.9. В случае передачи (продажи) собаки владелец обязан передать новому владельцу регистрационное удостоверение и номерной индивидуальный знак собаки для последующей перерегистрации. Без отметки о перерегистрации регистрационное удостоверение недействительно.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2.10. Владелец собаки, приобретённой за пределами территории администрации, в течение одного месяца с момента прибытия обязан зарегистрировать собаку и провести её клиническое обследование в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ветеринарном  учреждении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>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2.11. В случае смерти собаки (гибели или безболезненного усыпления) владелец собаки обязан сдать органу, зарегистрировавшему собаку, регистрационное удостоверение и номерной знак собаки. В книге регистрации делается соответствующая запись.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2.12. При изменении места жительства на территории (городского, сельского поселения) владелец собаки обязан провести в трёхмесячный срок её перерегистрации по новому месту жительства.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2.13. Учётные документы должны храниться в течение 20 лет от даты регистрации последней собаки в книге регистрации.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  <w:t xml:space="preserve">               3. Вакцинация собак и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3.1. Собаки, принадлежащие гражданам, предприятиям, учреждениям и организациям, начиная с двухмесячного возраста независимо от породы подлежат обязательной вакцинации против бешенства и других заболеваний по эпизоотическим показаниям.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3.2. Кошки начиная с четырёхмесячного возраста в необходимых случаях подлежат вакцинации против бешенства и инфекционных заболеваний, общих для животных и людей, исследованию на гельминтозы.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  <w:t>4. Содержание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 Допускается содержание собак при условии соблюдения настоящих Правил,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гигиенических и ветеринарных правил, а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так же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законных интересов граждан: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4.1.1. В квартирах, занятых одной семьёй.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4.1.2.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4.1.3. В частных домовладениях, имеющих ограждённый обособленный участок, с согласия всех домовладельцев при условии общего пользования земельным участком.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4.1.4. На территориях садоводческих, огороднических, дачных некоммерческих объединений граждан, гостиниц, домов отдыха, санаториев, туристических баз, спортивных и трудовых лагерей, лагерей отдыха с соблюдением требований уставов, положений и решений перечисленных организаций, в которых указано разрешение на пребывание в них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 Владельцы собак имеют право: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4.2.1. Защищать жизнь собак от посягательства других лиц, включая умышленное затравливание собаками.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4.2.2. Стерилизовать и (или) кастрировать принадлежащих им собак силами лицензированных специалистов лечебниц.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4.2.3. Получать необходимую информацию о порядке содержания, разведения собак в лечебницах, станциях, клубах собаководства, обществах охотников и рыболовов, фондах, других муниципальных и общественных организациях.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4.2.4. Приобретать и отчуждать собак с соблюдением порядка, предусмотренного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4.2.5. Оставлять на ограниченное время своих собак привязанными на коротком поводке возле магазина или другого учреждения (породы собак, содержание которых требует особой ответственности владельца, должна быть в наморднике).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4.2.6. Передавать по договору на содержание на определённый срок принадлежащих им собак в фонды.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4.2.7. Требовать в установленном порядке возмещения ущерба, причинённого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возложен контроль за исполнения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4.3. Запрещается содержание собак: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общежитиях;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местах общего пользования (на лестничных клетках, чердаках, подвалах и коридорах);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лоджиях и балконах;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 Владельцы собак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4.4.1. Проводить необходимые плановые вакцинации и обработки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4.4.2. Обеспечивать надлежащие условия содержания собак в соответствии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4.4.3. Не допускать загрязнения квартир, лестничных клеток, лифтов, подвалов и других мест общего пользования в жилых домах, а также дворов, газонов, скверов, тротуаров, улиц. Осуществлять во время выгула собак уборку указанных территорий от экскрементов животных (иметь в наличии совок и пакет для сбора экскрементов).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4.4.4. Обращаться гуманно с собаками.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4.4.5. Доставлять собак по требованию специалистов государственной ветеринарной службы для осмотра, диагностических исследований, предохранительных прививок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лечебно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профилактических обработок в лечебницы.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4.4.6. Сообщать в лечебницу о случаях нанесения собакой укусов человеку ил животному и доставлять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собаку  для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осмотра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карантинирования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>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4.4.7. Доставить труп собаки в случае её гибели по неустановленной причине в лечебницу для осмотра, а в необходимых случаях – вскрытия.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4.4.8. Осуществлять утилизацию трупов собак в соответствии с пунктом 8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4.4.9. Обеспечить для собак, содержание которых требует особой ответственности владельца, прохождение курса кинологического минимума, программы общего курса послушания, а также тестирования поведения собаки – проверку социальной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адаптированности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согласно документам Российской кинологической Федерации.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4.4.10. Немедленно сообщать в лечебницу обо всех случаях внезапного падежа, массового заболевания или необычного поведения принадлежащих ему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4.4.11. Обеспечивать безопасность граждан от воздействия принадлежащих ему собак, а также спокойствие и тишину для окружающих с 23.00 до 6.00.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4.4.12. Выполнять предписания должностных лиц органов государственного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эпидемиологического и ветеринарного надзора.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4.4.13. Выполнять иные требования, установленные законодательством Российской Федерации и нормативными правовыми актами органов местного самоуправления сельского поселения «Зареченское».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4.4.14. В случае отказа от дальнейшего содержания передать собаку другому лицу либо в фонд, оплатив содержание собаки согласно утверждённым расценкам.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 Организации, имеющие на своей территории сторожевых собак,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4.5.1. Содержать собак на прочной привязи, в вольере.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4.5.2. Спускать собак с привязи только на хорошо огороженной территории, огороженной от территории общего пользования.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4.5.3. Не допускать нахождения на территории организации безнадзорных собак, а при их выявлении срочно принимать меры к отлову.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4.6. Владельцы собак, имеющие в своём пользовании земельный участок (огород, дачу и т. п.), могут содержать собак в свободном выгуле только на хорошо огороженной территории. О наличии собаки должна быть сделана предупреждающая надпись при входе на участок.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 Перевозка собак любым видом общественного транспорта допускается на следующих условиях: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4.7.1. Комнатные – декоративные собаки, щенки всех пород должны находиться в сумках, контейнерах или специальных клетках.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4.7.2. Остальные породы собак должны быть на коротком поводке, в намордниках, с индивидуальным номерным знаком собаки, в сопровождении лиц, достигших восемнадцатилетнего возраста.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4.7.3. Владелец собаки должен иметь при себе регистрационное удостоверение собаки с отметкой о вакцинации собаки против бешенства.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4.8. При транспортировке собак в другие города и регионы Российской Федерации владелец обязан иметь ветеринарное свидетельство установленного образца.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4.9. Запрещается оставлять собаку на улице без привязи, посещать с собаками, кроме собак – проводников слепых, магазины, организации общественного питания, медицинские, культурные и общеобразовательные учреждения и другие организации, кроме специализированных объектов для совместного с животными посещения. Организации, предприятия, учреждения обязаны помещать знаки о запрете посещения объектов с собаками и оборудовать места их привязи.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4.10. Запрещается разведение и отлов собак и кошек с целью использования их шкуры и мяса.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 При выгуле собак владельцы обязаны соблюдать следующие требования: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4.11.1. Определять самостоятельно до официального определения территории выгул собаки при неукоснительном соблюдении настоящих Правил и обеспечении безопасности для окружающих.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4.11.2. Осуществлять выгул, как правило, с 6.00 до 23.00 часов. При выгуле собак в другое время принимать меры по обеспечению тишины.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4.11.3. Иметь при себе совок и пакет для сборов экскрементов.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4.11.4. Выводить собак из жилых помещений, домов, изолированных территорий в общие дворы, на улицу только на коротком поводке и в наморднике, с номерным индивидуальным знаком, за исключением щенков, не достигших трёхмесячного возраста.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4.11.5. Брать собак на короткий поводок в общественных местах, а также в местах скопления людей в целях исключения угрозы жизни и здоровью людей и животных; при переходе через улицу, вблизи магистралей – во избежание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дорожно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транспортных происшествий и гибели животных на проезжей части дороги.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4.12. Запрещается выгул собак: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сопровождающего лица;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поводка;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лицами в нетрезвом состоянии;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душевнобольными лицами;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лицами, признанными недееспособными;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намордника пород собак, требующих особой ответственности;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детям дот 16 лет пород собак, требующих особой ответственности владельца;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детских и спортивных площадках;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особо охраняемых и иных подобных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территориях ;</w:t>
      </w:r>
      <w:proofErr w:type="gramEnd"/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пляжах;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в местах проведения массовых мероприятий;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Центральной террасе набережной;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у Центрального стадиона во время проведения спортивных соревнований;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вокзалах, речных портах, аэропортах и прилегающих к ним территориях;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территории муниципальных учреждений (дошкольных образовательных учреждений, школ, больниц, поликлиник и т.д.);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расстоянии менее </w:t>
      </w:r>
      <w:smartTag w:uri="urn:schemas-microsoft-com:office:smarttags" w:element="metricconverter">
        <w:smartTagPr>
          <w:attr w:name="ProductID" w:val="30 м"/>
        </w:smartTagPr>
        <w:r w:rsidRPr="009F105F">
          <w:rPr>
            <w:rFonts w:ascii="Arial" w:eastAsia="Times New Roman" w:hAnsi="Arial" w:cs="Arial"/>
            <w:sz w:val="24"/>
            <w:szCs w:val="24"/>
          </w:rPr>
          <w:t>30 м</w:t>
        </w:r>
      </w:smartTag>
      <w:r w:rsidRPr="009F105F">
        <w:rPr>
          <w:rFonts w:ascii="Arial" w:eastAsia="Times New Roman" w:hAnsi="Arial" w:cs="Arial"/>
          <w:sz w:val="24"/>
          <w:szCs w:val="24"/>
        </w:rPr>
        <w:t xml:space="preserve"> от жилых домов.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4.13. Правила раздела 4 по содержанию собак не распространяются на предприятия, учреждения и организации министерств обороны, внутренних дел, юстиции и Федеральной службы безопасности.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16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5. Содержание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5.1. Допускается содержание кошек: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при условии соблюдения правил санитарии и гигиены;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квартирах, частных домовладениях, занятых одной семьёй;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5.2. запрещается содержание кошек: в общежитиях;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коммунальных квартирах при наличии больных аллергическими заболеваниями;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местах общего пользования (на лестничных клетках, чердаках, в подвалах и коридорах).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 Владельцы кошек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5.3.1. Обеспечивать надлежащие условия содержания кошек в соответствии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5.3.2. Не допускать загрязнения квартир, лестничных клеток, лифтов и других мест общего пользования в жилых домах. Все загрязнения должны убираться владельцами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5.3.3. Обращаться гуманно с кошками.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5.3.4. Доставлять кошек по требованию ветеринарных специалистов для осмотра, диагностических исследований, предохранительных прививок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лечебно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профилактический обработок.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5.3.5. Доставить труп кошки в случае её гибели по неустановленной причине в лечебницу для осмотра, а в необходимых случаях – вскрытия.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5.3.6. Осуществлять утилизацию трупов кошек в соответствии с пунктом 8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5.3.7. Не допускать сброс в канализационную сеть бумаги и песка, используемых при испражнении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5.4. Перевозка кошек в общественном транспорте разрешается в специальных клетках или корзинах, предназначенных для транспортировки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</w:r>
    </w:p>
    <w:p w:rsidR="004542A5" w:rsidRPr="009F105F" w:rsidRDefault="004542A5" w:rsidP="004542A5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6. Отлов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Отлову подлежат кошки, имеющие явные признаки заболевания, представляющего угрозу другим собакам и кошкам, а в некоторых случаях и человеку, в порядке, предусмотренном разделом 7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Отлов и временное содержание безнадзорных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7.1. Организация отлова безнадзорных собак возлагается на администрацию сельского поселения «Зареченское». Отлов безнадзорных собак производится бригадами организаций, имеющих договор на выполнение таких работ с администрациями (городских, сельских поселений). Как правило, отлов производится в утренние часы до начала рабочего времени.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 Заключаемый договор предусматривает в обязательном порядке следующие условия: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7.2.1. К работе ловца допускаются лица, не состоящие на учёте в психоневрологическом и наркологическом диспансерах, прошедшие курс специального обучения и получившие соответствующее удостоверение.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7.2.2. Данное удостоверение предъявляется ловцом и водителем при отлове безнадзорных собак по первому требованию.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7.2.3. Ловец и водитель обязаны соблюдать нормы гуманности при отлове и транспортировке собак и доставлять их в фонд в обязательном порядке в день отлова.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7.3. Организация согласно заключенным договорам высылает в указанный район специально подготовленные бригады.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7.4. Отлов безнадзорных собак на закрытых территориях предприятий и организаций производится при наличии письменного разрешения их руководителей.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7.5. Запрещается уничтожение собак на территории предприятий и организаций силами собственной охраны.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7.6. Отлов безнадзорных собак осуществляется при помощи приманок, сеток и специальных средств временной иммобилизации (летающих шприцев и других устройств). При отлове не должны использоваться травмирующие собак приспособления: проволочные петли – удавки, крючья. Отстрел безнадзорных собак из огнестрельного оружия с применением обычных боеприпасов на поражение на территории населённых пунктов не допускается, кроме случаев самообороны и экстренной защиты граждан при нападении собаки. Запрещается производить отлов в присутствии детей.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7.7. В целях предупреждения заражения работников бригад, осуществляющих отлов безнадзорных собак, опасными видами инфекций, по эпидемиологическим показаниям производится профилактическая вакцинация работников бригад.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7.8. Запрещается жестокое обращение с собаками при их отлове и содержании.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7.9. По окончании работы члены бригады по отлову безнадзорных собак обязаны проводить механическую очистку и дезинфекцию инвентаря, автомашин, повозок и механических средств, которые использовались при отлове и транспортировке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7.10. Спецодежда членов бригады должна храниться в специальных шкафах и регулярно подвергаться обеззараживанию и стирке.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7.11. О факте агрессивного поведения собаки по отношению к человеку сообщается в дежурную часть управления внутренних дел или участковому инспектору полиции.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7.12. Запрещается бригадам по отлову безнадзорных собак в случае несогласия владельца изымать собак из квартир граждан или с ограждённых территорий домовладений, принадлежащих гражданам на праве личной собственности, с приусадебных участков, территорий, закреплённых за предприятиями (организациями), без наличия специального распоряжения; снимать с привязи собак, временно оставленных возле магазинов, предприятий общественного питания, аптек и других учреждений.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7.13. Вызов бригады на отлов безнадзорных собак путём подачи устной либо письменной заявки в организацию осуществляется сотрудниками милиции, включая участковых уполномоченных, Государственной автомобильной инспекции безопасности дорожного движения, станций, лечебниц, центра государственного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эпидемиологического надзора, коммунальных отделов администраций, отделов инспекций по благоустройству муниципальных учреждений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коммунального хозяйства.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7.14. Отловленные безнадзорные собаки должны быть осмотрены ветеринаром (при необходимости назначается лечение) и после санитарной обработки размещены в чистых сухих помещениях с полом, покрытым деревом или линолеумом.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7.15. Отловленные собаки могут быть переданы заинтересованным предприятиям, организациям или гражданам в 10 – дневный срок со дня их отлова, включая выходные.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7.16. Отловленные собаки, имеющие ошейник и индивидуальный номер, должны быть отделены от других собак. О вылове таких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собак  в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суточный срок сообщается в организацию, где зарегистрированы эти собаки. Владельцы вышеперечисленных собак возмещают все расходы по содержанию и ветеринарному обслуживанию в фонде, а также другие необходимые расходы согласно прилагаемой в обязательном порядке калькуляции расходов.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7.17. Запрещается передавать отловленных собак гражданам и организациям без ветеринарного освидетельствования.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7.18. Зарегистрированные собаки, не востребованные владельцами, а также незарегистрированные собаки, сведения о которых отсутствуют в единой учётной базе, передаются заинтересованным предприятиям, учреждениям, организациям, отдельным гражданам, учреждениям для дальнейшего содержания собак с условием обязательной регистрации.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7.19. Информация об отловленных безнадзорных собаках является доступной и открытой. О наличии в фонде собак, не востребованных владельцами, регулярно сообщается в клубы собаководства.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8. Усыпление и захоронение собак и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 8.1. Усыпленные собаки и кошки перед утилизацией в обязательном порядке должны осматриваться и учитываться специалистами лечебниц, куда их доставляют на специально оборудованных машинах бригады организаций.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8.2. После заключения лечебницы подлежат безболезненному усыплению: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собаки и кошки, повторно покусавшие людей;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собаки, не прошедшие своевременно регистрацию и вакцинацию;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по письменному заявлению владельца. Безболезненное усыпление производится лицензированными ветеринарными специалистами лечебниц.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8.3. Захоронение усыпленных и павших животных производится в соответствии с действующими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ветеринарно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санитарными правилами сбора, утилизации и уничтожения биологических отходов в специально отведенных местах.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8.4. Запрещается выбрасывать труп собаки или кошки на улицу, в бытовые мусорные контейнеры, вывозить их на свалки.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9. Контроль за соблюдением Правил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Контроль за соблюдением настоящих Правил осуществляет: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администрация сельского поселения «Тупикское»,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представители правоохранительных             органов;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органы государственного ветеринарного надзора.</w:t>
      </w: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10. Ответственность за нарушение Правил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10.1. За нарушение настоящих Правил, в том числе за нарушение правил регистрации, требований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гигиенических норм и правил ветеринарного законодательства владелец животного несёт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гражданско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правовую, административную или уголовную ответственность в порядке, установленном законодательством Российской Федерации. Материалы о нарушениях настоящих Правил рассматриваются на административных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комиссия  для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принятия мер воздействия и реагирования.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10.2. Возмещение морального вреда, материального ущерба, а также вред, причинённый здоровью граждан, нанесённый собаками и кошками, возмещается владельцами собак и кошек в соответствии с действующим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10.3. Ответственность за нарушение правил и норм, правил содержания собак и кошек, за жестокое обращение с животными наступает в соответствии с Кодексом РФ об административных правонарушениях.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D7D" w:rsidRDefault="00F57D7D"/>
    <w:sectPr w:rsidR="00F57D7D" w:rsidSect="00454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9E7"/>
    <w:multiLevelType w:val="hybridMultilevel"/>
    <w:tmpl w:val="C0E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5"/>
    <w:rsid w:val="00451C98"/>
    <w:rsid w:val="004542A5"/>
    <w:rsid w:val="00A01FB5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E70B-8546-4AB1-A80E-7FEC3A1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A5"/>
    <w:pPr>
      <w:spacing w:after="200" w:line="276" w:lineRule="auto"/>
    </w:pPr>
    <w:rPr>
      <w:rFonts w:ascii="Calibri" w:eastAsia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3860</Words>
  <Characters>22003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3</cp:revision>
  <dcterms:created xsi:type="dcterms:W3CDTF">2021-06-30T02:42:00Z</dcterms:created>
  <dcterms:modified xsi:type="dcterms:W3CDTF">2021-11-16T04:26:00Z</dcterms:modified>
</cp:coreProperties>
</file>