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3BF" w:rsidRDefault="00322675" w:rsidP="00D41753">
      <w:pPr>
        <w:pStyle w:val="20"/>
        <w:shd w:val="clear" w:color="auto" w:fill="auto"/>
        <w:spacing w:after="301"/>
        <w:ind w:left="-3261"/>
        <w:jc w:val="both"/>
        <w:rPr>
          <w:rFonts w:ascii="Arial" w:hAnsi="Arial" w:cs="Arial"/>
          <w:b/>
          <w:sz w:val="32"/>
          <w:szCs w:val="32"/>
        </w:rPr>
      </w:pPr>
      <w:r w:rsidRPr="00D41753">
        <w:rPr>
          <w:rFonts w:ascii="Arial" w:hAnsi="Arial" w:cs="Arial"/>
          <w:b/>
          <w:sz w:val="32"/>
          <w:szCs w:val="32"/>
        </w:rPr>
        <w:t>Совет муниципального района</w:t>
      </w:r>
      <w:r w:rsidR="00D41753" w:rsidRPr="00D41753">
        <w:rPr>
          <w:rFonts w:ascii="Arial" w:hAnsi="Arial" w:cs="Arial"/>
          <w:b/>
          <w:sz w:val="32"/>
          <w:szCs w:val="32"/>
        </w:rPr>
        <w:t xml:space="preserve"> </w:t>
      </w:r>
      <w:r w:rsidRPr="00D41753">
        <w:rPr>
          <w:rFonts w:ascii="Arial" w:hAnsi="Arial" w:cs="Arial"/>
          <w:b/>
          <w:sz w:val="32"/>
          <w:szCs w:val="32"/>
        </w:rPr>
        <w:t>«Тунгиро-Олёкминский район»</w:t>
      </w:r>
      <w:r w:rsidR="00D41753">
        <w:rPr>
          <w:rFonts w:ascii="Arial" w:hAnsi="Arial" w:cs="Arial"/>
          <w:b/>
          <w:sz w:val="32"/>
          <w:szCs w:val="32"/>
        </w:rPr>
        <w:t xml:space="preserve"> </w:t>
      </w:r>
      <w:r w:rsidRPr="00D41753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D41753" w:rsidRPr="00D41753" w:rsidRDefault="00D41753" w:rsidP="00D41753">
      <w:pPr>
        <w:pStyle w:val="20"/>
        <w:shd w:val="clear" w:color="auto" w:fill="auto"/>
        <w:spacing w:after="301"/>
        <w:ind w:left="-3261"/>
        <w:jc w:val="both"/>
        <w:rPr>
          <w:rFonts w:ascii="Arial" w:hAnsi="Arial" w:cs="Arial"/>
          <w:b/>
          <w:sz w:val="32"/>
          <w:szCs w:val="32"/>
        </w:rPr>
      </w:pPr>
    </w:p>
    <w:p w:rsidR="008B73BF" w:rsidRDefault="00322675">
      <w:pPr>
        <w:pStyle w:val="10"/>
        <w:keepNext/>
        <w:keepLines/>
        <w:shd w:val="clear" w:color="auto" w:fill="auto"/>
        <w:spacing w:before="0" w:line="320" w:lineRule="exact"/>
        <w:rPr>
          <w:rFonts w:ascii="Arial" w:hAnsi="Arial" w:cs="Arial"/>
          <w:b/>
        </w:rPr>
      </w:pPr>
      <w:bookmarkStart w:id="0" w:name="bookmark0"/>
      <w:r w:rsidRPr="00D41753">
        <w:rPr>
          <w:rFonts w:ascii="Arial" w:hAnsi="Arial" w:cs="Arial"/>
          <w:b/>
        </w:rPr>
        <w:t>РЕШЕНИЕ</w:t>
      </w:r>
      <w:bookmarkEnd w:id="0"/>
    </w:p>
    <w:p w:rsidR="00D41753" w:rsidRPr="00D41753" w:rsidRDefault="00D41753">
      <w:pPr>
        <w:pStyle w:val="10"/>
        <w:keepNext/>
        <w:keepLines/>
        <w:shd w:val="clear" w:color="auto" w:fill="auto"/>
        <w:spacing w:before="0" w:line="320" w:lineRule="exact"/>
        <w:rPr>
          <w:rFonts w:ascii="Arial" w:hAnsi="Arial" w:cs="Arial"/>
          <w:b/>
        </w:rPr>
        <w:sectPr w:rsidR="00D41753" w:rsidRPr="00D41753" w:rsidSect="00D41753">
          <w:pgSz w:w="12240" w:h="15840"/>
          <w:pgMar w:top="1204" w:right="1183" w:bottom="2357" w:left="5097" w:header="0" w:footer="3" w:gutter="0"/>
          <w:cols w:space="720"/>
          <w:noEndnote/>
          <w:docGrid w:linePitch="360"/>
        </w:sectPr>
      </w:pPr>
    </w:p>
    <w:p w:rsidR="008B73BF" w:rsidRDefault="008B73BF">
      <w:pPr>
        <w:spacing w:before="41" w:after="41" w:line="240" w:lineRule="exact"/>
        <w:rPr>
          <w:sz w:val="19"/>
          <w:szCs w:val="19"/>
        </w:rPr>
      </w:pPr>
    </w:p>
    <w:p w:rsidR="00D41753" w:rsidRDefault="00D41753">
      <w:pPr>
        <w:spacing w:before="41" w:after="41" w:line="240" w:lineRule="exact"/>
        <w:rPr>
          <w:sz w:val="19"/>
          <w:szCs w:val="19"/>
        </w:rPr>
      </w:pPr>
    </w:p>
    <w:p w:rsidR="008B73BF" w:rsidRDefault="008B73BF">
      <w:pPr>
        <w:rPr>
          <w:sz w:val="2"/>
          <w:szCs w:val="2"/>
        </w:rPr>
      </w:pPr>
    </w:p>
    <w:p w:rsidR="00D41753" w:rsidRDefault="00D41753">
      <w:pPr>
        <w:rPr>
          <w:sz w:val="2"/>
          <w:szCs w:val="2"/>
        </w:rPr>
        <w:sectPr w:rsidR="00D41753">
          <w:type w:val="continuous"/>
          <w:pgSz w:w="12240" w:h="15840"/>
          <w:pgMar w:top="1204" w:right="0" w:bottom="3970" w:left="0" w:header="0" w:footer="3" w:gutter="0"/>
          <w:cols w:space="720"/>
          <w:noEndnote/>
          <w:docGrid w:linePitch="360"/>
        </w:sectPr>
      </w:pPr>
    </w:p>
    <w:p w:rsidR="008B73BF" w:rsidRPr="00D41753" w:rsidRDefault="00322675" w:rsidP="00D41753">
      <w:pPr>
        <w:pStyle w:val="20"/>
        <w:shd w:val="clear" w:color="auto" w:fill="auto"/>
        <w:spacing w:after="0" w:line="280" w:lineRule="exact"/>
        <w:ind w:hanging="1418"/>
        <w:jc w:val="left"/>
        <w:rPr>
          <w:rFonts w:ascii="Arial" w:hAnsi="Arial" w:cs="Arial"/>
          <w:sz w:val="24"/>
          <w:szCs w:val="24"/>
        </w:rPr>
        <w:sectPr w:rsidR="008B73BF" w:rsidRPr="00D41753" w:rsidSect="00D41753">
          <w:type w:val="continuous"/>
          <w:pgSz w:w="12240" w:h="15840"/>
          <w:pgMar w:top="1204" w:right="758" w:bottom="3970" w:left="2313" w:header="0" w:footer="3" w:gutter="0"/>
          <w:cols w:space="720"/>
          <w:noEndnote/>
          <w:docGrid w:linePitch="360"/>
        </w:sectPr>
      </w:pPr>
      <w:r w:rsidRPr="00D41753">
        <w:rPr>
          <w:rFonts w:ascii="Arial" w:hAnsi="Arial" w:cs="Arial"/>
          <w:sz w:val="24"/>
          <w:szCs w:val="24"/>
        </w:rPr>
        <w:t>21 октября 2015 года</w:t>
      </w:r>
      <w:r w:rsidR="00D41753" w:rsidRPr="00D41753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D41753">
        <w:rPr>
          <w:rFonts w:ascii="Arial" w:hAnsi="Arial" w:cs="Arial"/>
          <w:sz w:val="24"/>
          <w:szCs w:val="24"/>
        </w:rPr>
        <w:t xml:space="preserve">        </w:t>
      </w:r>
      <w:r w:rsidR="00D41753" w:rsidRPr="00D41753">
        <w:rPr>
          <w:rFonts w:ascii="Arial" w:hAnsi="Arial" w:cs="Arial"/>
          <w:sz w:val="24"/>
          <w:szCs w:val="24"/>
        </w:rPr>
        <w:t xml:space="preserve">   </w:t>
      </w:r>
      <w:r w:rsidR="00D41753">
        <w:rPr>
          <w:rFonts w:ascii="Arial" w:hAnsi="Arial" w:cs="Arial"/>
          <w:sz w:val="24"/>
          <w:szCs w:val="24"/>
        </w:rPr>
        <w:t xml:space="preserve">                       </w:t>
      </w:r>
      <w:r w:rsidR="00D41753" w:rsidRPr="00D41753">
        <w:rPr>
          <w:rFonts w:ascii="Arial" w:hAnsi="Arial" w:cs="Arial"/>
          <w:sz w:val="24"/>
          <w:szCs w:val="24"/>
        </w:rPr>
        <w:t xml:space="preserve">       № 156               </w:t>
      </w:r>
    </w:p>
    <w:p w:rsidR="008B73BF" w:rsidRPr="00D41753" w:rsidRDefault="008B73BF">
      <w:pPr>
        <w:spacing w:before="24" w:after="24" w:line="240" w:lineRule="exact"/>
        <w:rPr>
          <w:rFonts w:ascii="Arial" w:hAnsi="Arial" w:cs="Arial"/>
        </w:rPr>
      </w:pPr>
    </w:p>
    <w:p w:rsidR="008B73BF" w:rsidRPr="00D41753" w:rsidRDefault="008B73BF">
      <w:pPr>
        <w:rPr>
          <w:rFonts w:ascii="Arial" w:hAnsi="Arial" w:cs="Arial"/>
        </w:rPr>
        <w:sectPr w:rsidR="008B73BF" w:rsidRPr="00D41753">
          <w:type w:val="continuous"/>
          <w:pgSz w:w="12240" w:h="15840"/>
          <w:pgMar w:top="1194" w:right="0" w:bottom="134" w:left="0" w:header="0" w:footer="3" w:gutter="0"/>
          <w:cols w:space="720"/>
          <w:noEndnote/>
          <w:docGrid w:linePitch="360"/>
        </w:sectPr>
      </w:pPr>
    </w:p>
    <w:p w:rsidR="008B73BF" w:rsidRPr="00D41753" w:rsidRDefault="00322675">
      <w:pPr>
        <w:pStyle w:val="20"/>
        <w:shd w:val="clear" w:color="auto" w:fill="auto"/>
        <w:spacing w:after="609" w:line="280" w:lineRule="exact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с</w:t>
      </w:r>
      <w:r w:rsidR="00D41753" w:rsidRPr="00D41753">
        <w:rPr>
          <w:rFonts w:ascii="Arial" w:hAnsi="Arial" w:cs="Arial"/>
          <w:sz w:val="24"/>
          <w:szCs w:val="24"/>
        </w:rPr>
        <w:t>ело</w:t>
      </w:r>
      <w:r w:rsidRPr="00D41753">
        <w:rPr>
          <w:rFonts w:ascii="Arial" w:hAnsi="Arial" w:cs="Arial"/>
          <w:sz w:val="24"/>
          <w:szCs w:val="24"/>
        </w:rPr>
        <w:t xml:space="preserve"> Тупик</w:t>
      </w:r>
    </w:p>
    <w:p w:rsidR="008B73BF" w:rsidRPr="00D41753" w:rsidRDefault="00322675" w:rsidP="00D41753">
      <w:pPr>
        <w:pStyle w:val="20"/>
        <w:shd w:val="clear" w:color="auto" w:fill="auto"/>
        <w:tabs>
          <w:tab w:val="left" w:pos="0"/>
        </w:tabs>
        <w:spacing w:after="244"/>
        <w:ind w:right="124"/>
        <w:jc w:val="both"/>
        <w:rPr>
          <w:rFonts w:ascii="Arial" w:hAnsi="Arial" w:cs="Arial"/>
          <w:b/>
          <w:sz w:val="32"/>
          <w:szCs w:val="32"/>
        </w:rPr>
      </w:pPr>
      <w:r w:rsidRPr="00D41753">
        <w:rPr>
          <w:rFonts w:ascii="Arial" w:hAnsi="Arial" w:cs="Arial"/>
          <w:b/>
          <w:sz w:val="32"/>
          <w:szCs w:val="32"/>
        </w:rPr>
        <w:t xml:space="preserve">О порядке принятия и организации выполнения </w:t>
      </w:r>
      <w:r w:rsidR="00D41753" w:rsidRPr="00D41753">
        <w:rPr>
          <w:rFonts w:ascii="Arial" w:hAnsi="Arial" w:cs="Arial"/>
          <w:b/>
          <w:sz w:val="32"/>
          <w:szCs w:val="32"/>
        </w:rPr>
        <w:t>г</w:t>
      </w:r>
      <w:r w:rsidRPr="00D41753">
        <w:rPr>
          <w:rFonts w:ascii="Arial" w:hAnsi="Arial" w:cs="Arial"/>
          <w:b/>
          <w:sz w:val="32"/>
          <w:szCs w:val="32"/>
        </w:rPr>
        <w:t xml:space="preserve">одовых планов и комплексных программ Социально-экономического развития муниципального района </w:t>
      </w:r>
      <w:r w:rsidR="00E84D62" w:rsidRPr="00D41753">
        <w:rPr>
          <w:rFonts w:ascii="Arial" w:hAnsi="Arial" w:cs="Arial"/>
          <w:b/>
          <w:sz w:val="32"/>
          <w:szCs w:val="32"/>
        </w:rPr>
        <w:t xml:space="preserve"> </w:t>
      </w:r>
      <w:r w:rsidRPr="00D41753">
        <w:rPr>
          <w:rFonts w:ascii="Arial" w:hAnsi="Arial" w:cs="Arial"/>
          <w:b/>
          <w:sz w:val="32"/>
          <w:szCs w:val="32"/>
        </w:rPr>
        <w:t>«Тунгиро-Олёкминский район»</w:t>
      </w:r>
      <w:r w:rsidR="00D41753" w:rsidRPr="00D41753">
        <w:rPr>
          <w:rFonts w:ascii="Arial" w:hAnsi="Arial" w:cs="Arial"/>
          <w:b/>
          <w:sz w:val="32"/>
          <w:szCs w:val="32"/>
        </w:rPr>
        <w:t>.</w:t>
      </w:r>
    </w:p>
    <w:p w:rsidR="00D41753" w:rsidRDefault="00D41753" w:rsidP="00D41753">
      <w:pPr>
        <w:pStyle w:val="20"/>
        <w:shd w:val="clear" w:color="auto" w:fill="auto"/>
        <w:tabs>
          <w:tab w:val="left" w:pos="0"/>
        </w:tabs>
        <w:spacing w:after="244"/>
        <w:ind w:right="124"/>
        <w:jc w:val="both"/>
      </w:pPr>
    </w:p>
    <w:p w:rsidR="008B73BF" w:rsidRPr="00D41753" w:rsidRDefault="00322675">
      <w:pPr>
        <w:pStyle w:val="20"/>
        <w:shd w:val="clear" w:color="auto" w:fill="auto"/>
        <w:spacing w:after="24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 xml:space="preserve">В соответствии с пунктом 6 части 1 статьи 17 Федерального закона от 06.10.2003 года № 131-ФЗ «Об общих принципах организации местного самоуправления в Российской Федерации», статьей 14 Закона Забайкальского края от 22 декабря 2009 года № 322 «О стратегическом планировании в Забайкальском крае», статьей 10 Устава </w:t>
      </w:r>
      <w:r w:rsidR="00D41753" w:rsidRPr="00D41753">
        <w:rPr>
          <w:rFonts w:ascii="Arial" w:hAnsi="Arial" w:cs="Arial"/>
          <w:sz w:val="24"/>
          <w:szCs w:val="24"/>
        </w:rPr>
        <w:t>муниципального</w:t>
      </w:r>
      <w:r w:rsidRPr="00D41753">
        <w:rPr>
          <w:rFonts w:ascii="Arial" w:hAnsi="Arial" w:cs="Arial"/>
          <w:sz w:val="24"/>
          <w:szCs w:val="24"/>
        </w:rPr>
        <w:t xml:space="preserve"> района «Тунгиро- Олёкминский район», руководствуясь ст. 33 Устава Совет муниципального района «Тунгиро-Олёкминский район» </w:t>
      </w:r>
      <w:r w:rsidRPr="00D41753">
        <w:rPr>
          <w:rStyle w:val="22pt"/>
          <w:rFonts w:ascii="Arial" w:hAnsi="Arial" w:cs="Arial"/>
          <w:sz w:val="24"/>
          <w:szCs w:val="24"/>
        </w:rPr>
        <w:t>решил:</w:t>
      </w:r>
    </w:p>
    <w:p w:rsidR="008B73BF" w:rsidRPr="00D41753" w:rsidRDefault="00322675">
      <w:pPr>
        <w:pStyle w:val="20"/>
        <w:numPr>
          <w:ilvl w:val="0"/>
          <w:numId w:val="1"/>
        </w:numPr>
        <w:shd w:val="clear" w:color="auto" w:fill="auto"/>
        <w:tabs>
          <w:tab w:val="left" w:pos="1459"/>
        </w:tabs>
        <w:spacing w:after="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Установить Порядок принятия и организации выполнения планов и комплексных программ социально-экономического развития муниципального района «Тунгиро-Олёкминский район» согласно приложению.</w:t>
      </w:r>
    </w:p>
    <w:p w:rsidR="008B73BF" w:rsidRPr="00D41753" w:rsidRDefault="00322675">
      <w:pPr>
        <w:pStyle w:val="20"/>
        <w:numPr>
          <w:ilvl w:val="0"/>
          <w:numId w:val="1"/>
        </w:numPr>
        <w:shd w:val="clear" w:color="auto" w:fill="auto"/>
        <w:tabs>
          <w:tab w:val="left" w:pos="1459"/>
        </w:tabs>
        <w:spacing w:after="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8B73BF" w:rsidRPr="00D41753" w:rsidRDefault="00D41753">
      <w:pPr>
        <w:pStyle w:val="20"/>
        <w:numPr>
          <w:ilvl w:val="0"/>
          <w:numId w:val="1"/>
        </w:numPr>
        <w:shd w:val="clear" w:color="auto" w:fill="auto"/>
        <w:tabs>
          <w:tab w:val="left" w:pos="1459"/>
        </w:tabs>
        <w:spacing w:after="0" w:line="341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303530" distL="63500" distR="125095" simplePos="0" relativeHeight="251661312" behindDoc="1" locked="0" layoutInCell="1" allowOverlap="1">
                <wp:simplePos x="0" y="0"/>
                <wp:positionH relativeFrom="margin">
                  <wp:posOffset>5892800</wp:posOffset>
                </wp:positionH>
                <wp:positionV relativeFrom="paragraph">
                  <wp:posOffset>1165225</wp:posOffset>
                </wp:positionV>
                <wp:extent cx="892810" cy="177800"/>
                <wp:effectExtent l="0" t="3175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3BF" w:rsidRPr="00D41753" w:rsidRDefault="00322675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1753">
                              <w:rPr>
                                <w:rStyle w:val="2Exact"/>
                                <w:rFonts w:ascii="Arial" w:hAnsi="Arial" w:cs="Arial"/>
                                <w:sz w:val="24"/>
                                <w:szCs w:val="24"/>
                              </w:rPr>
                              <w:t>Ю.Н.</w:t>
                            </w:r>
                            <w:r w:rsidR="00D41753">
                              <w:rPr>
                                <w:rStyle w:val="2Exact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1753">
                              <w:rPr>
                                <w:rStyle w:val="2Exact"/>
                                <w:rFonts w:ascii="Arial" w:hAnsi="Arial" w:cs="Arial"/>
                                <w:sz w:val="24"/>
                                <w:szCs w:val="24"/>
                              </w:rPr>
                              <w:t>Сапов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4pt;margin-top:91.75pt;width:70.3pt;height:14pt;z-index:-251655168;visibility:visible;mso-wrap-style:square;mso-width-percent:0;mso-height-percent:0;mso-wrap-distance-left:5pt;mso-wrap-distance-top:0;mso-wrap-distance-right:9.85pt;mso-wrap-distance-bottom:23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kQrA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" filled="f" stroked="f">
                <v:textbox style="mso-fit-shape-to-text:t" inset="0,0,0,0">
                  <w:txbxContent>
                    <w:p w:rsidR="008B73BF" w:rsidRPr="00D41753" w:rsidRDefault="00322675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41753">
                        <w:rPr>
                          <w:rStyle w:val="2Exact"/>
                          <w:rFonts w:ascii="Arial" w:hAnsi="Arial" w:cs="Arial"/>
                          <w:sz w:val="24"/>
                          <w:szCs w:val="24"/>
                        </w:rPr>
                        <w:t>Ю.Н.</w:t>
                      </w:r>
                      <w:r w:rsidR="00D41753">
                        <w:rPr>
                          <w:rStyle w:val="2Exact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D41753">
                        <w:rPr>
                          <w:rStyle w:val="2Exact"/>
                          <w:rFonts w:ascii="Arial" w:hAnsi="Arial" w:cs="Arial"/>
                          <w:sz w:val="24"/>
                          <w:szCs w:val="24"/>
                        </w:rPr>
                        <w:t>Сапов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22675" w:rsidRPr="00D41753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254000" distL="63500" distR="868680" simplePos="0" relativeHeight="251658240" behindDoc="1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985520</wp:posOffset>
                </wp:positionV>
                <wp:extent cx="2429510" cy="603885"/>
                <wp:effectExtent l="2540" t="4445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3BF" w:rsidRPr="00D41753" w:rsidRDefault="00322675">
                            <w:pPr>
                              <w:pStyle w:val="20"/>
                              <w:shd w:val="clear" w:color="auto" w:fill="auto"/>
                              <w:spacing w:after="0" w:line="317" w:lineRule="exact"/>
                              <w:ind w:right="14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41753">
                              <w:rPr>
                                <w:rStyle w:val="2Exact"/>
                                <w:rFonts w:ascii="Arial" w:hAnsi="Arial" w:cs="Arial"/>
                                <w:sz w:val="24"/>
                                <w:szCs w:val="24"/>
                              </w:rPr>
                              <w:t>Глава муниципальн</w:t>
                            </w:r>
                            <w:r w:rsidR="00E84D62" w:rsidRPr="00D41753">
                              <w:rPr>
                                <w:rStyle w:val="2Exact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ого «Тунгиро-Олёкминский </w:t>
                            </w:r>
                            <w:r w:rsidRPr="00D41753">
                              <w:rPr>
                                <w:rStyle w:val="2Exact"/>
                                <w:rFonts w:ascii="Arial" w:hAnsi="Arial" w:cs="Arial"/>
                                <w:sz w:val="24"/>
                                <w:szCs w:val="24"/>
                              </w:rPr>
                              <w:t>район»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2pt;margin-top:77.6pt;width:191.3pt;height:47.55pt;z-index:-251658240;visibility:visible;mso-wrap-style:square;mso-width-percent:0;mso-height-percent:0;mso-wrap-distance-left:5pt;mso-wrap-distance-top:0;mso-wrap-distance-right:68.4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EGrg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hxEkHLXqko0Z3YkSXpjpDr1JweujBTY+wDV22TFV/L8qvCnGxagjf0lspxdBQUkF2vrnpnlyd&#10;cJQB2QwfRAVhyE4LCzTWsjOlg2IgQIcuPR07Y1IpYTMIgyTy4aiEs4V3Gc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" filled="f" stroked="f">
                <v:textbox style="mso-fit-shape-to-text:t" inset="0,0,0,0">
                  <w:txbxContent>
                    <w:p w:rsidR="008B73BF" w:rsidRPr="00D41753" w:rsidRDefault="00322675">
                      <w:pPr>
                        <w:pStyle w:val="20"/>
                        <w:shd w:val="clear" w:color="auto" w:fill="auto"/>
                        <w:spacing w:after="0" w:line="317" w:lineRule="exact"/>
                        <w:ind w:right="14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41753">
                        <w:rPr>
                          <w:rStyle w:val="2Exact"/>
                          <w:rFonts w:ascii="Arial" w:hAnsi="Arial" w:cs="Arial"/>
                          <w:sz w:val="24"/>
                          <w:szCs w:val="24"/>
                        </w:rPr>
                        <w:t>Глава муниципальн</w:t>
                      </w:r>
                      <w:r w:rsidR="00E84D62" w:rsidRPr="00D41753">
                        <w:rPr>
                          <w:rStyle w:val="2Exact"/>
                          <w:rFonts w:ascii="Arial" w:hAnsi="Arial" w:cs="Arial"/>
                          <w:sz w:val="24"/>
                          <w:szCs w:val="24"/>
                        </w:rPr>
                        <w:t xml:space="preserve">ого «Тунгиро-Олёкминский </w:t>
                      </w:r>
                      <w:r w:rsidRPr="00D41753">
                        <w:rPr>
                          <w:rStyle w:val="2Exact"/>
                          <w:rFonts w:ascii="Arial" w:hAnsi="Arial" w:cs="Arial"/>
                          <w:sz w:val="24"/>
                          <w:szCs w:val="24"/>
                        </w:rPr>
                        <w:t>район»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22675" w:rsidRPr="00D41753">
        <w:rPr>
          <w:rFonts w:ascii="Arial" w:hAnsi="Arial" w:cs="Arial"/>
          <w:sz w:val="24"/>
          <w:szCs w:val="24"/>
        </w:rPr>
        <w:t>Настоящее решение опубликовать (обнародовать) в газете «С</w:t>
      </w:r>
      <w:bookmarkStart w:id="1" w:name="_GoBack"/>
      <w:bookmarkEnd w:id="1"/>
      <w:r w:rsidR="00322675" w:rsidRPr="00D41753">
        <w:rPr>
          <w:rFonts w:ascii="Arial" w:hAnsi="Arial" w:cs="Arial"/>
          <w:sz w:val="24"/>
          <w:szCs w:val="24"/>
        </w:rPr>
        <w:t>еверянка».</w:t>
      </w:r>
      <w:r w:rsidR="00322675" w:rsidRPr="00D41753">
        <w:rPr>
          <w:rFonts w:ascii="Arial" w:hAnsi="Arial" w:cs="Arial"/>
          <w:sz w:val="24"/>
          <w:szCs w:val="24"/>
        </w:rPr>
        <w:br w:type="page"/>
      </w:r>
    </w:p>
    <w:p w:rsidR="008B73BF" w:rsidRPr="00D41753" w:rsidRDefault="00322675" w:rsidP="00E84D62">
      <w:pPr>
        <w:pStyle w:val="20"/>
        <w:shd w:val="clear" w:color="auto" w:fill="auto"/>
        <w:spacing w:after="488" w:line="280" w:lineRule="exact"/>
        <w:ind w:right="280"/>
        <w:jc w:val="right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lastRenderedPageBreak/>
        <w:t>ПРИЛОЖЕНИЕ</w:t>
      </w:r>
      <w:r w:rsidRPr="00D41753">
        <w:rPr>
          <w:rFonts w:ascii="Arial" w:hAnsi="Arial" w:cs="Arial"/>
          <w:sz w:val="24"/>
          <w:szCs w:val="24"/>
        </w:rPr>
        <w:br/>
        <w:t>к решению Совета</w:t>
      </w:r>
      <w:r w:rsidRPr="00D41753">
        <w:rPr>
          <w:rFonts w:ascii="Arial" w:hAnsi="Arial" w:cs="Arial"/>
          <w:sz w:val="24"/>
          <w:szCs w:val="24"/>
        </w:rPr>
        <w:br/>
        <w:t>муниципального района</w:t>
      </w:r>
      <w:r w:rsidRPr="00D41753">
        <w:rPr>
          <w:rFonts w:ascii="Arial" w:hAnsi="Arial" w:cs="Arial"/>
          <w:sz w:val="24"/>
          <w:szCs w:val="24"/>
        </w:rPr>
        <w:br/>
        <w:t>«Тунгиро-Олёкминский район»</w:t>
      </w:r>
      <w:r w:rsidRPr="00D41753">
        <w:rPr>
          <w:rFonts w:ascii="Arial" w:hAnsi="Arial" w:cs="Arial"/>
          <w:sz w:val="24"/>
          <w:szCs w:val="24"/>
        </w:rPr>
        <w:br/>
        <w:t>от 21 октября 2015 года № 156</w:t>
      </w:r>
    </w:p>
    <w:p w:rsidR="008B73BF" w:rsidRPr="00D41753" w:rsidRDefault="00322675">
      <w:pPr>
        <w:pStyle w:val="20"/>
        <w:shd w:val="clear" w:color="auto" w:fill="auto"/>
        <w:spacing w:after="0" w:line="317" w:lineRule="exact"/>
        <w:rPr>
          <w:rFonts w:ascii="Arial" w:hAnsi="Arial" w:cs="Arial"/>
          <w:b/>
          <w:sz w:val="24"/>
          <w:szCs w:val="24"/>
        </w:rPr>
      </w:pPr>
      <w:r w:rsidRPr="00D41753">
        <w:rPr>
          <w:rFonts w:ascii="Arial" w:hAnsi="Arial" w:cs="Arial"/>
          <w:b/>
          <w:sz w:val="24"/>
          <w:szCs w:val="24"/>
        </w:rPr>
        <w:t>ПОРЯДОК</w:t>
      </w:r>
    </w:p>
    <w:p w:rsidR="008B73BF" w:rsidRPr="00D41753" w:rsidRDefault="00322675">
      <w:pPr>
        <w:pStyle w:val="20"/>
        <w:shd w:val="clear" w:color="auto" w:fill="auto"/>
        <w:spacing w:after="330" w:line="317" w:lineRule="exact"/>
        <w:rPr>
          <w:rFonts w:ascii="Arial" w:hAnsi="Arial" w:cs="Arial"/>
          <w:b/>
          <w:sz w:val="24"/>
          <w:szCs w:val="24"/>
        </w:rPr>
      </w:pPr>
      <w:r w:rsidRPr="00D41753">
        <w:rPr>
          <w:rFonts w:ascii="Arial" w:hAnsi="Arial" w:cs="Arial"/>
          <w:b/>
          <w:sz w:val="24"/>
          <w:szCs w:val="24"/>
        </w:rPr>
        <w:t xml:space="preserve">ПРИНЯТИЯ И ОРГАНИЗАЦИИ ВЫПОЛНЕНИЯ </w:t>
      </w:r>
      <w:r w:rsidRPr="00D41753">
        <w:rPr>
          <w:rStyle w:val="21"/>
          <w:rFonts w:ascii="Arial" w:hAnsi="Arial" w:cs="Arial"/>
          <w:sz w:val="24"/>
          <w:szCs w:val="24"/>
        </w:rPr>
        <w:t>ГОДОВЫХ ПЛАНОВ</w:t>
      </w:r>
      <w:r w:rsidRPr="00D41753">
        <w:rPr>
          <w:rStyle w:val="21"/>
          <w:rFonts w:ascii="Arial" w:hAnsi="Arial" w:cs="Arial"/>
          <w:b w:val="0"/>
          <w:sz w:val="24"/>
          <w:szCs w:val="24"/>
        </w:rPr>
        <w:br/>
      </w:r>
      <w:r w:rsidRPr="00D41753">
        <w:rPr>
          <w:rFonts w:ascii="Arial" w:hAnsi="Arial" w:cs="Arial"/>
          <w:b/>
          <w:sz w:val="24"/>
          <w:szCs w:val="24"/>
        </w:rPr>
        <w:t>И КОМПЛЕКСНЫХ ПРОГРАММ СОЦИАЛЬНО-</w:t>
      </w:r>
      <w:r w:rsidRPr="00D41753">
        <w:rPr>
          <w:rFonts w:ascii="Arial" w:hAnsi="Arial" w:cs="Arial"/>
          <w:b/>
          <w:sz w:val="24"/>
          <w:szCs w:val="24"/>
        </w:rPr>
        <w:br/>
        <w:t xml:space="preserve">ЭКОНОМИЧЕСКОГО РАЗВИТИЯ </w:t>
      </w:r>
      <w:r w:rsidRPr="00D41753">
        <w:rPr>
          <w:rStyle w:val="21"/>
          <w:rFonts w:ascii="Arial" w:hAnsi="Arial" w:cs="Arial"/>
          <w:sz w:val="24"/>
          <w:szCs w:val="24"/>
        </w:rPr>
        <w:t>МУНИЦИПАЛЬНОГО РАЙОНА</w:t>
      </w:r>
      <w:r w:rsidRPr="00D41753">
        <w:rPr>
          <w:rStyle w:val="21"/>
          <w:rFonts w:ascii="Arial" w:hAnsi="Arial" w:cs="Arial"/>
          <w:b w:val="0"/>
          <w:sz w:val="24"/>
          <w:szCs w:val="24"/>
        </w:rPr>
        <w:br/>
      </w:r>
      <w:r w:rsidRPr="00D41753">
        <w:rPr>
          <w:rFonts w:ascii="Arial" w:hAnsi="Arial" w:cs="Arial"/>
          <w:b/>
          <w:sz w:val="24"/>
          <w:szCs w:val="24"/>
        </w:rPr>
        <w:t xml:space="preserve">«ТУНГИРО-ОЛЁКМИНСКИЙ </w:t>
      </w:r>
      <w:r w:rsidRPr="00D41753">
        <w:rPr>
          <w:rStyle w:val="21"/>
          <w:rFonts w:ascii="Arial" w:hAnsi="Arial" w:cs="Arial"/>
          <w:sz w:val="24"/>
          <w:szCs w:val="24"/>
        </w:rPr>
        <w:t>РАЙОН</w:t>
      </w:r>
      <w:r w:rsidRPr="00D41753">
        <w:rPr>
          <w:rStyle w:val="21"/>
          <w:rFonts w:ascii="Arial" w:hAnsi="Arial" w:cs="Arial"/>
          <w:b w:val="0"/>
          <w:sz w:val="24"/>
          <w:szCs w:val="24"/>
        </w:rPr>
        <w:t>»</w:t>
      </w:r>
    </w:p>
    <w:p w:rsidR="008B73BF" w:rsidRPr="00D41753" w:rsidRDefault="00322675">
      <w:pPr>
        <w:pStyle w:val="20"/>
        <w:numPr>
          <w:ilvl w:val="0"/>
          <w:numId w:val="2"/>
        </w:numPr>
        <w:shd w:val="clear" w:color="auto" w:fill="auto"/>
        <w:tabs>
          <w:tab w:val="left" w:pos="4088"/>
        </w:tabs>
        <w:spacing w:after="304" w:line="280" w:lineRule="exact"/>
        <w:ind w:left="378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Общие положения</w:t>
      </w:r>
    </w:p>
    <w:p w:rsidR="008B73BF" w:rsidRPr="00D41753" w:rsidRDefault="00322675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Настоящий Порядок определяет основные цели, принципы и общую схему принятия и организации выполнения годовых планов и комплексных программ социально-экономического развития муниципального района «Тунгиро-Олёкминский район» (далее - муниципальный район).</w:t>
      </w:r>
    </w:p>
    <w:p w:rsidR="008B73BF" w:rsidRPr="00D41753" w:rsidRDefault="00322675">
      <w:pPr>
        <w:pStyle w:val="20"/>
        <w:numPr>
          <w:ilvl w:val="0"/>
          <w:numId w:val="3"/>
        </w:numPr>
        <w:shd w:val="clear" w:color="auto" w:fill="auto"/>
        <w:tabs>
          <w:tab w:val="left" w:pos="1078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Для целей настоящего Порядка используются следующие понятия:</w:t>
      </w:r>
    </w:p>
    <w:p w:rsidR="008B73BF" w:rsidRPr="00D41753" w:rsidRDefault="00322675">
      <w:pPr>
        <w:pStyle w:val="20"/>
        <w:numPr>
          <w:ilvl w:val="1"/>
          <w:numId w:val="3"/>
        </w:numPr>
        <w:shd w:val="clear" w:color="auto" w:fill="auto"/>
        <w:tabs>
          <w:tab w:val="left" w:pos="1249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годовой план социально-экономического развития муниципального района «Тунгиро-Олёкминский район» - основная форма планирования и преобразования экономических и социальных отношений, основа организации хозяйственной деятельности всех звеньев управления на территории муниципального района «Тунгиро-Олёкминский район» (далее - Годовой план).</w:t>
      </w:r>
    </w:p>
    <w:p w:rsidR="008B73BF" w:rsidRPr="00D41753" w:rsidRDefault="00322675">
      <w:pPr>
        <w:pStyle w:val="20"/>
        <w:shd w:val="clear" w:color="auto" w:fill="auto"/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Годовой план это документ, совпадающий по срокам с бюджетным годом, который фиксирует показатели, характеризующие состояние системы в конце планового периода, определяет пути, способы достижения желаемых результатов, необходимые для этого ресурсы;</w:t>
      </w:r>
    </w:p>
    <w:p w:rsidR="008B73BF" w:rsidRPr="00D41753" w:rsidRDefault="00322675">
      <w:pPr>
        <w:pStyle w:val="20"/>
        <w:numPr>
          <w:ilvl w:val="1"/>
          <w:numId w:val="3"/>
        </w:numPr>
        <w:shd w:val="clear" w:color="auto" w:fill="auto"/>
        <w:tabs>
          <w:tab w:val="left" w:pos="1406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  <w:sectPr w:rsidR="008B73BF" w:rsidRPr="00D41753" w:rsidSect="00D41753">
          <w:type w:val="continuous"/>
          <w:pgSz w:w="12240" w:h="15840"/>
          <w:pgMar w:top="720" w:right="720" w:bottom="720" w:left="720" w:header="0" w:footer="3" w:gutter="0"/>
          <w:cols w:space="720"/>
          <w:noEndnote/>
          <w:docGrid w:linePitch="360"/>
        </w:sectPr>
      </w:pPr>
      <w:r w:rsidRPr="00D41753">
        <w:rPr>
          <w:rFonts w:ascii="Arial" w:hAnsi="Arial" w:cs="Arial"/>
          <w:sz w:val="24"/>
          <w:szCs w:val="24"/>
        </w:rPr>
        <w:t>комплексная программа социально-экономического развития муниципального района «Тунгиро-Олёкминский район» (далее - Комплексная программа) - прогнозно-плановый документ, представляющий собой комплексную систему целевых ориентиров социально-экономического развития муниципального района «Тунгиро-Олёкминский район», планируемых путей и средств достижения указанных ориентиров, включающий в себя концепцию, долгосрочный, среднесрочный и годовой планы социально-экономического развития, формулирующий и увязывающий по срокам, финансовым, трудовым, материальным и иным ресурсам реализацию стратегических приоритетов муниципального района, а также текущую деятельность его экономического и социального секторов, обеспечивающую сбалансированное, устойчивое развитие муниципального района «Тунгиро-Олёкминский район».</w:t>
      </w:r>
    </w:p>
    <w:p w:rsidR="008B73BF" w:rsidRPr="00D41753" w:rsidRDefault="00322675">
      <w:pPr>
        <w:pStyle w:val="20"/>
        <w:numPr>
          <w:ilvl w:val="1"/>
          <w:numId w:val="3"/>
        </w:numPr>
        <w:shd w:val="clear" w:color="auto" w:fill="auto"/>
        <w:tabs>
          <w:tab w:val="left" w:pos="1258"/>
        </w:tabs>
        <w:spacing w:after="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lastRenderedPageBreak/>
        <w:t>долгосрочный и среднесрочный планы социально-экономического развития - плановые документы, определяющие индикаторы развития конкретных видов экономической деятельности и социальной жизни муниципального района по планируемым этапам (соответственно на 10 и 5 лет) и описывающие механизмы реализации каждого из плановых этапов, их конкретных участников и необходимые для достижения запланированных целей и задач ресурсы.</w:t>
      </w:r>
    </w:p>
    <w:p w:rsidR="008B73BF" w:rsidRPr="00D41753" w:rsidRDefault="00322675">
      <w:pPr>
        <w:pStyle w:val="20"/>
        <w:numPr>
          <w:ilvl w:val="0"/>
          <w:numId w:val="3"/>
        </w:numPr>
        <w:shd w:val="clear" w:color="auto" w:fill="auto"/>
        <w:tabs>
          <w:tab w:val="left" w:pos="1251"/>
        </w:tabs>
        <w:spacing w:after="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Представительный орган муниципального района «Тунгиро- Олёкминский район» - Совет муниципального района «Тунгиро- Олёкминский район» (далее - Совет муниципального района) при разработке, принятии и организации выполнения Годовых планов и Комплексных программ:</w:t>
      </w:r>
    </w:p>
    <w:p w:rsidR="008B73BF" w:rsidRPr="00D41753" w:rsidRDefault="00322675">
      <w:pPr>
        <w:pStyle w:val="20"/>
        <w:numPr>
          <w:ilvl w:val="1"/>
          <w:numId w:val="3"/>
        </w:numPr>
        <w:shd w:val="clear" w:color="auto" w:fill="auto"/>
        <w:tabs>
          <w:tab w:val="left" w:pos="1254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принимает решение о разработке Комплексной программы и утверждает Комплексные программы;</w:t>
      </w:r>
    </w:p>
    <w:p w:rsidR="008B73BF" w:rsidRPr="00D41753" w:rsidRDefault="00322675">
      <w:pPr>
        <w:pStyle w:val="20"/>
        <w:numPr>
          <w:ilvl w:val="1"/>
          <w:numId w:val="3"/>
        </w:numPr>
        <w:shd w:val="clear" w:color="auto" w:fill="auto"/>
        <w:tabs>
          <w:tab w:val="left" w:pos="1251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утверждает Годовые планы муниципального района «Тунгиро- Олёкминский район».</w:t>
      </w:r>
    </w:p>
    <w:p w:rsidR="008B73BF" w:rsidRPr="00D41753" w:rsidRDefault="00322675">
      <w:pPr>
        <w:pStyle w:val="20"/>
        <w:numPr>
          <w:ilvl w:val="1"/>
          <w:numId w:val="3"/>
        </w:numPr>
        <w:shd w:val="clear" w:color="auto" w:fill="auto"/>
        <w:tabs>
          <w:tab w:val="left" w:pos="1326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рассматривает ежегодный отчет о выполнении Годового плана в рамках реализации Комплексной программы;</w:t>
      </w:r>
    </w:p>
    <w:p w:rsidR="008B73BF" w:rsidRPr="00D41753" w:rsidRDefault="00322675">
      <w:pPr>
        <w:pStyle w:val="20"/>
        <w:numPr>
          <w:ilvl w:val="0"/>
          <w:numId w:val="3"/>
        </w:numPr>
        <w:shd w:val="clear" w:color="auto" w:fill="auto"/>
        <w:tabs>
          <w:tab w:val="left" w:pos="1068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Администрация муниципального района «Тунгиро-Олёкминский район» (далее - Администрация) при разработке, принятии и организации выполнения Годовых планов и Комплексных программ:</w:t>
      </w:r>
    </w:p>
    <w:p w:rsidR="008B73BF" w:rsidRPr="00D41753" w:rsidRDefault="00322675">
      <w:pPr>
        <w:pStyle w:val="20"/>
        <w:numPr>
          <w:ilvl w:val="1"/>
          <w:numId w:val="3"/>
        </w:numPr>
        <w:shd w:val="clear" w:color="auto" w:fill="auto"/>
        <w:tabs>
          <w:tab w:val="left" w:pos="1298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разрабатывает Годовые планы и Комплексные программы;</w:t>
      </w:r>
    </w:p>
    <w:p w:rsidR="008B73BF" w:rsidRPr="00D41753" w:rsidRDefault="00322675">
      <w:pPr>
        <w:pStyle w:val="20"/>
        <w:numPr>
          <w:ilvl w:val="1"/>
          <w:numId w:val="3"/>
        </w:numPr>
        <w:shd w:val="clear" w:color="auto" w:fill="auto"/>
        <w:tabs>
          <w:tab w:val="left" w:pos="1251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в установленном порядке проводит отбор перечня мероприятий, бизнес-предложений, перечня муниципальных программ, подлежащих включению в Комплексную программу;</w:t>
      </w:r>
    </w:p>
    <w:p w:rsidR="008B73BF" w:rsidRPr="00D41753" w:rsidRDefault="00322675">
      <w:pPr>
        <w:pStyle w:val="20"/>
        <w:numPr>
          <w:ilvl w:val="1"/>
          <w:numId w:val="3"/>
        </w:numPr>
        <w:shd w:val="clear" w:color="auto" w:fill="auto"/>
        <w:tabs>
          <w:tab w:val="left" w:pos="1251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разрабатывает муниципальные программ, подлежащие включению в комплексную программу;</w:t>
      </w:r>
    </w:p>
    <w:p w:rsidR="008B73BF" w:rsidRPr="00D41753" w:rsidRDefault="00322675">
      <w:pPr>
        <w:pStyle w:val="20"/>
        <w:numPr>
          <w:ilvl w:val="1"/>
          <w:numId w:val="3"/>
        </w:numPr>
        <w:shd w:val="clear" w:color="auto" w:fill="auto"/>
        <w:tabs>
          <w:tab w:val="left" w:pos="1254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выносит проекты Комплексных программ Совету муниципального района</w:t>
      </w:r>
    </w:p>
    <w:p w:rsidR="008B73BF" w:rsidRPr="00D41753" w:rsidRDefault="00322675">
      <w:pPr>
        <w:pStyle w:val="20"/>
        <w:numPr>
          <w:ilvl w:val="1"/>
          <w:numId w:val="3"/>
        </w:numPr>
        <w:shd w:val="clear" w:color="auto" w:fill="auto"/>
        <w:tabs>
          <w:tab w:val="left" w:pos="1251"/>
        </w:tabs>
        <w:spacing w:after="333"/>
        <w:ind w:firstLine="760"/>
        <w:jc w:val="left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предоставляет Совету муниципального района ежегодный отче</w:t>
      </w:r>
      <w:r w:rsidR="00E84D62" w:rsidRPr="00D41753">
        <w:rPr>
          <w:rFonts w:ascii="Arial" w:hAnsi="Arial" w:cs="Arial"/>
          <w:sz w:val="24"/>
          <w:szCs w:val="24"/>
        </w:rPr>
        <w:t>т</w:t>
      </w:r>
      <w:r w:rsidRPr="00D41753">
        <w:rPr>
          <w:rFonts w:ascii="Arial" w:hAnsi="Arial" w:cs="Arial"/>
          <w:sz w:val="24"/>
          <w:szCs w:val="24"/>
        </w:rPr>
        <w:t xml:space="preserve"> финансировании и ходе реализации Годовых планов и Комплексных программ.</w:t>
      </w:r>
    </w:p>
    <w:p w:rsidR="008B73BF" w:rsidRPr="00D41753" w:rsidRDefault="00322675">
      <w:pPr>
        <w:pStyle w:val="20"/>
        <w:numPr>
          <w:ilvl w:val="0"/>
          <w:numId w:val="2"/>
        </w:numPr>
        <w:shd w:val="clear" w:color="auto" w:fill="auto"/>
        <w:tabs>
          <w:tab w:val="left" w:pos="4387"/>
        </w:tabs>
        <w:spacing w:after="294" w:line="280" w:lineRule="exact"/>
        <w:ind w:left="4060"/>
        <w:jc w:val="both"/>
        <w:rPr>
          <w:rFonts w:ascii="Arial" w:hAnsi="Arial" w:cs="Arial"/>
          <w:b/>
          <w:sz w:val="24"/>
          <w:szCs w:val="24"/>
        </w:rPr>
      </w:pPr>
      <w:r w:rsidRPr="00D41753">
        <w:rPr>
          <w:rFonts w:ascii="Arial" w:hAnsi="Arial" w:cs="Arial"/>
          <w:b/>
          <w:sz w:val="24"/>
          <w:szCs w:val="24"/>
        </w:rPr>
        <w:t>Годовой план</w:t>
      </w:r>
    </w:p>
    <w:p w:rsidR="008B73BF" w:rsidRPr="00D41753" w:rsidRDefault="00322675">
      <w:pPr>
        <w:pStyle w:val="20"/>
        <w:numPr>
          <w:ilvl w:val="0"/>
          <w:numId w:val="3"/>
        </w:numPr>
        <w:shd w:val="clear" w:color="auto" w:fill="auto"/>
        <w:tabs>
          <w:tab w:val="left" w:pos="1068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Годовой план разрабатывается и утверждается сроком реализации на год ежегодно до 01 января планового года в качестве обязательной основы для формирования и оперативного регулирования социально-экономических процессов, происходящих в муниципальном районе «Тунгиро-Олёкминский район», с выделением основных отраслей экономики и социальной сферы.</w:t>
      </w:r>
    </w:p>
    <w:p w:rsidR="008B73BF" w:rsidRPr="00D41753" w:rsidRDefault="00322675">
      <w:pPr>
        <w:pStyle w:val="20"/>
        <w:numPr>
          <w:ilvl w:val="0"/>
          <w:numId w:val="3"/>
        </w:numPr>
        <w:shd w:val="clear" w:color="auto" w:fill="auto"/>
        <w:tabs>
          <w:tab w:val="left" w:pos="1068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Годовой план формируется в целях обеспечения достижения приоритетов социально-экономического развития, обозначенных в Комплексной программе, и является основным инструментом реализации Комплексной программы в краткосрочном периоде.</w:t>
      </w:r>
    </w:p>
    <w:p w:rsidR="008B73BF" w:rsidRPr="00D41753" w:rsidRDefault="00322675">
      <w:pPr>
        <w:pStyle w:val="20"/>
        <w:shd w:val="clear" w:color="auto" w:fill="auto"/>
        <w:spacing w:after="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При формировании Годового плана учитываются также приоритеты социально-экономического развития в муниципальном районе «Тунгиро- Олёкминский район» в краткосрочном периоде.</w:t>
      </w:r>
    </w:p>
    <w:p w:rsidR="008B73BF" w:rsidRPr="00D41753" w:rsidRDefault="00322675">
      <w:pPr>
        <w:pStyle w:val="20"/>
        <w:numPr>
          <w:ilvl w:val="0"/>
          <w:numId w:val="3"/>
        </w:numPr>
        <w:shd w:val="clear" w:color="auto" w:fill="auto"/>
        <w:tabs>
          <w:tab w:val="left" w:pos="1073"/>
        </w:tabs>
        <w:spacing w:after="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Годовой план включает следующие разделы:</w:t>
      </w:r>
    </w:p>
    <w:p w:rsidR="008B73BF" w:rsidRPr="00D41753" w:rsidRDefault="00322675">
      <w:pPr>
        <w:pStyle w:val="20"/>
        <w:numPr>
          <w:ilvl w:val="1"/>
          <w:numId w:val="3"/>
        </w:numPr>
        <w:shd w:val="clear" w:color="auto" w:fill="auto"/>
        <w:tabs>
          <w:tab w:val="left" w:pos="1249"/>
        </w:tabs>
        <w:spacing w:after="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основные задачи социально-экономического развития на плановый период в муниципальном районе «Тунгиро-Олёкминский район»</w:t>
      </w:r>
    </w:p>
    <w:p w:rsidR="008B73BF" w:rsidRPr="00D41753" w:rsidRDefault="00322675">
      <w:pPr>
        <w:pStyle w:val="20"/>
        <w:numPr>
          <w:ilvl w:val="1"/>
          <w:numId w:val="3"/>
        </w:numPr>
        <w:shd w:val="clear" w:color="auto" w:fill="auto"/>
        <w:tabs>
          <w:tab w:val="left" w:pos="1249"/>
        </w:tabs>
        <w:spacing w:after="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 xml:space="preserve">основные количественные и качественные показатели развития основных отраслей </w:t>
      </w:r>
      <w:r w:rsidRPr="00D41753">
        <w:rPr>
          <w:rFonts w:ascii="Arial" w:hAnsi="Arial" w:cs="Arial"/>
          <w:sz w:val="24"/>
          <w:szCs w:val="24"/>
        </w:rPr>
        <w:lastRenderedPageBreak/>
        <w:t>экономики и социальной сферы муниципального района.</w:t>
      </w:r>
    </w:p>
    <w:p w:rsidR="008B73BF" w:rsidRPr="00D41753" w:rsidRDefault="00322675">
      <w:pPr>
        <w:pStyle w:val="20"/>
        <w:numPr>
          <w:ilvl w:val="1"/>
          <w:numId w:val="3"/>
        </w:numPr>
        <w:shd w:val="clear" w:color="auto" w:fill="auto"/>
        <w:tabs>
          <w:tab w:val="left" w:pos="1522"/>
        </w:tabs>
        <w:spacing w:after="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перечень мероприятий, предлагаемых к реализации и финансированию в плановом периоде.</w:t>
      </w:r>
    </w:p>
    <w:p w:rsidR="008B73BF" w:rsidRPr="00D41753" w:rsidRDefault="00322675">
      <w:pPr>
        <w:pStyle w:val="20"/>
        <w:numPr>
          <w:ilvl w:val="0"/>
          <w:numId w:val="3"/>
        </w:numPr>
        <w:shd w:val="clear" w:color="auto" w:fill="auto"/>
        <w:tabs>
          <w:tab w:val="left" w:pos="1232"/>
        </w:tabs>
        <w:spacing w:after="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Методологическое руководство и координацию работы по разработке, реализации Годового плана осуществляет отдел экономики, прогнозирования и ЖКХ комитета экономического и территориального развития администрации муниципального района «Тунгиро-Олёкминский район» (далее - отдел Администрации).</w:t>
      </w:r>
    </w:p>
    <w:p w:rsidR="008B73BF" w:rsidRPr="00D41753" w:rsidRDefault="00322675">
      <w:pPr>
        <w:pStyle w:val="20"/>
        <w:numPr>
          <w:ilvl w:val="0"/>
          <w:numId w:val="3"/>
        </w:numPr>
        <w:shd w:val="clear" w:color="auto" w:fill="auto"/>
        <w:tabs>
          <w:tab w:val="left" w:pos="1033"/>
        </w:tabs>
        <w:spacing w:after="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Функции по разработке составных частей (разделов) Годового плана возлагаются на соответствующие структурные подразделения Администрации (специалистов Администрации).</w:t>
      </w:r>
    </w:p>
    <w:p w:rsidR="008B73BF" w:rsidRPr="00D41753" w:rsidRDefault="00322675">
      <w:pPr>
        <w:pStyle w:val="20"/>
        <w:numPr>
          <w:ilvl w:val="0"/>
          <w:numId w:val="3"/>
        </w:numPr>
        <w:shd w:val="clear" w:color="auto" w:fill="auto"/>
        <w:tabs>
          <w:tab w:val="left" w:pos="1232"/>
        </w:tabs>
        <w:spacing w:after="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Закрепление функций по разработке разделов Годового плана, определение этапов и сроков разработки осуществляется распоряжением Администрации.</w:t>
      </w:r>
    </w:p>
    <w:p w:rsidR="008B73BF" w:rsidRPr="00D41753" w:rsidRDefault="00E84D62">
      <w:pPr>
        <w:pStyle w:val="20"/>
        <w:numPr>
          <w:ilvl w:val="0"/>
          <w:numId w:val="3"/>
        </w:numPr>
        <w:shd w:val="clear" w:color="auto" w:fill="auto"/>
        <w:spacing w:after="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 xml:space="preserve"> Разработчики Г</w:t>
      </w:r>
      <w:r w:rsidR="00322675" w:rsidRPr="00D41753">
        <w:rPr>
          <w:rFonts w:ascii="Arial" w:hAnsi="Arial" w:cs="Arial"/>
          <w:sz w:val="24"/>
          <w:szCs w:val="24"/>
        </w:rPr>
        <w:t>одового плана вправе запрашивать всю необходимую документацию для анализа и планирования социально- экономических процессов в структурных подразделениях администрации, органах государственной статистики, иных органах, у предприятий и организациях всех форм собственности.</w:t>
      </w:r>
    </w:p>
    <w:p w:rsidR="008B73BF" w:rsidRPr="00D41753" w:rsidRDefault="00322675">
      <w:pPr>
        <w:pStyle w:val="20"/>
        <w:numPr>
          <w:ilvl w:val="0"/>
          <w:numId w:val="3"/>
        </w:numPr>
        <w:shd w:val="clear" w:color="auto" w:fill="auto"/>
        <w:tabs>
          <w:tab w:val="left" w:pos="1522"/>
          <w:tab w:val="left" w:pos="3362"/>
          <w:tab w:val="left" w:pos="6995"/>
        </w:tabs>
        <w:spacing w:after="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Финансовое</w:t>
      </w:r>
      <w:r w:rsidRPr="00D41753">
        <w:rPr>
          <w:rFonts w:ascii="Arial" w:hAnsi="Arial" w:cs="Arial"/>
          <w:sz w:val="24"/>
          <w:szCs w:val="24"/>
        </w:rPr>
        <w:tab/>
        <w:t>обеспечение реализации</w:t>
      </w:r>
      <w:r w:rsidRPr="00D41753">
        <w:rPr>
          <w:rFonts w:ascii="Arial" w:hAnsi="Arial" w:cs="Arial"/>
          <w:sz w:val="24"/>
          <w:szCs w:val="24"/>
        </w:rPr>
        <w:tab/>
        <w:t>Годового плана</w:t>
      </w:r>
    </w:p>
    <w:p w:rsidR="008B73BF" w:rsidRPr="00D41753" w:rsidRDefault="00322675">
      <w:pPr>
        <w:pStyle w:val="20"/>
        <w:shd w:val="clear" w:color="auto" w:fill="auto"/>
        <w:spacing w:after="0" w:line="317" w:lineRule="exact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осуществляется из федерального, краевого и местного бюджетов и внебюджетных источников в соответствие с действующим законодательством.</w:t>
      </w:r>
    </w:p>
    <w:p w:rsidR="008B73BF" w:rsidRPr="00D41753" w:rsidRDefault="00322675">
      <w:pPr>
        <w:pStyle w:val="20"/>
        <w:numPr>
          <w:ilvl w:val="0"/>
          <w:numId w:val="3"/>
        </w:numPr>
        <w:shd w:val="clear" w:color="auto" w:fill="auto"/>
        <w:tabs>
          <w:tab w:val="left" w:pos="1232"/>
        </w:tabs>
        <w:spacing w:after="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Разработка Годового плана осуществляется в течение сентября- октября отчетного года до формирования проекта консолидированного бюджета муниципального района «Тунгиро-Олёкминский район», предшествующему плановому периоду.</w:t>
      </w:r>
    </w:p>
    <w:p w:rsidR="008B73BF" w:rsidRPr="00D41753" w:rsidRDefault="00322675">
      <w:pPr>
        <w:pStyle w:val="20"/>
        <w:numPr>
          <w:ilvl w:val="0"/>
          <w:numId w:val="3"/>
        </w:numPr>
        <w:shd w:val="clear" w:color="auto" w:fill="auto"/>
        <w:tabs>
          <w:tab w:val="left" w:pos="1522"/>
        </w:tabs>
        <w:spacing w:after="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Структурные подразделения Администрации подводят предварительные итоги по результатам социально-экономического развития курируемых отраслей, финансово-хозяйственной деятельности за текущий финансовый год и определяют тенденции и приоритеты развития отраслей на планируемый период.</w:t>
      </w:r>
    </w:p>
    <w:p w:rsidR="008B73BF" w:rsidRPr="00D41753" w:rsidRDefault="00322675">
      <w:pPr>
        <w:pStyle w:val="20"/>
        <w:numPr>
          <w:ilvl w:val="0"/>
          <w:numId w:val="3"/>
        </w:numPr>
        <w:shd w:val="clear" w:color="auto" w:fill="auto"/>
        <w:tabs>
          <w:tab w:val="left" w:pos="1232"/>
        </w:tabs>
        <w:spacing w:after="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Отдел Администрации на основе полученных, предварительных итогов по результатам социально-экономического развития проводит комплексный анализ с целью определения тенденций развития экономики и социальной сферы, формирует основные цели и задачи на предстоящий плановый год, осуществляет подготовку проекта постанов</w:t>
      </w:r>
      <w:r w:rsidRPr="00D41753">
        <w:rPr>
          <w:rStyle w:val="22"/>
          <w:rFonts w:ascii="Arial" w:hAnsi="Arial" w:cs="Arial"/>
          <w:sz w:val="24"/>
          <w:szCs w:val="24"/>
        </w:rPr>
        <w:t>ле</w:t>
      </w:r>
      <w:r w:rsidRPr="00D41753">
        <w:rPr>
          <w:rFonts w:ascii="Arial" w:hAnsi="Arial" w:cs="Arial"/>
          <w:sz w:val="24"/>
          <w:szCs w:val="24"/>
        </w:rPr>
        <w:t>н</w:t>
      </w:r>
      <w:r w:rsidRPr="00D41753">
        <w:rPr>
          <w:rStyle w:val="22"/>
          <w:rFonts w:ascii="Arial" w:hAnsi="Arial" w:cs="Arial"/>
          <w:sz w:val="24"/>
          <w:szCs w:val="24"/>
        </w:rPr>
        <w:t>ия</w:t>
      </w:r>
      <w:r w:rsidRPr="00D41753">
        <w:rPr>
          <w:rFonts w:ascii="Arial" w:hAnsi="Arial" w:cs="Arial"/>
          <w:sz w:val="24"/>
          <w:szCs w:val="24"/>
        </w:rPr>
        <w:t xml:space="preserve"> главы муниципального района о разработке Годового плана на очередной финансовый год.</w:t>
      </w:r>
    </w:p>
    <w:p w:rsidR="008B73BF" w:rsidRPr="00D41753" w:rsidRDefault="00322675">
      <w:pPr>
        <w:pStyle w:val="20"/>
        <w:numPr>
          <w:ilvl w:val="0"/>
          <w:numId w:val="3"/>
        </w:numPr>
        <w:shd w:val="clear" w:color="auto" w:fill="auto"/>
        <w:tabs>
          <w:tab w:val="left" w:pos="1213"/>
        </w:tabs>
        <w:spacing w:after="0" w:line="317" w:lineRule="exact"/>
        <w:ind w:firstLine="78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В срок до 01 октября отчетного года отдел Администрации:</w:t>
      </w:r>
    </w:p>
    <w:p w:rsidR="008B73BF" w:rsidRPr="00D41753" w:rsidRDefault="00322675">
      <w:pPr>
        <w:pStyle w:val="20"/>
        <w:numPr>
          <w:ilvl w:val="1"/>
          <w:numId w:val="3"/>
        </w:numPr>
        <w:shd w:val="clear" w:color="auto" w:fill="auto"/>
        <w:tabs>
          <w:tab w:val="left" w:pos="1496"/>
        </w:tabs>
        <w:spacing w:after="0" w:line="317" w:lineRule="exact"/>
        <w:ind w:firstLine="78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формирует методические рекомендации и материалы по разработке Годового плана и направляет их участникам разработки (структурные подразделения Администрации);</w:t>
      </w:r>
    </w:p>
    <w:p w:rsidR="008B73BF" w:rsidRPr="00D41753" w:rsidRDefault="00322675">
      <w:pPr>
        <w:pStyle w:val="20"/>
        <w:numPr>
          <w:ilvl w:val="1"/>
          <w:numId w:val="3"/>
        </w:numPr>
        <w:shd w:val="clear" w:color="auto" w:fill="auto"/>
        <w:tabs>
          <w:tab w:val="left" w:pos="1496"/>
        </w:tabs>
        <w:spacing w:after="0" w:line="307" w:lineRule="exact"/>
        <w:ind w:firstLine="78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проводит необходимые консультации по вопросам разработки основных социально-экономических показателей и перечня мероприятий Годового плана;</w:t>
      </w:r>
    </w:p>
    <w:p w:rsidR="008B73BF" w:rsidRPr="00D41753" w:rsidRDefault="00322675">
      <w:pPr>
        <w:pStyle w:val="20"/>
        <w:numPr>
          <w:ilvl w:val="1"/>
          <w:numId w:val="3"/>
        </w:numPr>
        <w:shd w:val="clear" w:color="auto" w:fill="auto"/>
        <w:tabs>
          <w:tab w:val="left" w:pos="1496"/>
        </w:tabs>
        <w:spacing w:after="0"/>
        <w:ind w:firstLine="78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формирует систему показателей социально-экономического развития за отчетный и на плановый периоды с учетом предложений (структурных подразделений Администрации;</w:t>
      </w:r>
    </w:p>
    <w:p w:rsidR="008B73BF" w:rsidRPr="00D41753" w:rsidRDefault="00322675">
      <w:pPr>
        <w:pStyle w:val="20"/>
        <w:numPr>
          <w:ilvl w:val="1"/>
          <w:numId w:val="3"/>
        </w:numPr>
        <w:shd w:val="clear" w:color="auto" w:fill="auto"/>
        <w:tabs>
          <w:tab w:val="left" w:pos="1496"/>
        </w:tabs>
        <w:spacing w:after="0"/>
        <w:ind w:firstLine="78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формирует перечень мероприятий, включающий муниципальные программы, инвестиционные проекты и другие мероприятия, намеченные к реализации на территории в плановом году с учетом предложений структурных подразделений Администрации.</w:t>
      </w:r>
    </w:p>
    <w:p w:rsidR="008B73BF" w:rsidRPr="00D41753" w:rsidRDefault="00322675">
      <w:pPr>
        <w:pStyle w:val="20"/>
        <w:numPr>
          <w:ilvl w:val="0"/>
          <w:numId w:val="3"/>
        </w:numPr>
        <w:shd w:val="clear" w:color="auto" w:fill="auto"/>
        <w:tabs>
          <w:tab w:val="left" w:pos="1212"/>
        </w:tabs>
        <w:spacing w:after="0"/>
        <w:ind w:firstLine="78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В срок до 30 октября отчетного года отдел Администрации совместно со структурными подразделениями Администрации формирует проект Г одового плана на очередной финансовый год.</w:t>
      </w:r>
    </w:p>
    <w:p w:rsidR="008B73BF" w:rsidRPr="00D41753" w:rsidRDefault="00322675">
      <w:pPr>
        <w:pStyle w:val="20"/>
        <w:numPr>
          <w:ilvl w:val="0"/>
          <w:numId w:val="3"/>
        </w:numPr>
        <w:shd w:val="clear" w:color="auto" w:fill="auto"/>
        <w:tabs>
          <w:tab w:val="left" w:pos="1212"/>
        </w:tabs>
        <w:spacing w:after="0"/>
        <w:ind w:firstLine="78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 xml:space="preserve">В срок__до^Аноября отчетного года проект Годового плана направляется депутатам Совета муниципального района, годовой план должен быть утвержден до начала финансового </w:t>
      </w:r>
      <w:r w:rsidRPr="00D41753">
        <w:rPr>
          <w:rFonts w:ascii="Arial" w:hAnsi="Arial" w:cs="Arial"/>
          <w:sz w:val="24"/>
          <w:szCs w:val="24"/>
        </w:rPr>
        <w:lastRenderedPageBreak/>
        <w:t>года.</w:t>
      </w:r>
    </w:p>
    <w:p w:rsidR="008B73BF" w:rsidRPr="00D41753" w:rsidRDefault="00322675">
      <w:pPr>
        <w:pStyle w:val="20"/>
        <w:numPr>
          <w:ilvl w:val="0"/>
          <w:numId w:val="3"/>
        </w:numPr>
        <w:shd w:val="clear" w:color="auto" w:fill="auto"/>
        <w:tabs>
          <w:tab w:val="left" w:pos="1212"/>
        </w:tabs>
        <w:spacing w:after="0"/>
        <w:ind w:firstLine="78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В случае если депутаты Совета муниципального района отклоняет представленный Администрацией проект Годового плана, проект направляется в Администрацию на доработку, либо создается комиссия, которая разрабатывает согласованный вариант.</w:t>
      </w:r>
    </w:p>
    <w:p w:rsidR="008B73BF" w:rsidRPr="00D41753" w:rsidRDefault="00322675" w:rsidP="00E84D62">
      <w:pPr>
        <w:pStyle w:val="20"/>
        <w:numPr>
          <w:ilvl w:val="0"/>
          <w:numId w:val="3"/>
        </w:numPr>
        <w:shd w:val="clear" w:color="auto" w:fill="auto"/>
        <w:tabs>
          <w:tab w:val="left" w:pos="1212"/>
        </w:tabs>
        <w:spacing w:after="0"/>
        <w:ind w:firstLine="78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В утвержденный Годовой план могут быть внесены изменения в случае необходимости корректировки отчетных или плановых показателей социально-экономического развития, включения дополнительных мероприятий, либо исключени</w:t>
      </w:r>
      <w:r w:rsidR="00E84D62" w:rsidRPr="00D41753">
        <w:rPr>
          <w:rFonts w:ascii="Arial" w:hAnsi="Arial" w:cs="Arial"/>
          <w:sz w:val="24"/>
          <w:szCs w:val="24"/>
        </w:rPr>
        <w:t xml:space="preserve">я мероприятий, выполнение которых </w:t>
      </w:r>
      <w:r w:rsidRPr="00D41753">
        <w:rPr>
          <w:rFonts w:ascii="Arial" w:hAnsi="Arial" w:cs="Arial"/>
          <w:sz w:val="24"/>
          <w:szCs w:val="24"/>
        </w:rPr>
        <w:t>становится невозможным или нецелесообразным, по итогам проведенног</w:t>
      </w:r>
      <w:r w:rsidR="00E84D62" w:rsidRPr="00D41753">
        <w:rPr>
          <w:rFonts w:ascii="Arial" w:hAnsi="Arial" w:cs="Arial"/>
          <w:sz w:val="24"/>
          <w:szCs w:val="24"/>
        </w:rPr>
        <w:t>о мониторинга хода реализации Г</w:t>
      </w:r>
      <w:r w:rsidRPr="00D41753">
        <w:rPr>
          <w:rFonts w:ascii="Arial" w:hAnsi="Arial" w:cs="Arial"/>
          <w:sz w:val="24"/>
          <w:szCs w:val="24"/>
        </w:rPr>
        <w:t>одового плана.</w:t>
      </w:r>
    </w:p>
    <w:p w:rsidR="008B73BF" w:rsidRPr="00D41753" w:rsidRDefault="00322675">
      <w:pPr>
        <w:pStyle w:val="20"/>
        <w:numPr>
          <w:ilvl w:val="0"/>
          <w:numId w:val="3"/>
        </w:numPr>
        <w:shd w:val="clear" w:color="auto" w:fill="auto"/>
        <w:tabs>
          <w:tab w:val="left" w:pos="1212"/>
        </w:tabs>
        <w:spacing w:after="0"/>
        <w:ind w:firstLine="78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Решение Совета муниципального района о внес</w:t>
      </w:r>
      <w:r w:rsidR="00E84D62" w:rsidRPr="00D41753">
        <w:rPr>
          <w:rFonts w:ascii="Arial" w:hAnsi="Arial" w:cs="Arial"/>
          <w:sz w:val="24"/>
          <w:szCs w:val="24"/>
        </w:rPr>
        <w:t>ении значительных изменений в Г</w:t>
      </w:r>
      <w:r w:rsidRPr="00D41753">
        <w:rPr>
          <w:rFonts w:ascii="Arial" w:hAnsi="Arial" w:cs="Arial"/>
          <w:sz w:val="24"/>
          <w:szCs w:val="24"/>
        </w:rPr>
        <w:t>одовой план является основанием для проведения актуализации Комплексной программы в части реализации краткосрочных и среднесрочных мероприятий и перечня показателей социально- экономического развития (в случае если изменения, вносимые в Годовой план кардинально изменяют параметры краткосрочного планирования) в сроки не позднее 3 месяцев с момента утверждения указанных изменений.</w:t>
      </w:r>
    </w:p>
    <w:p w:rsidR="008B73BF" w:rsidRPr="00D41753" w:rsidRDefault="00322675">
      <w:pPr>
        <w:pStyle w:val="20"/>
        <w:numPr>
          <w:ilvl w:val="0"/>
          <w:numId w:val="3"/>
        </w:numPr>
        <w:shd w:val="clear" w:color="auto" w:fill="auto"/>
        <w:tabs>
          <w:tab w:val="left" w:pos="1212"/>
        </w:tabs>
        <w:spacing w:after="0"/>
        <w:ind w:firstLine="78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Годовой План подлежит опубликованию в средствах массовой информации.</w:t>
      </w:r>
    </w:p>
    <w:p w:rsidR="008B73BF" w:rsidRPr="00D41753" w:rsidRDefault="00322675">
      <w:pPr>
        <w:pStyle w:val="20"/>
        <w:numPr>
          <w:ilvl w:val="0"/>
          <w:numId w:val="3"/>
        </w:numPr>
        <w:shd w:val="clear" w:color="auto" w:fill="auto"/>
        <w:tabs>
          <w:tab w:val="left" w:pos="1212"/>
        </w:tabs>
        <w:spacing w:after="0" w:line="341" w:lineRule="exact"/>
        <w:ind w:firstLine="78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В целях контроля за выполнением Годового плана осуществляется подготовка отчетов о его выполнении.</w:t>
      </w:r>
    </w:p>
    <w:p w:rsidR="008B73BF" w:rsidRPr="00D41753" w:rsidRDefault="00322675">
      <w:pPr>
        <w:pStyle w:val="20"/>
        <w:numPr>
          <w:ilvl w:val="0"/>
          <w:numId w:val="3"/>
        </w:numPr>
        <w:shd w:val="clear" w:color="auto" w:fill="auto"/>
        <w:tabs>
          <w:tab w:val="left" w:pos="1212"/>
        </w:tabs>
        <w:spacing w:after="0" w:line="326" w:lineRule="exact"/>
        <w:ind w:firstLine="780"/>
        <w:jc w:val="both"/>
        <w:rPr>
          <w:rFonts w:ascii="Arial" w:hAnsi="Arial" w:cs="Arial"/>
          <w:sz w:val="24"/>
          <w:szCs w:val="24"/>
        </w:rPr>
        <w:sectPr w:rsidR="008B73BF" w:rsidRPr="00D41753" w:rsidSect="00D41753">
          <w:headerReference w:type="even" r:id="rId7"/>
          <w:pgSz w:w="12240" w:h="15840"/>
          <w:pgMar w:top="720" w:right="720" w:bottom="720" w:left="720" w:header="0" w:footer="3" w:gutter="0"/>
          <w:cols w:space="720"/>
          <w:noEndnote/>
          <w:docGrid w:linePitch="360"/>
        </w:sectPr>
      </w:pPr>
      <w:r w:rsidRPr="00D41753">
        <w:rPr>
          <w:rFonts w:ascii="Arial" w:hAnsi="Arial" w:cs="Arial"/>
          <w:sz w:val="24"/>
          <w:szCs w:val="24"/>
        </w:rPr>
        <w:t xml:space="preserve">Отдел Администрации ежеквартально проводит мониторинг состояния основных отраслей экономики и социальной сферы и готовит </w:t>
      </w:r>
    </w:p>
    <w:p w:rsidR="008B73BF" w:rsidRPr="00D41753" w:rsidRDefault="00322675">
      <w:pPr>
        <w:pStyle w:val="20"/>
        <w:shd w:val="clear" w:color="auto" w:fill="auto"/>
        <w:tabs>
          <w:tab w:val="left" w:pos="1212"/>
        </w:tabs>
        <w:spacing w:after="0" w:line="326" w:lineRule="exact"/>
        <w:ind w:firstLine="78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lastRenderedPageBreak/>
        <w:t>комплексный отчет о социально-экономическом положении, представляющий собой сводную информацию о ходе выполнения Годового плана и муниципальных программах, реализуемых на территории муниципального района «Тунгиро-Олёкминский район».</w:t>
      </w:r>
    </w:p>
    <w:p w:rsidR="008B73BF" w:rsidRPr="00D41753" w:rsidRDefault="00322675">
      <w:pPr>
        <w:pStyle w:val="20"/>
        <w:numPr>
          <w:ilvl w:val="0"/>
          <w:numId w:val="3"/>
        </w:numPr>
        <w:shd w:val="clear" w:color="auto" w:fill="auto"/>
        <w:tabs>
          <w:tab w:val="left" w:pos="1230"/>
        </w:tabs>
        <w:spacing w:after="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Структурные подразделения Администрации ежеквартально предоставляют в Отдел Администрации информацию о ходе выполнения Годового плана и муниципальных программ по курируемому направлению.</w:t>
      </w:r>
    </w:p>
    <w:p w:rsidR="008B73BF" w:rsidRPr="00D41753" w:rsidRDefault="00322675">
      <w:pPr>
        <w:pStyle w:val="20"/>
        <w:numPr>
          <w:ilvl w:val="0"/>
          <w:numId w:val="3"/>
        </w:numPr>
        <w:shd w:val="clear" w:color="auto" w:fill="auto"/>
        <w:tabs>
          <w:tab w:val="left" w:pos="1230"/>
        </w:tabs>
        <w:spacing w:after="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Информация, представляемая структурными подразделениями администрации включает в себя оценку степени достижения планируемого уровня значений показателей социально-экономического развития по курируемым направлениям, выполнение запланированного перечня мероприятий и муниципальных программ, соотношение планируемого и фактического объема финансирования плановых мероприятий.</w:t>
      </w:r>
    </w:p>
    <w:p w:rsidR="008B73BF" w:rsidRPr="00D41753" w:rsidRDefault="00322675">
      <w:pPr>
        <w:pStyle w:val="20"/>
        <w:numPr>
          <w:ilvl w:val="0"/>
          <w:numId w:val="3"/>
        </w:numPr>
        <w:shd w:val="clear" w:color="auto" w:fill="auto"/>
        <w:tabs>
          <w:tab w:val="left" w:pos="1230"/>
        </w:tabs>
        <w:spacing w:after="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В случае выявления отклонений от Годового плана структурные подразделения Администрации готовят пояснительную записку с указанием причин.</w:t>
      </w:r>
    </w:p>
    <w:p w:rsidR="008B73BF" w:rsidRPr="00D41753" w:rsidRDefault="00322675">
      <w:pPr>
        <w:pStyle w:val="20"/>
        <w:numPr>
          <w:ilvl w:val="0"/>
          <w:numId w:val="3"/>
        </w:numPr>
        <w:shd w:val="clear" w:color="auto" w:fill="auto"/>
        <w:tabs>
          <w:tab w:val="left" w:pos="1230"/>
        </w:tabs>
        <w:spacing w:after="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Отдел Администрации готовит отчет о ходе реализации Годового плана за первое полугодие и за год.</w:t>
      </w:r>
    </w:p>
    <w:p w:rsidR="008B73BF" w:rsidRPr="00D41753" w:rsidRDefault="00322675">
      <w:pPr>
        <w:pStyle w:val="20"/>
        <w:numPr>
          <w:ilvl w:val="0"/>
          <w:numId w:val="3"/>
        </w:numPr>
        <w:shd w:val="clear" w:color="auto" w:fill="auto"/>
        <w:tabs>
          <w:tab w:val="left" w:pos="1230"/>
        </w:tabs>
        <w:spacing w:after="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Отчет о реализации Годового плана за отчетный год направляется депутатам Совета муниципального района для рассмотрения не позднее 01 июня года, следующего за отчетным.</w:t>
      </w:r>
    </w:p>
    <w:p w:rsidR="008B73BF" w:rsidRPr="00D41753" w:rsidRDefault="00322675">
      <w:pPr>
        <w:pStyle w:val="20"/>
        <w:numPr>
          <w:ilvl w:val="0"/>
          <w:numId w:val="3"/>
        </w:numPr>
        <w:shd w:val="clear" w:color="auto" w:fill="auto"/>
        <w:tabs>
          <w:tab w:val="left" w:pos="1230"/>
        </w:tabs>
        <w:spacing w:after="330" w:line="317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Отчет о реализации Годового плана публикуется в средст</w:t>
      </w:r>
      <w:r w:rsidRPr="00D41753">
        <w:rPr>
          <w:rStyle w:val="22"/>
          <w:rFonts w:ascii="Arial" w:hAnsi="Arial" w:cs="Arial"/>
          <w:sz w:val="24"/>
          <w:szCs w:val="24"/>
        </w:rPr>
        <w:t xml:space="preserve">вах </w:t>
      </w:r>
      <w:r w:rsidRPr="00D41753">
        <w:rPr>
          <w:rFonts w:ascii="Arial" w:hAnsi="Arial" w:cs="Arial"/>
          <w:sz w:val="24"/>
          <w:szCs w:val="24"/>
        </w:rPr>
        <w:t>массовой информации.</w:t>
      </w:r>
    </w:p>
    <w:p w:rsidR="008B73BF" w:rsidRPr="00D41753" w:rsidRDefault="00322675">
      <w:pPr>
        <w:pStyle w:val="20"/>
        <w:numPr>
          <w:ilvl w:val="0"/>
          <w:numId w:val="2"/>
        </w:numPr>
        <w:shd w:val="clear" w:color="auto" w:fill="auto"/>
        <w:tabs>
          <w:tab w:val="left" w:pos="3687"/>
        </w:tabs>
        <w:spacing w:after="304" w:line="280" w:lineRule="exact"/>
        <w:ind w:left="3340"/>
        <w:jc w:val="both"/>
        <w:rPr>
          <w:rFonts w:ascii="Arial" w:hAnsi="Arial" w:cs="Arial"/>
          <w:b/>
          <w:sz w:val="24"/>
          <w:szCs w:val="24"/>
        </w:rPr>
      </w:pPr>
      <w:r w:rsidRPr="00D41753">
        <w:rPr>
          <w:rFonts w:ascii="Arial" w:hAnsi="Arial" w:cs="Arial"/>
          <w:b/>
          <w:sz w:val="24"/>
          <w:szCs w:val="24"/>
        </w:rPr>
        <w:t>Комплексная программа</w:t>
      </w:r>
    </w:p>
    <w:p w:rsidR="008B73BF" w:rsidRPr="00D41753" w:rsidRDefault="00322675">
      <w:pPr>
        <w:pStyle w:val="20"/>
        <w:numPr>
          <w:ilvl w:val="0"/>
          <w:numId w:val="3"/>
        </w:numPr>
        <w:shd w:val="clear" w:color="auto" w:fill="auto"/>
        <w:tabs>
          <w:tab w:val="left" w:pos="1246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Комплексная программа разрабатывается на период от 10 до 15 лет.</w:t>
      </w:r>
    </w:p>
    <w:p w:rsidR="008B73BF" w:rsidRPr="00D41753" w:rsidRDefault="00322675">
      <w:pPr>
        <w:pStyle w:val="20"/>
        <w:numPr>
          <w:ilvl w:val="0"/>
          <w:numId w:val="3"/>
        </w:numPr>
        <w:shd w:val="clear" w:color="auto" w:fill="auto"/>
        <w:tabs>
          <w:tab w:val="left" w:pos="1246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Комплексная программа содержит:</w:t>
      </w:r>
    </w:p>
    <w:p w:rsidR="008B73BF" w:rsidRPr="00D41753" w:rsidRDefault="00E84D62">
      <w:pPr>
        <w:pStyle w:val="20"/>
        <w:shd w:val="clear" w:color="auto" w:fill="auto"/>
        <w:spacing w:after="0"/>
        <w:ind w:firstLine="1160"/>
        <w:jc w:val="left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-</w:t>
      </w:r>
      <w:r w:rsidR="00322675" w:rsidRPr="00D41753">
        <w:rPr>
          <w:rFonts w:ascii="Arial" w:hAnsi="Arial" w:cs="Arial"/>
          <w:sz w:val="24"/>
          <w:szCs w:val="24"/>
        </w:rPr>
        <w:t>характеристику социально-экономического положения, анализ проблем и диспропорций;</w:t>
      </w:r>
    </w:p>
    <w:p w:rsidR="008B73BF" w:rsidRPr="00D41753" w:rsidRDefault="00322675">
      <w:pPr>
        <w:pStyle w:val="20"/>
        <w:numPr>
          <w:ilvl w:val="0"/>
          <w:numId w:val="4"/>
        </w:numPr>
        <w:shd w:val="clear" w:color="auto" w:fill="auto"/>
        <w:tabs>
          <w:tab w:val="left" w:pos="992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цели и основные показатели социально-экономического развития;</w:t>
      </w:r>
    </w:p>
    <w:p w:rsidR="008B73BF" w:rsidRPr="00D41753" w:rsidRDefault="00322675">
      <w:pPr>
        <w:pStyle w:val="20"/>
        <w:numPr>
          <w:ilvl w:val="0"/>
          <w:numId w:val="4"/>
        </w:numPr>
        <w:shd w:val="clear" w:color="auto" w:fill="auto"/>
        <w:tabs>
          <w:tab w:val="left" w:pos="942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концепцию, приоритетные направления социально-экономического развития на долгосрочную и среднесрочную перспективу;</w:t>
      </w:r>
    </w:p>
    <w:p w:rsidR="008B73BF" w:rsidRPr="00D41753" w:rsidRDefault="00322675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долгосрочный (на 10 лет), среднесрочный (на 5 лет) и годовой планы социально-экономического развития муниципального образования;</w:t>
      </w:r>
    </w:p>
    <w:p w:rsidR="008B73BF" w:rsidRPr="00D41753" w:rsidRDefault="00322675">
      <w:pPr>
        <w:pStyle w:val="20"/>
        <w:numPr>
          <w:ilvl w:val="0"/>
          <w:numId w:val="4"/>
        </w:numPr>
        <w:shd w:val="clear" w:color="auto" w:fill="auto"/>
        <w:tabs>
          <w:tab w:val="left" w:pos="992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механизм реализации Комплексной программы;</w:t>
      </w:r>
    </w:p>
    <w:p w:rsidR="008B73BF" w:rsidRPr="00D41753" w:rsidRDefault="00322675">
      <w:pPr>
        <w:pStyle w:val="20"/>
        <w:numPr>
          <w:ilvl w:val="0"/>
          <w:numId w:val="4"/>
        </w:numPr>
        <w:shd w:val="clear" w:color="auto" w:fill="auto"/>
        <w:tabs>
          <w:tab w:val="left" w:pos="997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финансовое обеспечение реализации Комплексной программы;</w:t>
      </w:r>
    </w:p>
    <w:p w:rsidR="008B73BF" w:rsidRPr="00D41753" w:rsidRDefault="00322675">
      <w:pPr>
        <w:pStyle w:val="20"/>
        <w:numPr>
          <w:ilvl w:val="0"/>
          <w:numId w:val="4"/>
        </w:numPr>
        <w:shd w:val="clear" w:color="auto" w:fill="auto"/>
        <w:tabs>
          <w:tab w:val="left" w:pos="947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ожидаемые результаты реализации Комплексной программы (оценку экономического эффекта ее реализации).</w:t>
      </w:r>
    </w:p>
    <w:p w:rsidR="008B73BF" w:rsidRPr="00D41753" w:rsidRDefault="00322675">
      <w:pPr>
        <w:pStyle w:val="20"/>
        <w:numPr>
          <w:ilvl w:val="0"/>
          <w:numId w:val="3"/>
        </w:numPr>
        <w:shd w:val="clear" w:color="auto" w:fill="auto"/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 xml:space="preserve"> Проект Комплексной программы вносится для рассмотрения Совету муниципального района не позднее, чем за 3 месяца до окончания срока реализации действующей Комплексной программы.</w:t>
      </w:r>
    </w:p>
    <w:p w:rsidR="008B73BF" w:rsidRPr="00D41753" w:rsidRDefault="00322675">
      <w:pPr>
        <w:pStyle w:val="20"/>
        <w:numPr>
          <w:ilvl w:val="0"/>
          <w:numId w:val="3"/>
        </w:numPr>
        <w:shd w:val="clear" w:color="auto" w:fill="auto"/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 xml:space="preserve"> Проект изменений в Комплексную программу вносятся для рассмотрения депутатам Совета муниципального района не позднее, чем за два месяца до начала нового бюджетного года.</w:t>
      </w:r>
    </w:p>
    <w:p w:rsidR="008B73BF" w:rsidRPr="00D41753" w:rsidRDefault="00322675">
      <w:pPr>
        <w:pStyle w:val="20"/>
        <w:shd w:val="clear" w:color="auto" w:fill="auto"/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3 5. Комплексная программа разрабатывается рабочей группой.</w:t>
      </w:r>
    </w:p>
    <w:p w:rsidR="008B73BF" w:rsidRPr="00D41753" w:rsidRDefault="00322675">
      <w:pPr>
        <w:pStyle w:val="20"/>
        <w:numPr>
          <w:ilvl w:val="0"/>
          <w:numId w:val="5"/>
        </w:numPr>
        <w:shd w:val="clear" w:color="auto" w:fill="auto"/>
        <w:tabs>
          <w:tab w:val="left" w:pos="1200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 xml:space="preserve">Состав рабочей группы по разработке Комплексной программы (далее - рабочая группа), календарный график работы над Комплексной программой утверждаются </w:t>
      </w:r>
      <w:r w:rsidRPr="00D41753">
        <w:rPr>
          <w:rFonts w:ascii="Arial" w:hAnsi="Arial" w:cs="Arial"/>
          <w:sz w:val="24"/>
          <w:szCs w:val="24"/>
        </w:rPr>
        <w:lastRenderedPageBreak/>
        <w:t>распоряжением главы муниципального района.</w:t>
      </w:r>
    </w:p>
    <w:p w:rsidR="008B73BF" w:rsidRPr="00D41753" w:rsidRDefault="00322675">
      <w:pPr>
        <w:pStyle w:val="20"/>
        <w:numPr>
          <w:ilvl w:val="0"/>
          <w:numId w:val="5"/>
        </w:numPr>
        <w:shd w:val="clear" w:color="auto" w:fill="auto"/>
        <w:tabs>
          <w:tab w:val="left" w:pos="1200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В состав рабочей группы включаются специалисты администрации, представители бизнес-сообщества, научных, социальных организаций.</w:t>
      </w:r>
    </w:p>
    <w:p w:rsidR="008B73BF" w:rsidRPr="00D41753" w:rsidRDefault="00322675">
      <w:pPr>
        <w:pStyle w:val="20"/>
        <w:numPr>
          <w:ilvl w:val="0"/>
          <w:numId w:val="5"/>
        </w:numPr>
        <w:shd w:val="clear" w:color="auto" w:fill="auto"/>
        <w:tabs>
          <w:tab w:val="left" w:pos="1438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Администрация при необходимости запрашивает у органов государственной власти, органов местного самоуправления информацию для разработки Комплексной программы.</w:t>
      </w:r>
    </w:p>
    <w:p w:rsidR="008B73BF" w:rsidRPr="00D41753" w:rsidRDefault="00322675">
      <w:pPr>
        <w:pStyle w:val="20"/>
        <w:numPr>
          <w:ilvl w:val="0"/>
          <w:numId w:val="5"/>
        </w:numPr>
        <w:shd w:val="clear" w:color="auto" w:fill="auto"/>
        <w:tabs>
          <w:tab w:val="left" w:pos="1200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К подготовке Комплексной программы могут привлекаться научно- исследовательские и другие организации в соответствии с Федеральным законом № 44-ФЗ «О размещении заказов на поставки товаров, выполнение работ, оказание услуг для государственных и муниципальных нужд».</w:t>
      </w:r>
    </w:p>
    <w:p w:rsidR="008B73BF" w:rsidRPr="00D41753" w:rsidRDefault="00322675">
      <w:pPr>
        <w:pStyle w:val="20"/>
        <w:numPr>
          <w:ilvl w:val="0"/>
          <w:numId w:val="5"/>
        </w:numPr>
        <w:shd w:val="clear" w:color="auto" w:fill="auto"/>
        <w:tabs>
          <w:tab w:val="left" w:pos="1200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До вынесения на рассмотрение депутатами Совета муниципального района проект Комплексной программы направляется в Министерство экономического развития Забайкальского края.</w:t>
      </w:r>
    </w:p>
    <w:p w:rsidR="008B73BF" w:rsidRPr="00D41753" w:rsidRDefault="00322675">
      <w:pPr>
        <w:pStyle w:val="20"/>
        <w:numPr>
          <w:ilvl w:val="0"/>
          <w:numId w:val="5"/>
        </w:numPr>
        <w:shd w:val="clear" w:color="auto" w:fill="auto"/>
        <w:tabs>
          <w:tab w:val="left" w:pos="1200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Проект Комплексной программы выносится на рассмотрение депутатами Совета муниципального района не позднее, чем за 3 месяца до окончания срока реализации действующей Комплексной программы.</w:t>
      </w:r>
    </w:p>
    <w:p w:rsidR="008B73BF" w:rsidRPr="00D41753" w:rsidRDefault="00322675">
      <w:pPr>
        <w:pStyle w:val="20"/>
        <w:numPr>
          <w:ilvl w:val="0"/>
          <w:numId w:val="5"/>
        </w:numPr>
        <w:shd w:val="clear" w:color="auto" w:fill="auto"/>
        <w:tabs>
          <w:tab w:val="left" w:pos="1200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Проект изменений в Комплексную программу выносятся на рассмотрение депутатами Совета муниципального района не позднее, чем за два месяца до начала нового бюджетного года.</w:t>
      </w:r>
    </w:p>
    <w:p w:rsidR="008B73BF" w:rsidRPr="00D41753" w:rsidRDefault="00322675">
      <w:pPr>
        <w:pStyle w:val="20"/>
        <w:numPr>
          <w:ilvl w:val="0"/>
          <w:numId w:val="5"/>
        </w:numPr>
        <w:shd w:val="clear" w:color="auto" w:fill="auto"/>
        <w:tabs>
          <w:tab w:val="left" w:pos="1200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Советом муниципального района проводятся публичные слушания по проекту Комплексной программы.</w:t>
      </w:r>
    </w:p>
    <w:p w:rsidR="008B73BF" w:rsidRPr="00D41753" w:rsidRDefault="00322675">
      <w:pPr>
        <w:pStyle w:val="20"/>
        <w:numPr>
          <w:ilvl w:val="0"/>
          <w:numId w:val="5"/>
        </w:numPr>
        <w:shd w:val="clear" w:color="auto" w:fill="auto"/>
        <w:tabs>
          <w:tab w:val="left" w:pos="1200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Контроль за выполнением Комплексной программы осуществляет Совет муниципального района.</w:t>
      </w:r>
    </w:p>
    <w:p w:rsidR="008B73BF" w:rsidRPr="00D41753" w:rsidRDefault="00322675">
      <w:pPr>
        <w:pStyle w:val="20"/>
        <w:numPr>
          <w:ilvl w:val="0"/>
          <w:numId w:val="5"/>
        </w:numPr>
        <w:shd w:val="clear" w:color="auto" w:fill="auto"/>
        <w:tabs>
          <w:tab w:val="left" w:pos="1200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Контроль за выполнением Комплексной программы осуществляется в форме:</w:t>
      </w:r>
    </w:p>
    <w:p w:rsidR="008B73BF" w:rsidRPr="00D41753" w:rsidRDefault="00322675">
      <w:pPr>
        <w:pStyle w:val="20"/>
        <w:numPr>
          <w:ilvl w:val="1"/>
          <w:numId w:val="5"/>
        </w:numPr>
        <w:shd w:val="clear" w:color="auto" w:fill="auto"/>
        <w:tabs>
          <w:tab w:val="left" w:pos="1438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рассмотрения ежегодных отчетов выполнения Годового плана, в порядке, предусмотренном разделом 2 настоящего Положения.</w:t>
      </w:r>
    </w:p>
    <w:p w:rsidR="008B73BF" w:rsidRPr="00D41753" w:rsidRDefault="00322675">
      <w:pPr>
        <w:pStyle w:val="20"/>
        <w:numPr>
          <w:ilvl w:val="1"/>
          <w:numId w:val="5"/>
        </w:numPr>
        <w:shd w:val="clear" w:color="auto" w:fill="auto"/>
        <w:tabs>
          <w:tab w:val="left" w:pos="1438"/>
        </w:tabs>
        <w:spacing w:after="0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рассмотрения итогового отчета о реализации Комплексной программы (далее - итоговый отчет).</w:t>
      </w:r>
    </w:p>
    <w:p w:rsidR="008B73BF" w:rsidRPr="00D41753" w:rsidRDefault="00322675">
      <w:pPr>
        <w:pStyle w:val="20"/>
        <w:numPr>
          <w:ilvl w:val="0"/>
          <w:numId w:val="5"/>
        </w:numPr>
        <w:shd w:val="clear" w:color="auto" w:fill="auto"/>
        <w:tabs>
          <w:tab w:val="left" w:pos="1200"/>
        </w:tabs>
        <w:spacing w:after="0" w:line="326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Итоговый отчет включает данные о финансировании Комплексной программы, в том числе по отдельным мероприятиям с разбивкой по источникам финансирования и годам реализации, процент реализации Комплексной программы, оценку результатов реализации Комплексной программы, уровень достижения целей и запланированных показателей эффективности Комплексной программы, указывается перечень мероприятий, не завершенных в срок и предложения по их дальнейшей реализации.</w:t>
      </w:r>
    </w:p>
    <w:p w:rsidR="008B73BF" w:rsidRPr="00D41753" w:rsidRDefault="00322675">
      <w:pPr>
        <w:pStyle w:val="20"/>
        <w:numPr>
          <w:ilvl w:val="0"/>
          <w:numId w:val="5"/>
        </w:numPr>
        <w:shd w:val="clear" w:color="auto" w:fill="auto"/>
        <w:tabs>
          <w:tab w:val="left" w:pos="1200"/>
        </w:tabs>
        <w:spacing w:after="0" w:line="341" w:lineRule="exact"/>
        <w:ind w:firstLine="760"/>
        <w:jc w:val="both"/>
        <w:rPr>
          <w:rFonts w:ascii="Arial" w:hAnsi="Arial" w:cs="Arial"/>
          <w:sz w:val="24"/>
          <w:szCs w:val="24"/>
        </w:rPr>
      </w:pPr>
      <w:r w:rsidRPr="00D41753">
        <w:rPr>
          <w:rFonts w:ascii="Arial" w:hAnsi="Arial" w:cs="Arial"/>
          <w:sz w:val="24"/>
          <w:szCs w:val="24"/>
        </w:rPr>
        <w:t>Итоговый отчет публикуется в средствах массовой информации муниципального района «Тунгиро-Олёкминский район».</w:t>
      </w:r>
    </w:p>
    <w:sectPr w:rsidR="008B73BF" w:rsidRPr="00D41753" w:rsidSect="00D41753">
      <w:headerReference w:type="even" r:id="rId8"/>
      <w:headerReference w:type="default" r:id="rId9"/>
      <w:pgSz w:w="12240" w:h="15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8B3" w:rsidRDefault="009B78B3">
      <w:r>
        <w:separator/>
      </w:r>
    </w:p>
  </w:endnote>
  <w:endnote w:type="continuationSeparator" w:id="0">
    <w:p w:rsidR="009B78B3" w:rsidRDefault="009B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8B3" w:rsidRDefault="009B78B3"/>
  </w:footnote>
  <w:footnote w:type="continuationSeparator" w:id="0">
    <w:p w:rsidR="009B78B3" w:rsidRDefault="009B78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3BF" w:rsidRDefault="0032267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4429125</wp:posOffset>
              </wp:positionH>
              <wp:positionV relativeFrom="page">
                <wp:posOffset>340995</wp:posOffset>
              </wp:positionV>
              <wp:extent cx="60960" cy="138430"/>
              <wp:effectExtent l="0" t="0" r="254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3BF" w:rsidRDefault="0032267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41753" w:rsidRPr="00D41753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48.75pt;margin-top:26.8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" filled="f" stroked="f">
              <v:textbox style="mso-fit-shape-to-text:t" inset="0,0,0,0">
                <w:txbxContent>
                  <w:p w:rsidR="008B73BF" w:rsidRDefault="0032267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41753" w:rsidRPr="00D41753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3BF" w:rsidRDefault="0032267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4429125</wp:posOffset>
              </wp:positionH>
              <wp:positionV relativeFrom="page">
                <wp:posOffset>340995</wp:posOffset>
              </wp:positionV>
              <wp:extent cx="60960" cy="138430"/>
              <wp:effectExtent l="0" t="0" r="254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3BF" w:rsidRDefault="0032267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41753" w:rsidRPr="00D41753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48.75pt;margin-top:26.85pt;width:4.8pt;height:10.9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YRrQIAAKw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" filled="f" stroked="f">
              <v:textbox style="mso-fit-shape-to-text:t" inset="0,0,0,0">
                <w:txbxContent>
                  <w:p w:rsidR="008B73BF" w:rsidRDefault="0032267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41753" w:rsidRPr="00D41753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3BF" w:rsidRDefault="0032267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776" behindDoc="1" locked="0" layoutInCell="1" allowOverlap="1">
              <wp:simplePos x="0" y="0"/>
              <wp:positionH relativeFrom="page">
                <wp:posOffset>4429125</wp:posOffset>
              </wp:positionH>
              <wp:positionV relativeFrom="page">
                <wp:posOffset>340995</wp:posOffset>
              </wp:positionV>
              <wp:extent cx="60960" cy="138430"/>
              <wp:effectExtent l="0" t="0" r="254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3BF" w:rsidRDefault="0032267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41753" w:rsidRPr="00D41753">
                            <w:rPr>
                              <w:rStyle w:val="a6"/>
                              <w:noProof/>
                            </w:rPr>
                            <w:t>7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48.75pt;margin-top:26.85pt;width:4.8pt;height:10.9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" filled="f" stroked="f">
              <v:textbox style="mso-fit-shape-to-text:t" inset="0,0,0,0">
                <w:txbxContent>
                  <w:p w:rsidR="008B73BF" w:rsidRDefault="0032267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41753" w:rsidRPr="00D41753">
                      <w:rPr>
                        <w:rStyle w:val="a6"/>
                        <w:noProof/>
                      </w:rPr>
                      <w:t>7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7921"/>
    <w:multiLevelType w:val="multilevel"/>
    <w:tmpl w:val="5AFAA1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7D55F7"/>
    <w:multiLevelType w:val="multilevel"/>
    <w:tmpl w:val="41781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322C96"/>
    <w:multiLevelType w:val="multilevel"/>
    <w:tmpl w:val="84005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C0628A"/>
    <w:multiLevelType w:val="multilevel"/>
    <w:tmpl w:val="1356380E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8548CD"/>
    <w:multiLevelType w:val="multilevel"/>
    <w:tmpl w:val="69FA2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BF"/>
    <w:rsid w:val="00322675"/>
    <w:rsid w:val="008B73BF"/>
    <w:rsid w:val="009B78B3"/>
    <w:rsid w:val="00D41753"/>
    <w:rsid w:val="00E8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3DC317-5F6E-4543-9C73-C83C034C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2"/>
      <w:szCs w:val="3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spacing w:val="50"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Barahtina</cp:lastModifiedBy>
  <cp:revision>3</cp:revision>
  <dcterms:created xsi:type="dcterms:W3CDTF">2021-04-08T06:13:00Z</dcterms:created>
  <dcterms:modified xsi:type="dcterms:W3CDTF">2021-04-13T04:24:00Z</dcterms:modified>
</cp:coreProperties>
</file>