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CF" w:rsidRDefault="007D5CCF" w:rsidP="009D3AAD">
      <w:pPr>
        <w:jc w:val="both"/>
      </w:pPr>
    </w:p>
    <w:p w:rsidR="007D5CCF" w:rsidRPr="009D3AAD" w:rsidRDefault="007D5CCF" w:rsidP="009D3AAD">
      <w:pPr>
        <w:jc w:val="both"/>
        <w:rPr>
          <w:rFonts w:ascii="Arial" w:hAnsi="Arial" w:cs="Arial"/>
          <w:b/>
          <w:sz w:val="32"/>
          <w:szCs w:val="32"/>
        </w:rPr>
      </w:pPr>
      <w:r w:rsidRPr="009D3AAD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7D5CCF" w:rsidRPr="009D3AAD" w:rsidRDefault="007D5CCF" w:rsidP="002C7AAB">
      <w:pPr>
        <w:jc w:val="center"/>
        <w:rPr>
          <w:rFonts w:ascii="Arial" w:hAnsi="Arial" w:cs="Arial"/>
          <w:b/>
          <w:sz w:val="32"/>
          <w:szCs w:val="32"/>
        </w:rPr>
      </w:pPr>
    </w:p>
    <w:p w:rsidR="009D3AAD" w:rsidRPr="009D3AAD" w:rsidRDefault="009D3AAD" w:rsidP="002C7AAB">
      <w:pPr>
        <w:jc w:val="center"/>
        <w:rPr>
          <w:rFonts w:ascii="Arial" w:hAnsi="Arial" w:cs="Arial"/>
          <w:b/>
          <w:sz w:val="32"/>
          <w:szCs w:val="32"/>
        </w:rPr>
      </w:pPr>
    </w:p>
    <w:p w:rsidR="007D5CCF" w:rsidRPr="009D3AAD" w:rsidRDefault="007D5CCF" w:rsidP="002C7AAB">
      <w:pPr>
        <w:jc w:val="center"/>
        <w:rPr>
          <w:rFonts w:ascii="Arial" w:hAnsi="Arial" w:cs="Arial"/>
          <w:b/>
          <w:sz w:val="32"/>
          <w:szCs w:val="32"/>
        </w:rPr>
      </w:pPr>
      <w:r w:rsidRPr="009D3AAD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7D5CCF" w:rsidRPr="009D3AAD" w:rsidRDefault="007D5CCF" w:rsidP="007E2C5B">
      <w:pPr>
        <w:jc w:val="center"/>
        <w:rPr>
          <w:rFonts w:ascii="Arial" w:hAnsi="Arial" w:cs="Arial"/>
          <w:sz w:val="32"/>
          <w:szCs w:val="32"/>
        </w:rPr>
      </w:pPr>
    </w:p>
    <w:p w:rsidR="007D5CCF" w:rsidRDefault="007D5CCF" w:rsidP="002C7AAB">
      <w:pPr>
        <w:jc w:val="both"/>
        <w:rPr>
          <w:sz w:val="28"/>
        </w:rPr>
      </w:pPr>
    </w:p>
    <w:p w:rsidR="007D5CCF" w:rsidRPr="009D3AAD" w:rsidRDefault="007D5CCF" w:rsidP="00A834A1">
      <w:pPr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26 октября 2021 года</w:t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  <w:t xml:space="preserve">                  </w:t>
      </w:r>
      <w:r w:rsidR="00FE59AE">
        <w:rPr>
          <w:rFonts w:ascii="Arial" w:hAnsi="Arial" w:cs="Arial"/>
          <w:sz w:val="24"/>
          <w:szCs w:val="24"/>
        </w:rPr>
        <w:t xml:space="preserve">                    </w:t>
      </w:r>
      <w:r w:rsidRPr="009D3AAD">
        <w:rPr>
          <w:rFonts w:ascii="Arial" w:hAnsi="Arial" w:cs="Arial"/>
          <w:sz w:val="24"/>
          <w:szCs w:val="24"/>
        </w:rPr>
        <w:t xml:space="preserve"> № 157</w:t>
      </w:r>
    </w:p>
    <w:p w:rsidR="009D3AAD" w:rsidRDefault="009D3AAD" w:rsidP="009D3AAD">
      <w:pPr>
        <w:jc w:val="center"/>
        <w:rPr>
          <w:rFonts w:ascii="Arial" w:hAnsi="Arial" w:cs="Arial"/>
          <w:sz w:val="24"/>
          <w:szCs w:val="24"/>
        </w:rPr>
      </w:pPr>
    </w:p>
    <w:p w:rsidR="009D3AAD" w:rsidRPr="009D3AAD" w:rsidRDefault="009D3AAD" w:rsidP="009D3AAD">
      <w:pPr>
        <w:jc w:val="center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село  Тупик</w:t>
      </w:r>
    </w:p>
    <w:p w:rsidR="007D5CCF" w:rsidRDefault="007D5CCF" w:rsidP="002C7AAB">
      <w:pPr>
        <w:jc w:val="both"/>
        <w:rPr>
          <w:sz w:val="28"/>
        </w:rPr>
      </w:pPr>
    </w:p>
    <w:p w:rsidR="007D5CCF" w:rsidRDefault="007D5CCF" w:rsidP="002C7AAB">
      <w:pPr>
        <w:jc w:val="both"/>
        <w:rPr>
          <w:sz w:val="28"/>
        </w:rPr>
      </w:pPr>
    </w:p>
    <w:p w:rsidR="007D5CCF" w:rsidRPr="009D3AAD" w:rsidRDefault="007D5CCF" w:rsidP="00A834A1">
      <w:pPr>
        <w:jc w:val="both"/>
        <w:rPr>
          <w:rFonts w:ascii="Arial" w:hAnsi="Arial" w:cs="Arial"/>
          <w:b/>
          <w:sz w:val="32"/>
          <w:szCs w:val="32"/>
        </w:rPr>
      </w:pPr>
      <w:r w:rsidRPr="009D3AAD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программу «Профилактика терроризма и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экстремизма в муниципальном районе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на 2021-2024 годы», утвержденную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постановлением администрации</w:t>
      </w:r>
      <w:r w:rsid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муниципального района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9D3AAD" w:rsidRPr="009D3AAD">
        <w:rPr>
          <w:rFonts w:ascii="Arial" w:hAnsi="Arial" w:cs="Arial"/>
          <w:b/>
          <w:sz w:val="32"/>
          <w:szCs w:val="32"/>
        </w:rPr>
        <w:t xml:space="preserve"> </w:t>
      </w:r>
      <w:r w:rsidRPr="009D3AAD">
        <w:rPr>
          <w:rFonts w:ascii="Arial" w:hAnsi="Arial" w:cs="Arial"/>
          <w:b/>
          <w:sz w:val="32"/>
          <w:szCs w:val="32"/>
        </w:rPr>
        <w:t>от 29 октября 2020 года № 186.</w:t>
      </w:r>
    </w:p>
    <w:p w:rsidR="007D5CCF" w:rsidRDefault="007D5CCF" w:rsidP="00B916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5CCF" w:rsidRDefault="007D5CCF" w:rsidP="005D3B36">
      <w:pPr>
        <w:jc w:val="both"/>
        <w:rPr>
          <w:sz w:val="28"/>
        </w:rPr>
      </w:pPr>
      <w:r>
        <w:rPr>
          <w:sz w:val="28"/>
        </w:rPr>
        <w:tab/>
      </w:r>
    </w:p>
    <w:p w:rsidR="007D5CCF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 xml:space="preserve">В соответствии Федерального закона от 06.03.2006 № 35-ФЗ «О противодействии терроризму», ст. 15 Федерального закона от 06.10.2003 № 131-ФЗ «Об общих принципах организации местного самоуправления в Российской Федерации» и Постановления Правительства РФ 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получения формы  паспорта безопасности на объект (территорий)», на основании ввода в эксплуатацию реконструированного здания «Пришкольный интернат МБОУ «Тупикская СОШ» по адресу: с. Тупик, ул. Нагорная, 23, </w:t>
      </w:r>
      <w:r w:rsidR="00FE59AE">
        <w:rPr>
          <w:rFonts w:ascii="Arial" w:hAnsi="Arial" w:cs="Arial"/>
          <w:sz w:val="24"/>
          <w:szCs w:val="24"/>
        </w:rPr>
        <w:t xml:space="preserve">администрация муниципального района «Тунгиро-Олёкминский район» </w:t>
      </w:r>
      <w:r w:rsidRPr="00FE59AE">
        <w:rPr>
          <w:rFonts w:ascii="Arial" w:hAnsi="Arial" w:cs="Arial"/>
          <w:sz w:val="24"/>
          <w:szCs w:val="24"/>
        </w:rPr>
        <w:t>постановляет</w:t>
      </w:r>
      <w:r w:rsidRPr="009D3AAD">
        <w:rPr>
          <w:rFonts w:ascii="Arial" w:hAnsi="Arial" w:cs="Arial"/>
          <w:b/>
          <w:sz w:val="24"/>
          <w:szCs w:val="24"/>
        </w:rPr>
        <w:t>:</w:t>
      </w:r>
      <w:r w:rsidRPr="009D3AAD">
        <w:rPr>
          <w:rFonts w:ascii="Arial" w:hAnsi="Arial" w:cs="Arial"/>
          <w:sz w:val="24"/>
          <w:szCs w:val="24"/>
        </w:rPr>
        <w:t xml:space="preserve"> </w:t>
      </w:r>
    </w:p>
    <w:p w:rsidR="00FE59AE" w:rsidRPr="009D3AAD" w:rsidRDefault="00FE59AE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1.Утвердить прилагаемое изменение, вносимое в муниципальную Программу утвержденное постановлением администрации муниципального района «Тунгиро-Олёкминский район» от 29.10.2020 года  № 186 «Об утверждении муниципальной программы «Профилактика терроризма и экстремизма в муниципальном районе «Тунгиро-Олёкминский район» на 2021-2024 годы».</w:t>
      </w: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2. Включить в Перечень мест массового пребывания людей, согласно приложению № 1.</w:t>
      </w: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3. Руководителю структурного подразделения администрации муниципального района «Тунгиро-Олёкминский район», начальнику отдела образования (Финочкина Н.С.) провести работу по оформлению паспорта безопасности и категорирования на объект массового пребывания людей,  реконструированного здания «Пришкольный интернат МБОУ «Тупикская СОШ» и установки оборудования системы видеонаблюдения для антитеррористической защищенности.</w:t>
      </w: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4. Председателю комитета по финансам администрации муниципального района «Тунгиро-Олёкминский район» (Ревякина Е.С.) выделить дополнительные финансовые средства с бюджета учреждения по отделу образования администрации муниципального района, согласно приложению № 2.</w:t>
      </w: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 xml:space="preserve">5. Настоящее постановление вступает в действие со дня его подписания. </w:t>
      </w: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lastRenderedPageBreak/>
        <w:t>6. Настоящее постановление администрации муниципального района «Тунгиро-Олёкминский район» разместить на официальном сайте администрации муниципального района «Тунгиро-Олёкминский район» и в информационном сети «Интернет».</w:t>
      </w: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7. Контроль за исполнением настоящего постановления возложить на первого заместителя руководителя администрации муниципального района «Тунгиро-Олёкминский район» Самандаева Д.Х..</w:t>
      </w: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5CCF" w:rsidRPr="009D3AAD" w:rsidRDefault="007D5CCF" w:rsidP="00002D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5CCF" w:rsidRPr="009D3AAD" w:rsidRDefault="007D5CCF" w:rsidP="006F35B5">
      <w:pPr>
        <w:ind w:left="1065"/>
        <w:jc w:val="both"/>
        <w:rPr>
          <w:rFonts w:ascii="Arial" w:hAnsi="Arial" w:cs="Arial"/>
          <w:sz w:val="24"/>
          <w:szCs w:val="24"/>
        </w:rPr>
      </w:pPr>
    </w:p>
    <w:p w:rsidR="007D5CCF" w:rsidRPr="009D3AAD" w:rsidRDefault="007D5CCF" w:rsidP="006F35B5">
      <w:pPr>
        <w:ind w:left="1065"/>
        <w:jc w:val="both"/>
        <w:rPr>
          <w:rFonts w:ascii="Arial" w:hAnsi="Arial" w:cs="Arial"/>
          <w:sz w:val="24"/>
          <w:szCs w:val="24"/>
        </w:rPr>
      </w:pPr>
    </w:p>
    <w:p w:rsidR="007D5CCF" w:rsidRPr="009D3AAD" w:rsidRDefault="007D5CCF" w:rsidP="006F35B5">
      <w:pPr>
        <w:ind w:left="1065"/>
        <w:jc w:val="both"/>
        <w:rPr>
          <w:rFonts w:ascii="Arial" w:hAnsi="Arial" w:cs="Arial"/>
          <w:sz w:val="24"/>
          <w:szCs w:val="24"/>
        </w:rPr>
      </w:pPr>
    </w:p>
    <w:p w:rsidR="007D5CCF" w:rsidRPr="009D3AAD" w:rsidRDefault="007D5CCF" w:rsidP="007C736D">
      <w:pPr>
        <w:jc w:val="both"/>
        <w:rPr>
          <w:rFonts w:ascii="Arial" w:hAnsi="Arial" w:cs="Arial"/>
          <w:sz w:val="24"/>
          <w:szCs w:val="24"/>
        </w:rPr>
      </w:pPr>
    </w:p>
    <w:p w:rsidR="007D5CCF" w:rsidRPr="009D3AAD" w:rsidRDefault="007D5CCF" w:rsidP="007C736D">
      <w:pPr>
        <w:jc w:val="both"/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Глава муниципального района</w:t>
      </w: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>«Тунгиро-Олекминский район»</w:t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  <w:t xml:space="preserve">      </w:t>
      </w:r>
      <w:r w:rsidR="00FE59AE">
        <w:rPr>
          <w:rFonts w:ascii="Arial" w:hAnsi="Arial" w:cs="Arial"/>
          <w:sz w:val="24"/>
          <w:szCs w:val="24"/>
        </w:rPr>
        <w:t xml:space="preserve">                                </w:t>
      </w:r>
      <w:r w:rsidRPr="009D3AAD">
        <w:rPr>
          <w:rFonts w:ascii="Arial" w:hAnsi="Arial" w:cs="Arial"/>
          <w:sz w:val="24"/>
          <w:szCs w:val="24"/>
        </w:rPr>
        <w:t>М.Н.</w:t>
      </w:r>
      <w:r w:rsidR="00FE59AE">
        <w:rPr>
          <w:rFonts w:ascii="Arial" w:hAnsi="Arial" w:cs="Arial"/>
          <w:sz w:val="24"/>
          <w:szCs w:val="24"/>
        </w:rPr>
        <w:t xml:space="preserve"> </w:t>
      </w:r>
      <w:r w:rsidRPr="009D3AAD">
        <w:rPr>
          <w:rFonts w:ascii="Arial" w:hAnsi="Arial" w:cs="Arial"/>
          <w:sz w:val="24"/>
          <w:szCs w:val="24"/>
        </w:rPr>
        <w:t xml:space="preserve">Ефанов.          </w:t>
      </w: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557C5C">
      <w:pPr>
        <w:rPr>
          <w:rFonts w:ascii="Arial" w:hAnsi="Arial" w:cs="Arial"/>
          <w:sz w:val="24"/>
          <w:szCs w:val="24"/>
        </w:rPr>
      </w:pPr>
    </w:p>
    <w:p w:rsidR="009D3AAD" w:rsidRDefault="007D5CCF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</w:p>
    <w:p w:rsidR="009D3AAD" w:rsidRDefault="009D3AAD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</w:pPr>
    </w:p>
    <w:p w:rsidR="00AE1209" w:rsidRDefault="009D3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AE1209" w:rsidRDefault="00AE1209">
      <w:pPr>
        <w:rPr>
          <w:rFonts w:ascii="Arial" w:hAnsi="Arial" w:cs="Arial"/>
          <w:sz w:val="24"/>
          <w:szCs w:val="24"/>
        </w:rPr>
      </w:pPr>
    </w:p>
    <w:p w:rsidR="007D5CCF" w:rsidRPr="009D3AAD" w:rsidRDefault="00AE1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D5CCF" w:rsidRPr="009D3AAD">
        <w:rPr>
          <w:rFonts w:ascii="Arial" w:hAnsi="Arial" w:cs="Arial"/>
          <w:sz w:val="24"/>
          <w:szCs w:val="24"/>
        </w:rPr>
        <w:t>Приложение № 1</w:t>
      </w: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  <w:t xml:space="preserve">    к постановлению МР</w:t>
      </w: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  <w:t xml:space="preserve">            «Тунгиро-Олёкминский район»</w:t>
      </w: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  <w:t xml:space="preserve">     №  157 от 26 октября </w:t>
      </w:r>
      <w:smartTag w:uri="urn:schemas-microsoft-com:office:smarttags" w:element="metricconverter">
        <w:smartTagPr>
          <w:attr w:name="ProductID" w:val="2021 г"/>
        </w:smartTagPr>
        <w:r w:rsidRPr="009D3AAD">
          <w:rPr>
            <w:rFonts w:ascii="Arial" w:hAnsi="Arial" w:cs="Arial"/>
            <w:sz w:val="24"/>
            <w:szCs w:val="24"/>
          </w:rPr>
          <w:t>2021 г</w:t>
        </w:r>
      </w:smartTag>
      <w:r w:rsidRPr="009D3AAD">
        <w:rPr>
          <w:rFonts w:ascii="Arial" w:hAnsi="Arial" w:cs="Arial"/>
          <w:sz w:val="24"/>
          <w:szCs w:val="24"/>
        </w:rPr>
        <w:t>.</w:t>
      </w: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  <w:t>Перечень мест массового пребывания людей.</w:t>
      </w: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268"/>
        <w:gridCol w:w="2799"/>
        <w:gridCol w:w="1596"/>
        <w:gridCol w:w="2233"/>
      </w:tblGrid>
      <w:tr w:rsidR="007D5CCF" w:rsidRPr="009D3AAD" w:rsidTr="001F3341">
        <w:trPr>
          <w:trHeight w:val="884"/>
        </w:trPr>
        <w:tc>
          <w:tcPr>
            <w:tcW w:w="675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Наименование объекта или территории</w:t>
            </w:r>
          </w:p>
        </w:tc>
        <w:tc>
          <w:tcPr>
            <w:tcW w:w="2799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Месторасположение или адрес объекта</w:t>
            </w:r>
          </w:p>
        </w:tc>
        <w:tc>
          <w:tcPr>
            <w:tcW w:w="1596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Общая площадь , </w:t>
            </w:r>
          </w:p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  м2</w:t>
            </w:r>
          </w:p>
        </w:tc>
        <w:tc>
          <w:tcPr>
            <w:tcW w:w="2233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Норма предельной заполняемости, </w:t>
            </w:r>
          </w:p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   Чел.</w:t>
            </w:r>
          </w:p>
        </w:tc>
      </w:tr>
      <w:tr w:rsidR="007D5CCF" w:rsidRPr="009D3AAD" w:rsidTr="001F3341">
        <w:tc>
          <w:tcPr>
            <w:tcW w:w="675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«Пришкольный интернат МБОУ «Тупикская СОШ»</w:t>
            </w:r>
          </w:p>
        </w:tc>
        <w:tc>
          <w:tcPr>
            <w:tcW w:w="2799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>Село Тупик ул. Нагорная, 23</w:t>
            </w:r>
          </w:p>
        </w:tc>
        <w:tc>
          <w:tcPr>
            <w:tcW w:w="1596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167.7</w:t>
            </w:r>
          </w:p>
        </w:tc>
        <w:tc>
          <w:tcPr>
            <w:tcW w:w="2233" w:type="dxa"/>
          </w:tcPr>
          <w:p w:rsidR="007D5CCF" w:rsidRPr="009D3AAD" w:rsidRDefault="007D5CCF">
            <w:pPr>
              <w:rPr>
                <w:rFonts w:ascii="Arial" w:hAnsi="Arial" w:cs="Arial"/>
                <w:sz w:val="24"/>
                <w:szCs w:val="24"/>
              </w:rPr>
            </w:pPr>
            <w:r w:rsidRPr="009D3AAD">
              <w:rPr>
                <w:rFonts w:ascii="Arial" w:hAnsi="Arial" w:cs="Arial"/>
                <w:sz w:val="24"/>
                <w:szCs w:val="24"/>
              </w:rPr>
              <w:t xml:space="preserve">            17</w:t>
            </w:r>
          </w:p>
        </w:tc>
      </w:tr>
    </w:tbl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  <w:sectPr w:rsidR="009D3AAD" w:rsidSect="009D3A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9D3AAD" w:rsidRDefault="009D3AAD">
      <w:pPr>
        <w:rPr>
          <w:rFonts w:ascii="Arial" w:hAnsi="Arial" w:cs="Arial"/>
          <w:sz w:val="24"/>
          <w:szCs w:val="24"/>
        </w:rPr>
        <w:sectPr w:rsidR="009D3AAD" w:rsidSect="009D3A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AE1209" w:rsidRDefault="007D5CCF">
      <w:pPr>
        <w:rPr>
          <w:rFonts w:ascii="Arial" w:hAnsi="Arial" w:cs="Arial"/>
          <w:sz w:val="24"/>
          <w:szCs w:val="24"/>
        </w:rPr>
      </w:pPr>
    </w:p>
    <w:p w:rsidR="007D5CCF" w:rsidRPr="00AE1209" w:rsidRDefault="007D5CCF">
      <w:pPr>
        <w:rPr>
          <w:rFonts w:ascii="Arial" w:hAnsi="Arial" w:cs="Arial"/>
          <w:sz w:val="24"/>
          <w:szCs w:val="24"/>
        </w:rPr>
      </w:pPr>
    </w:p>
    <w:p w:rsidR="00AE1209" w:rsidRPr="00AE1209" w:rsidRDefault="00AE1209" w:rsidP="00AE1209">
      <w:pPr>
        <w:rPr>
          <w:rFonts w:ascii="Arial" w:hAnsi="Arial" w:cs="Arial"/>
          <w:sz w:val="24"/>
          <w:szCs w:val="24"/>
        </w:rPr>
      </w:pP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  <w:t>Приложение № 2</w:t>
      </w:r>
    </w:p>
    <w:p w:rsidR="00AE1209" w:rsidRPr="00AE1209" w:rsidRDefault="00AE1209" w:rsidP="00AE1209">
      <w:pPr>
        <w:rPr>
          <w:rFonts w:ascii="Arial" w:hAnsi="Arial" w:cs="Arial"/>
          <w:sz w:val="24"/>
          <w:szCs w:val="24"/>
        </w:rPr>
      </w:pP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  <w:t xml:space="preserve">       к постановлению администрации МР</w:t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  <w:t xml:space="preserve">                         «Тунгиро-Олёкминский район»</w:t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  <w:t xml:space="preserve">        № 157 от 26 октября 2021 года</w:t>
      </w:r>
    </w:p>
    <w:p w:rsidR="00AE1209" w:rsidRPr="00AE1209" w:rsidRDefault="00AE1209" w:rsidP="00AE1209">
      <w:pPr>
        <w:rPr>
          <w:rFonts w:ascii="Arial" w:hAnsi="Arial" w:cs="Arial"/>
          <w:sz w:val="24"/>
          <w:szCs w:val="24"/>
        </w:rPr>
      </w:pP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</w:r>
      <w:r w:rsidRPr="00AE1209">
        <w:rPr>
          <w:rFonts w:ascii="Arial" w:hAnsi="Arial" w:cs="Arial"/>
          <w:sz w:val="24"/>
          <w:szCs w:val="24"/>
        </w:rPr>
        <w:tab/>
        <w:t xml:space="preserve">             Таблица 1. Перечень мероприятий муниципальной программы.</w:t>
      </w:r>
    </w:p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"/>
        <w:gridCol w:w="139"/>
        <w:gridCol w:w="2039"/>
        <w:gridCol w:w="10"/>
        <w:gridCol w:w="55"/>
        <w:gridCol w:w="1381"/>
        <w:gridCol w:w="92"/>
        <w:gridCol w:w="9"/>
        <w:gridCol w:w="1947"/>
        <w:gridCol w:w="6"/>
        <w:gridCol w:w="966"/>
        <w:gridCol w:w="41"/>
        <w:gridCol w:w="9"/>
        <w:gridCol w:w="1034"/>
        <w:gridCol w:w="96"/>
        <w:gridCol w:w="13"/>
        <w:gridCol w:w="1505"/>
        <w:gridCol w:w="259"/>
        <w:gridCol w:w="922"/>
        <w:gridCol w:w="230"/>
        <w:gridCol w:w="1118"/>
        <w:gridCol w:w="231"/>
        <w:gridCol w:w="1160"/>
        <w:gridCol w:w="20"/>
        <w:gridCol w:w="213"/>
        <w:gridCol w:w="16"/>
        <w:gridCol w:w="1562"/>
        <w:gridCol w:w="68"/>
      </w:tblGrid>
      <w:tr w:rsidR="00AE1209" w:rsidRPr="00AE1209" w:rsidTr="00F03E22">
        <w:trPr>
          <w:trHeight w:val="370"/>
        </w:trPr>
        <w:tc>
          <w:tcPr>
            <w:tcW w:w="559" w:type="dxa"/>
            <w:gridSpan w:val="2"/>
            <w:vMerge w:val="restart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Наименование      мероприятий </w:t>
            </w:r>
          </w:p>
        </w:tc>
        <w:tc>
          <w:tcPr>
            <w:tcW w:w="1474" w:type="dxa"/>
            <w:gridSpan w:val="5"/>
            <w:vMerge w:val="restart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Сроки реализации</w:t>
            </w:r>
          </w:p>
        </w:tc>
        <w:tc>
          <w:tcPr>
            <w:tcW w:w="1897" w:type="dxa"/>
            <w:vMerge w:val="restart"/>
            <w:tcBorders>
              <w:left w:val="nil"/>
            </w:tcBorders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Ответственный        исполнитель</w:t>
            </w:r>
          </w:p>
        </w:tc>
        <w:tc>
          <w:tcPr>
            <w:tcW w:w="1156" w:type="dxa"/>
            <w:gridSpan w:val="3"/>
            <w:vMerge w:val="restart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8224" w:type="dxa"/>
            <w:gridSpan w:val="16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    Предполагаемый объём финансирования (тыс. руб.)</w:t>
            </w:r>
          </w:p>
        </w:tc>
      </w:tr>
      <w:tr w:rsidR="00AE1209" w:rsidRPr="00AE1209" w:rsidTr="00F03E2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59" w:type="dxa"/>
            <w:gridSpan w:val="2"/>
            <w:vMerge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vMerge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left w:val="nil"/>
            </w:tcBorders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660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Федеральный    бюджет</w:t>
            </w:r>
          </w:p>
        </w:tc>
        <w:tc>
          <w:tcPr>
            <w:tcW w:w="1119" w:type="dxa"/>
            <w:gridSpan w:val="2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302" w:type="dxa"/>
            <w:gridSpan w:val="2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19" w:type="dxa"/>
            <w:gridSpan w:val="4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Бюджет поселений</w:t>
            </w:r>
          </w:p>
        </w:tc>
        <w:tc>
          <w:tcPr>
            <w:tcW w:w="1622" w:type="dxa"/>
            <w:gridSpan w:val="2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Бюджеты учреждений, организаций</w:t>
            </w:r>
          </w:p>
        </w:tc>
      </w:tr>
      <w:tr w:rsidR="00AE1209" w:rsidRPr="00AE1209" w:rsidTr="00F03E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59" w:type="dxa"/>
            <w:gridSpan w:val="2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1988" w:type="dxa"/>
            <w:gridSpan w:val="2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1459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 3</w:t>
            </w:r>
          </w:p>
        </w:tc>
        <w:tc>
          <w:tcPr>
            <w:tcW w:w="1910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       4</w:t>
            </w:r>
          </w:p>
        </w:tc>
        <w:tc>
          <w:tcPr>
            <w:tcW w:w="1159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</w:tc>
        <w:tc>
          <w:tcPr>
            <w:tcW w:w="1202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6</w:t>
            </w:r>
          </w:p>
        </w:tc>
        <w:tc>
          <w:tcPr>
            <w:tcW w:w="1651" w:type="dxa"/>
            <w:gridSpan w:val="2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   7</w:t>
            </w:r>
          </w:p>
        </w:tc>
        <w:tc>
          <w:tcPr>
            <w:tcW w:w="1119" w:type="dxa"/>
            <w:gridSpan w:val="2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</w:tc>
        <w:tc>
          <w:tcPr>
            <w:tcW w:w="1302" w:type="dxa"/>
            <w:gridSpan w:val="2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9</w:t>
            </w:r>
          </w:p>
        </w:tc>
        <w:tc>
          <w:tcPr>
            <w:tcW w:w="1308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10</w:t>
            </w:r>
          </w:p>
        </w:tc>
        <w:tc>
          <w:tcPr>
            <w:tcW w:w="1633" w:type="dxa"/>
            <w:gridSpan w:val="3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  11</w:t>
            </w:r>
          </w:p>
        </w:tc>
      </w:tr>
      <w:tr w:rsidR="00AE1209" w:rsidRPr="00AE1209" w:rsidTr="00F03E2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290" w:type="dxa"/>
            <w:gridSpan w:val="28"/>
          </w:tcPr>
          <w:p w:rsidR="00AE1209" w:rsidRPr="00AE1209" w:rsidRDefault="00AE1209" w:rsidP="00F03E22">
            <w:pPr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Задача 2. Укрепление технической защищенности объектов социальной сферы, объектов с массовым пребыванием людей.</w:t>
            </w:r>
          </w:p>
        </w:tc>
      </w:tr>
      <w:tr w:rsidR="00AE1209" w:rsidRPr="00AE1209" w:rsidTr="00F03E22">
        <w:tblPrEx>
          <w:tblLook w:val="0000" w:firstRow="0" w:lastRow="0" w:firstColumn="0" w:lastColumn="0" w:noHBand="0" w:noVBand="0"/>
        </w:tblPrEx>
        <w:trPr>
          <w:gridAfter w:val="1"/>
          <w:wAfter w:w="65" w:type="dxa"/>
          <w:trHeight w:val="585"/>
        </w:trPr>
        <w:tc>
          <w:tcPr>
            <w:tcW w:w="418" w:type="dxa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gridSpan w:val="4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Оборудование «Пришкольного интерната МБОУ «Тупикская СОШ» системой видеонаблюдения</w:t>
            </w:r>
          </w:p>
        </w:tc>
        <w:tc>
          <w:tcPr>
            <w:tcW w:w="1219" w:type="dxa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2021 год, </w:t>
            </w:r>
            <w:r w:rsidRPr="00AE120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AE1209">
              <w:rPr>
                <w:rFonts w:ascii="Arial" w:hAnsi="Arial" w:cs="Arial"/>
                <w:sz w:val="24"/>
                <w:szCs w:val="24"/>
              </w:rPr>
              <w:t>кв.</w:t>
            </w:r>
          </w:p>
        </w:tc>
        <w:tc>
          <w:tcPr>
            <w:tcW w:w="2063" w:type="dxa"/>
            <w:gridSpan w:val="3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Директор МДОУ</w:t>
            </w:r>
          </w:p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«Тупикская</w:t>
            </w:r>
            <w:r w:rsidR="00051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209">
              <w:rPr>
                <w:rFonts w:ascii="Arial" w:hAnsi="Arial" w:cs="Arial"/>
                <w:sz w:val="24"/>
                <w:szCs w:val="24"/>
              </w:rPr>
              <w:t>СОШ»</w:t>
            </w:r>
          </w:p>
        </w:tc>
        <w:tc>
          <w:tcPr>
            <w:tcW w:w="1114" w:type="dxa"/>
            <w:gridSpan w:val="2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2021 год ноябрь</w:t>
            </w:r>
          </w:p>
        </w:tc>
        <w:tc>
          <w:tcPr>
            <w:tcW w:w="1109" w:type="dxa"/>
            <w:gridSpan w:val="3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148,350  </w:t>
            </w:r>
          </w:p>
        </w:tc>
        <w:tc>
          <w:tcPr>
            <w:tcW w:w="1555" w:type="dxa"/>
            <w:gridSpan w:val="3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 -</w:t>
            </w:r>
          </w:p>
        </w:tc>
        <w:tc>
          <w:tcPr>
            <w:tcW w:w="1137" w:type="dxa"/>
            <w:gridSpan w:val="2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-</w:t>
            </w:r>
          </w:p>
        </w:tc>
        <w:tc>
          <w:tcPr>
            <w:tcW w:w="1303" w:type="dxa"/>
            <w:gridSpan w:val="2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-</w:t>
            </w:r>
          </w:p>
        </w:tc>
        <w:tc>
          <w:tcPr>
            <w:tcW w:w="1331" w:type="dxa"/>
            <w:gridSpan w:val="3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766" w:type="dxa"/>
            <w:gridSpan w:val="3"/>
          </w:tcPr>
          <w:p w:rsidR="00AE1209" w:rsidRPr="00AE1209" w:rsidRDefault="00AE1209" w:rsidP="00F03E22">
            <w:pPr>
              <w:ind w:left="-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148,350   </w:t>
            </w:r>
          </w:p>
        </w:tc>
      </w:tr>
      <w:tr w:rsidR="00AE1209" w:rsidRPr="00AE1209" w:rsidTr="00F03E22">
        <w:tblPrEx>
          <w:tblLook w:val="0000" w:firstRow="0" w:lastRow="0" w:firstColumn="0" w:lastColumn="0" w:noHBand="0" w:noVBand="0"/>
        </w:tblPrEx>
        <w:trPr>
          <w:gridAfter w:val="1"/>
          <w:wAfter w:w="65" w:type="dxa"/>
          <w:trHeight w:val="510"/>
        </w:trPr>
        <w:tc>
          <w:tcPr>
            <w:tcW w:w="7024" w:type="dxa"/>
            <w:gridSpan w:val="11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Итого по задаче 2:</w:t>
            </w:r>
          </w:p>
        </w:tc>
        <w:tc>
          <w:tcPr>
            <w:tcW w:w="1109" w:type="dxa"/>
            <w:gridSpan w:val="3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>148,350</w:t>
            </w:r>
          </w:p>
        </w:tc>
        <w:tc>
          <w:tcPr>
            <w:tcW w:w="1555" w:type="dxa"/>
            <w:gridSpan w:val="3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1137" w:type="dxa"/>
            <w:gridSpan w:val="2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0</w:t>
            </w:r>
          </w:p>
        </w:tc>
        <w:tc>
          <w:tcPr>
            <w:tcW w:w="1303" w:type="dxa"/>
            <w:gridSpan w:val="2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  <w:tc>
          <w:tcPr>
            <w:tcW w:w="1316" w:type="dxa"/>
            <w:gridSpan w:val="2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  <w:tc>
          <w:tcPr>
            <w:tcW w:w="1781" w:type="dxa"/>
            <w:gridSpan w:val="4"/>
          </w:tcPr>
          <w:p w:rsidR="00AE1209" w:rsidRPr="00AE1209" w:rsidRDefault="00AE1209" w:rsidP="00F0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9">
              <w:rPr>
                <w:rFonts w:ascii="Arial" w:hAnsi="Arial" w:cs="Arial"/>
                <w:sz w:val="24"/>
                <w:szCs w:val="24"/>
              </w:rPr>
              <w:t xml:space="preserve">   148,350    </w:t>
            </w:r>
          </w:p>
        </w:tc>
      </w:tr>
    </w:tbl>
    <w:p w:rsidR="00AE1209" w:rsidRPr="00AE1209" w:rsidRDefault="00AE1209" w:rsidP="00AE1209">
      <w:pPr>
        <w:jc w:val="both"/>
        <w:rPr>
          <w:rFonts w:ascii="Arial" w:hAnsi="Arial" w:cs="Arial"/>
          <w:sz w:val="24"/>
          <w:szCs w:val="24"/>
        </w:rPr>
      </w:pPr>
    </w:p>
    <w:p w:rsidR="00AE1209" w:rsidRPr="00AE1209" w:rsidRDefault="00AE1209" w:rsidP="00AE1209">
      <w:pPr>
        <w:rPr>
          <w:rFonts w:ascii="Arial" w:hAnsi="Arial" w:cs="Arial"/>
          <w:sz w:val="24"/>
          <w:szCs w:val="24"/>
        </w:rPr>
      </w:pPr>
    </w:p>
    <w:p w:rsidR="00AE1209" w:rsidRPr="008D2B8F" w:rsidRDefault="00AE1209" w:rsidP="00AE1209">
      <w:pPr>
        <w:jc w:val="center"/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>
      <w:pPr>
        <w:rPr>
          <w:rFonts w:ascii="Arial" w:hAnsi="Arial" w:cs="Arial"/>
          <w:sz w:val="24"/>
          <w:szCs w:val="24"/>
        </w:rPr>
      </w:pPr>
    </w:p>
    <w:p w:rsidR="007D5CCF" w:rsidRPr="009D3AAD" w:rsidRDefault="007D5CCF" w:rsidP="003E3FE1">
      <w:pPr>
        <w:rPr>
          <w:rFonts w:ascii="Arial" w:hAnsi="Arial" w:cs="Arial"/>
          <w:sz w:val="24"/>
          <w:szCs w:val="24"/>
        </w:rPr>
      </w:pP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  <w:r w:rsidRPr="009D3AAD">
        <w:rPr>
          <w:rFonts w:ascii="Arial" w:hAnsi="Arial" w:cs="Arial"/>
          <w:sz w:val="24"/>
          <w:szCs w:val="24"/>
        </w:rPr>
        <w:tab/>
      </w:r>
    </w:p>
    <w:sectPr w:rsidR="007D5CCF" w:rsidRPr="009D3AAD" w:rsidSect="009D3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D1" w:rsidRDefault="00644BD1" w:rsidP="00AE1209">
      <w:r>
        <w:separator/>
      </w:r>
    </w:p>
  </w:endnote>
  <w:endnote w:type="continuationSeparator" w:id="0">
    <w:p w:rsidR="00644BD1" w:rsidRDefault="00644BD1" w:rsidP="00AE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D1" w:rsidRDefault="00644BD1" w:rsidP="00AE1209">
      <w:r>
        <w:separator/>
      </w:r>
    </w:p>
  </w:footnote>
  <w:footnote w:type="continuationSeparator" w:id="0">
    <w:p w:rsidR="00644BD1" w:rsidRDefault="00644BD1" w:rsidP="00AE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071"/>
    <w:multiLevelType w:val="hybridMultilevel"/>
    <w:tmpl w:val="F19A6624"/>
    <w:lvl w:ilvl="0" w:tplc="35E872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723157"/>
    <w:multiLevelType w:val="hybridMultilevel"/>
    <w:tmpl w:val="92984988"/>
    <w:lvl w:ilvl="0" w:tplc="72545C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F9258B9"/>
    <w:multiLevelType w:val="hybridMultilevel"/>
    <w:tmpl w:val="F9E0B5A2"/>
    <w:lvl w:ilvl="0" w:tplc="488A52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363E73"/>
    <w:multiLevelType w:val="hybridMultilevel"/>
    <w:tmpl w:val="A416484C"/>
    <w:lvl w:ilvl="0" w:tplc="68FE71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F2078BA"/>
    <w:multiLevelType w:val="hybridMultilevel"/>
    <w:tmpl w:val="87B8391C"/>
    <w:lvl w:ilvl="0" w:tplc="D33C644E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53CF7522"/>
    <w:multiLevelType w:val="hybridMultilevel"/>
    <w:tmpl w:val="D20E04D0"/>
    <w:lvl w:ilvl="0" w:tplc="4BCC5044">
      <w:start w:val="1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578857F8"/>
    <w:multiLevelType w:val="hybridMultilevel"/>
    <w:tmpl w:val="59D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CD5E08"/>
    <w:multiLevelType w:val="hybridMultilevel"/>
    <w:tmpl w:val="7B4212A0"/>
    <w:lvl w:ilvl="0" w:tplc="4B5EED62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8" w15:restartNumberingAfterBreak="0">
    <w:nsid w:val="6CD734D4"/>
    <w:multiLevelType w:val="hybridMultilevel"/>
    <w:tmpl w:val="263E9F00"/>
    <w:lvl w:ilvl="0" w:tplc="5B2C061E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 w15:restartNumberingAfterBreak="0">
    <w:nsid w:val="780532BE"/>
    <w:multiLevelType w:val="hybridMultilevel"/>
    <w:tmpl w:val="69C05CA4"/>
    <w:lvl w:ilvl="0" w:tplc="B5644766">
      <w:start w:val="1"/>
      <w:numFmt w:val="decimal"/>
      <w:lvlText w:val="%1)"/>
      <w:lvlJc w:val="left"/>
      <w:pPr>
        <w:ind w:left="153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AAB"/>
    <w:rsid w:val="00002D2F"/>
    <w:rsid w:val="00004238"/>
    <w:rsid w:val="000070C1"/>
    <w:rsid w:val="000118DD"/>
    <w:rsid w:val="000165D2"/>
    <w:rsid w:val="0005156E"/>
    <w:rsid w:val="00052DFF"/>
    <w:rsid w:val="00054621"/>
    <w:rsid w:val="00072B85"/>
    <w:rsid w:val="00077DC1"/>
    <w:rsid w:val="000A7BD2"/>
    <w:rsid w:val="000B725E"/>
    <w:rsid w:val="000D55C0"/>
    <w:rsid w:val="000E0909"/>
    <w:rsid w:val="001226D3"/>
    <w:rsid w:val="00137705"/>
    <w:rsid w:val="00145058"/>
    <w:rsid w:val="00157E51"/>
    <w:rsid w:val="00182452"/>
    <w:rsid w:val="001B5445"/>
    <w:rsid w:val="001F3341"/>
    <w:rsid w:val="001F39CC"/>
    <w:rsid w:val="001F41BE"/>
    <w:rsid w:val="002706EB"/>
    <w:rsid w:val="00292587"/>
    <w:rsid w:val="002A2507"/>
    <w:rsid w:val="002A4E6A"/>
    <w:rsid w:val="002C7AAB"/>
    <w:rsid w:val="002E607B"/>
    <w:rsid w:val="002F2044"/>
    <w:rsid w:val="00303F56"/>
    <w:rsid w:val="00304E7A"/>
    <w:rsid w:val="0031517E"/>
    <w:rsid w:val="00335CA6"/>
    <w:rsid w:val="00357AD7"/>
    <w:rsid w:val="003651F1"/>
    <w:rsid w:val="00391CC2"/>
    <w:rsid w:val="00393972"/>
    <w:rsid w:val="003B2D5A"/>
    <w:rsid w:val="003B39C9"/>
    <w:rsid w:val="003E3FE1"/>
    <w:rsid w:val="003F06F5"/>
    <w:rsid w:val="003F47BD"/>
    <w:rsid w:val="003F73A8"/>
    <w:rsid w:val="00437A0F"/>
    <w:rsid w:val="0044749E"/>
    <w:rsid w:val="004666CE"/>
    <w:rsid w:val="00477209"/>
    <w:rsid w:val="004B05E5"/>
    <w:rsid w:val="004B6EA7"/>
    <w:rsid w:val="004C1496"/>
    <w:rsid w:val="0050484B"/>
    <w:rsid w:val="00504D90"/>
    <w:rsid w:val="00513D27"/>
    <w:rsid w:val="00541B92"/>
    <w:rsid w:val="00546D30"/>
    <w:rsid w:val="00557C5C"/>
    <w:rsid w:val="00563F1B"/>
    <w:rsid w:val="00581969"/>
    <w:rsid w:val="00584F0C"/>
    <w:rsid w:val="005A329C"/>
    <w:rsid w:val="005B6EEC"/>
    <w:rsid w:val="005C4C95"/>
    <w:rsid w:val="005D3B36"/>
    <w:rsid w:val="005E4F03"/>
    <w:rsid w:val="0060187F"/>
    <w:rsid w:val="00604D16"/>
    <w:rsid w:val="00630949"/>
    <w:rsid w:val="00633530"/>
    <w:rsid w:val="00640C1F"/>
    <w:rsid w:val="00644BD1"/>
    <w:rsid w:val="00647945"/>
    <w:rsid w:val="00660D91"/>
    <w:rsid w:val="00680B83"/>
    <w:rsid w:val="00690E66"/>
    <w:rsid w:val="006918BA"/>
    <w:rsid w:val="0069603C"/>
    <w:rsid w:val="00696174"/>
    <w:rsid w:val="006B3DE1"/>
    <w:rsid w:val="006C0596"/>
    <w:rsid w:val="006E09B3"/>
    <w:rsid w:val="006F35B5"/>
    <w:rsid w:val="006F7AED"/>
    <w:rsid w:val="00706D8F"/>
    <w:rsid w:val="0071008F"/>
    <w:rsid w:val="00714D70"/>
    <w:rsid w:val="007210D9"/>
    <w:rsid w:val="007213C1"/>
    <w:rsid w:val="00731935"/>
    <w:rsid w:val="0073533E"/>
    <w:rsid w:val="0075683C"/>
    <w:rsid w:val="00763947"/>
    <w:rsid w:val="007656BD"/>
    <w:rsid w:val="0077625D"/>
    <w:rsid w:val="007A22F0"/>
    <w:rsid w:val="007A273C"/>
    <w:rsid w:val="007A3098"/>
    <w:rsid w:val="007A4DD4"/>
    <w:rsid w:val="007B4E33"/>
    <w:rsid w:val="007C691E"/>
    <w:rsid w:val="007C736D"/>
    <w:rsid w:val="007D5CCF"/>
    <w:rsid w:val="007E2C5B"/>
    <w:rsid w:val="007E4144"/>
    <w:rsid w:val="007F36E9"/>
    <w:rsid w:val="00811147"/>
    <w:rsid w:val="00831D1D"/>
    <w:rsid w:val="008643A1"/>
    <w:rsid w:val="00877157"/>
    <w:rsid w:val="008A2A98"/>
    <w:rsid w:val="008B4FB4"/>
    <w:rsid w:val="008C1941"/>
    <w:rsid w:val="008C55F3"/>
    <w:rsid w:val="008D736E"/>
    <w:rsid w:val="008E1B37"/>
    <w:rsid w:val="009268A8"/>
    <w:rsid w:val="0093279F"/>
    <w:rsid w:val="00941E20"/>
    <w:rsid w:val="009478D6"/>
    <w:rsid w:val="00974353"/>
    <w:rsid w:val="0097482C"/>
    <w:rsid w:val="0098372E"/>
    <w:rsid w:val="009877F0"/>
    <w:rsid w:val="00993B83"/>
    <w:rsid w:val="009A2B2D"/>
    <w:rsid w:val="009A73E7"/>
    <w:rsid w:val="009B0224"/>
    <w:rsid w:val="009C7E8D"/>
    <w:rsid w:val="009D3AAD"/>
    <w:rsid w:val="009D406F"/>
    <w:rsid w:val="009F5B64"/>
    <w:rsid w:val="00A17D99"/>
    <w:rsid w:val="00A317B5"/>
    <w:rsid w:val="00A71EB9"/>
    <w:rsid w:val="00A77E16"/>
    <w:rsid w:val="00A834A1"/>
    <w:rsid w:val="00A924BC"/>
    <w:rsid w:val="00AA38F0"/>
    <w:rsid w:val="00AB1214"/>
    <w:rsid w:val="00AE0032"/>
    <w:rsid w:val="00AE1209"/>
    <w:rsid w:val="00AF3C17"/>
    <w:rsid w:val="00B06F72"/>
    <w:rsid w:val="00B175B2"/>
    <w:rsid w:val="00B23B84"/>
    <w:rsid w:val="00B47BB0"/>
    <w:rsid w:val="00B9164A"/>
    <w:rsid w:val="00B9480F"/>
    <w:rsid w:val="00BA037D"/>
    <w:rsid w:val="00BE2B10"/>
    <w:rsid w:val="00C371EF"/>
    <w:rsid w:val="00C50664"/>
    <w:rsid w:val="00C83EE0"/>
    <w:rsid w:val="00CB0851"/>
    <w:rsid w:val="00CB6FD6"/>
    <w:rsid w:val="00CC6883"/>
    <w:rsid w:val="00CD2899"/>
    <w:rsid w:val="00CE0207"/>
    <w:rsid w:val="00CF3B6B"/>
    <w:rsid w:val="00CF75DB"/>
    <w:rsid w:val="00CF7E42"/>
    <w:rsid w:val="00D070F5"/>
    <w:rsid w:val="00D2055D"/>
    <w:rsid w:val="00D25BDA"/>
    <w:rsid w:val="00D3472A"/>
    <w:rsid w:val="00D40FC0"/>
    <w:rsid w:val="00D436A6"/>
    <w:rsid w:val="00D934A9"/>
    <w:rsid w:val="00DA131C"/>
    <w:rsid w:val="00DD1EA6"/>
    <w:rsid w:val="00E41413"/>
    <w:rsid w:val="00E4694F"/>
    <w:rsid w:val="00E55F0A"/>
    <w:rsid w:val="00E57005"/>
    <w:rsid w:val="00E62650"/>
    <w:rsid w:val="00E87F4A"/>
    <w:rsid w:val="00ED22AF"/>
    <w:rsid w:val="00EE16E9"/>
    <w:rsid w:val="00EE53F5"/>
    <w:rsid w:val="00EF7EA0"/>
    <w:rsid w:val="00F170C5"/>
    <w:rsid w:val="00F357A3"/>
    <w:rsid w:val="00F44CFF"/>
    <w:rsid w:val="00F46910"/>
    <w:rsid w:val="00F717D9"/>
    <w:rsid w:val="00F93091"/>
    <w:rsid w:val="00FB384D"/>
    <w:rsid w:val="00FC5326"/>
    <w:rsid w:val="00FE59AE"/>
    <w:rsid w:val="00FF138E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E4E7D5-7994-4BF6-BD17-B876F2D0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22AF"/>
    <w:rPr>
      <w:rFonts w:cs="Times New Roman"/>
      <w:sz w:val="2"/>
    </w:rPr>
  </w:style>
  <w:style w:type="table" w:styleId="a5">
    <w:name w:val="Table Grid"/>
    <w:basedOn w:val="a1"/>
    <w:uiPriority w:val="99"/>
    <w:rsid w:val="005C4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E1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12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1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E12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6490-F475-4B78-87E2-51368D3A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района</vt:lpstr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района</dc:title>
  <dc:subject/>
  <dc:creator>Вера Сидорова</dc:creator>
  <cp:keywords/>
  <dc:description/>
  <cp:lastModifiedBy>Barahtina</cp:lastModifiedBy>
  <cp:revision>12</cp:revision>
  <cp:lastPrinted>2021-10-26T02:03:00Z</cp:lastPrinted>
  <dcterms:created xsi:type="dcterms:W3CDTF">2021-10-25T02:07:00Z</dcterms:created>
  <dcterms:modified xsi:type="dcterms:W3CDTF">2021-11-16T05:06:00Z</dcterms:modified>
</cp:coreProperties>
</file>