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10" w:rsidRPr="00507A10" w:rsidRDefault="00507A10" w:rsidP="00507A10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405965"/>
          <w:kern w:val="36"/>
          <w:sz w:val="36"/>
          <w:szCs w:val="36"/>
          <w:lang w:eastAsia="ru-RU"/>
        </w:rPr>
      </w:pPr>
      <w:r w:rsidRPr="00507A10">
        <w:rPr>
          <w:rFonts w:ascii="Times New Roman" w:eastAsia="Times New Roman" w:hAnsi="Times New Roman" w:cs="Times New Roman"/>
          <w:color w:val="405965"/>
          <w:kern w:val="36"/>
          <w:sz w:val="36"/>
          <w:szCs w:val="36"/>
          <w:lang w:eastAsia="ru-RU"/>
        </w:rPr>
        <w:t>С 1 января прекращается применение ЕНВД и ПСН при торговле меховыми изделиями</w:t>
      </w:r>
    </w:p>
    <w:p w:rsidR="00507A10" w:rsidRPr="00507A10" w:rsidRDefault="00507A10" w:rsidP="00507A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bookmarkStart w:id="0" w:name="_GoBack"/>
      <w:bookmarkEnd w:id="0"/>
      <w:r w:rsidRPr="00507A1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1 января 2020 года реализация одежды и прочих изделий из натурального меха, подлежащих обязательной маркировке, не относится к розничной торговле. Соответственно, налогоплательщики при продаже таких товаров не смогут применять систему налогообложения в виде единого налога на вмененный доход (ЕНВД) и патентную систему налогообложения (ПСН).</w:t>
      </w:r>
    </w:p>
    <w:p w:rsidR="00507A10" w:rsidRPr="00507A10" w:rsidRDefault="00507A10" w:rsidP="00507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07A1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Перечень предметов одежды из натурального меха, подлежащих маркировке, представлен в </w:t>
      </w:r>
      <w:hyperlink r:id="rId5" w:tgtFrame="_blank" w:history="1">
        <w:r w:rsidRPr="00507A1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постановлении Правительства от 11.08.2016 № 787</w:t>
        </w:r>
      </w:hyperlink>
      <w:r w:rsidRPr="00507A1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507A10" w:rsidRPr="00507A10" w:rsidRDefault="00507A10" w:rsidP="00507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07A1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Налогоплательщики, которые продают в розницу предметы одежды не </w:t>
      </w:r>
      <w:proofErr w:type="gramStart"/>
      <w:r w:rsidRPr="00507A1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из</w:t>
      </w:r>
      <w:proofErr w:type="gramEnd"/>
      <w:r w:rsidRPr="00507A1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натурального меха, вправе применять ЕНВД и ПСН при соблюдении условий, установленных </w:t>
      </w:r>
      <w:hyperlink r:id="rId6" w:tgtFrame="_blank" w:history="1">
        <w:r w:rsidRPr="00507A1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главами 26.3</w:t>
        </w:r>
      </w:hyperlink>
      <w:r w:rsidRPr="00507A1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и </w:t>
      </w:r>
      <w:hyperlink r:id="rId7" w:tgtFrame="_blank" w:history="1">
        <w:r w:rsidRPr="00507A1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26.5 НК РФ</w:t>
        </w:r>
      </w:hyperlink>
      <w:r w:rsidRPr="00507A1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507A10" w:rsidRPr="00507A10" w:rsidRDefault="00507A10" w:rsidP="00507A1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07A1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Разъяснения Минфина России доведены по системе налоговых органов </w:t>
      </w:r>
      <w:hyperlink r:id="rId8" w:tgtFrame="_blank" w:history="1">
        <w:r w:rsidRPr="00507A1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письмом ФНС России от 16.12.2019 г. № СД-4-3/25905@.</w:t>
        </w:r>
      </w:hyperlink>
    </w:p>
    <w:p w:rsidR="004C4F8B" w:rsidRDefault="004C4F8B"/>
    <w:sectPr w:rsidR="004C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10"/>
    <w:rsid w:val="004C4F8B"/>
    <w:rsid w:val="0050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2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99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taxes/patent/93914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c795308775a57fb313c764c676bc1b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4a593a7a168645f42ab94823f39e94b9/" TargetMode="External"/><Relationship Id="rId5" Type="http://schemas.openxmlformats.org/officeDocument/2006/relationships/hyperlink" Target="http://www.consultant.ru/document/cons_doc_LAW_20325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Rem-Com</dc:creator>
  <cp:lastModifiedBy>Rem-Com</cp:lastModifiedBy>
  <cp:revision>1</cp:revision>
  <dcterms:created xsi:type="dcterms:W3CDTF">2020-01-13T13:10:00Z</dcterms:created>
  <dcterms:modified xsi:type="dcterms:W3CDTF">2020-01-13T13:10:00Z</dcterms:modified>
</cp:coreProperties>
</file>