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12" w:rsidRDefault="00C01612" w:rsidP="00C01612">
      <w:pPr>
        <w:pStyle w:val="ConsPlusNormal"/>
        <w:jc w:val="center"/>
      </w:pPr>
      <w:r>
        <w:t>Анкета</w:t>
      </w:r>
    </w:p>
    <w:p w:rsidR="00C01612" w:rsidRDefault="00C01612" w:rsidP="00C01612">
      <w:pPr>
        <w:pStyle w:val="ConsPlusNormal"/>
        <w:jc w:val="center"/>
      </w:pPr>
      <w:r>
        <w:t>кандидата в члены Общественной палаты Забайкальского края</w:t>
      </w:r>
    </w:p>
    <w:p w:rsidR="00C01612" w:rsidRDefault="00C01612" w:rsidP="00C0161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345"/>
      </w:tblGrid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>Дата и место рождения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>Место работы, занимаемая должность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>Членство в общественных организациях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>Членство в политической партии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>Сведения об образовании, квалификации, профессиональной подготовке, повышении квалификации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>Гражданство (если имеете гражданство другого государства,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- укажите)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>Наличие судимости, в том числе погашенной, снятой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 xml:space="preserve">Наличие факта прекращения членства в Общественной палате Забайкальского края предыдущего состава на основании </w:t>
            </w:r>
            <w:hyperlink r:id="rId4" w:tooltip="Ссылка на КонсультантПлюс" w:history="1">
              <w:r>
                <w:rPr>
                  <w:color w:val="0000FF"/>
                </w:rPr>
                <w:t>пункта 4 части 1 статьи 10</w:t>
              </w:r>
            </w:hyperlink>
            <w:r>
              <w:t xml:space="preserve"> Федерального закона от 23 июня 2016 года N 183-ФЗ "Об общих принципах организации и деятельности общественных палат субъектов Российской Федерации"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>Награды и поощрения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  <w:tr w:rsidR="00C01612" w:rsidTr="00CB3E0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612" w:rsidRDefault="00C01612" w:rsidP="00CB3E05">
            <w:pPr>
              <w:pStyle w:val="ConsPlusNormal"/>
              <w:jc w:val="both"/>
            </w:pPr>
            <w:r>
              <w:t>Контактные данные (номер телефона, адрес электронной почты)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2" w:rsidRDefault="00C01612" w:rsidP="00CB3E05">
            <w:pPr>
              <w:pStyle w:val="ConsPlusNormal"/>
            </w:pPr>
          </w:p>
        </w:tc>
      </w:tr>
    </w:tbl>
    <w:p w:rsidR="00C01612" w:rsidRDefault="00C01612" w:rsidP="00C01612">
      <w:pPr>
        <w:pStyle w:val="ConsPlusNormal"/>
      </w:pPr>
    </w:p>
    <w:p w:rsidR="00C01612" w:rsidRDefault="00C01612" w:rsidP="00C01612">
      <w:pPr>
        <w:pStyle w:val="ConsPlusNonformat"/>
        <w:jc w:val="both"/>
      </w:pPr>
      <w:r>
        <w:t>"__" ___________ 20__ г.                       ____________________________</w:t>
      </w:r>
    </w:p>
    <w:p w:rsidR="00C01612" w:rsidRDefault="00C01612" w:rsidP="00C01612">
      <w:pPr>
        <w:pStyle w:val="ConsPlusNonformat"/>
        <w:jc w:val="both"/>
      </w:pPr>
      <w:r>
        <w:t xml:space="preserve">                                                     (Ф.И.О., подпись)</w:t>
      </w:r>
    </w:p>
    <w:p w:rsidR="001F74E8" w:rsidRPr="00C01612" w:rsidRDefault="001F74E8" w:rsidP="00C01612"/>
    <w:sectPr w:rsidR="001F74E8" w:rsidRPr="00C01612" w:rsidSect="001F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6E5"/>
    <w:rsid w:val="001F74E8"/>
    <w:rsid w:val="009466E5"/>
    <w:rsid w:val="00AA7359"/>
    <w:rsid w:val="00C0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1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9ABB2B200301220DF6143E4966457944043345DBED63ABFF214DF85957BF6B51F33978261699464693DEBF7BC9ECA44FEEF0620ACCBC7EO5u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Your Company Name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2019-03-19T04:48:00Z</dcterms:created>
  <dcterms:modified xsi:type="dcterms:W3CDTF">2019-03-19T04:49:00Z</dcterms:modified>
</cp:coreProperties>
</file>