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7F" w:rsidRDefault="007C42FB" w:rsidP="0020567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7C42FB" w:rsidRPr="00B27279" w:rsidRDefault="007C42FB" w:rsidP="0020567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гражданам об их действиях при установлении уровней </w:t>
      </w:r>
    </w:p>
    <w:p w:rsidR="007C42FB" w:rsidRDefault="007C42FB" w:rsidP="007C42FB">
      <w:pPr>
        <w:pStyle w:val="40"/>
        <w:shd w:val="clear" w:color="auto" w:fill="auto"/>
        <w:spacing w:after="188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террорист</w:t>
      </w:r>
      <w:r w:rsidRPr="00B27279">
        <w:rPr>
          <w:rFonts w:ascii="Times New Roman" w:hAnsi="Times New Roman" w:cs="Times New Roman"/>
          <w:sz w:val="28"/>
          <w:szCs w:val="28"/>
        </w:rPr>
        <w:t>и</w:t>
      </w:r>
      <w:r w:rsidRPr="00B27279">
        <w:rPr>
          <w:rFonts w:ascii="Times New Roman" w:hAnsi="Times New Roman" w:cs="Times New Roman"/>
          <w:sz w:val="28"/>
          <w:szCs w:val="28"/>
        </w:rPr>
        <w:t>ческой опасности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12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172" w:line="302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</w:t>
      </w:r>
      <w:r w:rsidR="0020567F"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B2727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27279">
        <w:rPr>
          <w:rFonts w:ascii="Times New Roman" w:hAnsi="Times New Roman" w:cs="Times New Roman"/>
          <w:sz w:val="28"/>
          <w:szCs w:val="28"/>
        </w:rPr>
        <w:t>, которое подлежит незамедлительному обнародованию в средства</w:t>
      </w:r>
      <w:r w:rsidR="0020567F">
        <w:rPr>
          <w:rFonts w:ascii="Times New Roman" w:hAnsi="Times New Roman" w:cs="Times New Roman"/>
          <w:sz w:val="28"/>
          <w:szCs w:val="28"/>
        </w:rPr>
        <w:t>х</w:t>
      </w:r>
      <w:r w:rsidRPr="00B27279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Повышенный «СИНИЙ» уровень</w:t>
      </w:r>
    </w:p>
    <w:p w:rsidR="0020567F" w:rsidRDefault="007C42FB" w:rsidP="0020567F">
      <w:pPr>
        <w:pStyle w:val="1"/>
        <w:shd w:val="clear" w:color="auto" w:fill="auto"/>
        <w:suppressAutoHyphens/>
        <w:spacing w:before="0" w:after="0" w:line="312" w:lineRule="exact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требу</w:t>
      </w:r>
      <w:r w:rsidR="0020567F">
        <w:rPr>
          <w:rFonts w:ascii="Times New Roman" w:hAnsi="Times New Roman" w:cs="Times New Roman"/>
          <w:sz w:val="28"/>
          <w:szCs w:val="28"/>
        </w:rPr>
        <w:t xml:space="preserve">ющей подтверждения информации о </w:t>
      </w:r>
      <w:r w:rsidRPr="00B27279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 акта</w:t>
      </w:r>
    </w:p>
    <w:p w:rsidR="0020567F" w:rsidRPr="0020567F" w:rsidRDefault="0020567F" w:rsidP="0020567F">
      <w:pPr>
        <w:pStyle w:val="1"/>
        <w:shd w:val="clear" w:color="auto" w:fill="auto"/>
        <w:suppressAutoHyphens/>
        <w:spacing w:before="0" w:after="0" w:line="312" w:lineRule="exact"/>
        <w:ind w:right="4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20567F">
      <w:pPr>
        <w:pStyle w:val="1"/>
        <w:shd w:val="clear" w:color="auto" w:fill="auto"/>
        <w:suppressAutoHyphens/>
        <w:spacing w:before="0" w:after="0" w:line="312" w:lineRule="exact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B272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7279">
        <w:rPr>
          <w:rFonts w:ascii="Times New Roman" w:hAnsi="Times New Roman" w:cs="Times New Roman"/>
          <w:sz w:val="28"/>
          <w:szCs w:val="28"/>
        </w:rPr>
        <w:t>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</w:t>
      </w:r>
      <w:r w:rsidR="0020567F">
        <w:rPr>
          <w:rFonts w:ascii="Times New Roman" w:hAnsi="Times New Roman" w:cs="Times New Roman"/>
          <w:sz w:val="28"/>
          <w:szCs w:val="28"/>
        </w:rPr>
        <w:t xml:space="preserve"> - т</w:t>
      </w:r>
      <w:r w:rsidRPr="00B27279">
        <w:rPr>
          <w:rFonts w:ascii="Times New Roman" w:hAnsi="Times New Roman" w:cs="Times New Roman"/>
          <w:sz w:val="28"/>
          <w:szCs w:val="28"/>
        </w:rPr>
        <w:t>о посторонний предмет);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279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suppressAutoHyphens/>
        <w:spacing w:before="0" w:after="0" w:line="307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uppressAutoHyphens/>
        <w:spacing w:before="0" w:after="184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302" w:lineRule="exact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Высокий «ЖЕЛТЫЙ» уровень</w:t>
      </w:r>
    </w:p>
    <w:p w:rsidR="007C42FB" w:rsidRDefault="007C42FB" w:rsidP="0020567F">
      <w:pPr>
        <w:pStyle w:val="1"/>
        <w:shd w:val="clear" w:color="auto" w:fill="auto"/>
        <w:suppressAutoHyphens/>
        <w:spacing w:before="0" w:after="0" w:line="302" w:lineRule="exact"/>
        <w:ind w:left="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</w:t>
      </w:r>
      <w:r w:rsidR="0020567F">
        <w:rPr>
          <w:rFonts w:ascii="Times New Roman" w:hAnsi="Times New Roman" w:cs="Times New Roman"/>
          <w:sz w:val="28"/>
          <w:szCs w:val="28"/>
        </w:rPr>
        <w:t xml:space="preserve"> </w:t>
      </w:r>
      <w:r w:rsidRPr="00B27279">
        <w:rPr>
          <w:rFonts w:ascii="Times New Roman" w:hAnsi="Times New Roman" w:cs="Times New Roman"/>
          <w:sz w:val="28"/>
          <w:szCs w:val="28"/>
        </w:rPr>
        <w:t>совершения террористического акта</w:t>
      </w:r>
    </w:p>
    <w:p w:rsidR="0020567F" w:rsidRPr="0020567F" w:rsidRDefault="0020567F" w:rsidP="0020567F">
      <w:pPr>
        <w:pStyle w:val="1"/>
        <w:shd w:val="clear" w:color="auto" w:fill="auto"/>
        <w:suppressAutoHyphens/>
        <w:spacing w:before="0" w:after="0" w:line="302" w:lineRule="exact"/>
        <w:ind w:left="2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298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Наряду с действиями, осуществляемыми при установлении «синего» </w:t>
      </w:r>
      <w:r w:rsidRPr="00B27279">
        <w:rPr>
          <w:rFonts w:ascii="Times New Roman" w:hAnsi="Times New Roman" w:cs="Times New Roman"/>
          <w:sz w:val="28"/>
          <w:szCs w:val="28"/>
        </w:rPr>
        <w:lastRenderedPageBreak/>
        <w:t>уровня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uppressAutoHyphens/>
        <w:spacing w:before="0" w:after="0" w:line="270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suppressAutoHyphens/>
        <w:spacing w:before="0" w:after="0" w:line="312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uppressAutoHyphens/>
        <w:spacing w:before="0" w:after="222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Критический «КРАСНЫЙ» уровень</w:t>
      </w:r>
    </w:p>
    <w:p w:rsidR="007C42FB" w:rsidRPr="00B27279" w:rsidRDefault="007C42FB" w:rsidP="0020567F">
      <w:pPr>
        <w:pStyle w:val="1"/>
        <w:shd w:val="clear" w:color="auto" w:fill="auto"/>
        <w:suppressAutoHyphens/>
        <w:spacing w:before="0" w:after="184" w:line="307" w:lineRule="exact"/>
        <w:ind w:left="84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теракта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20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питания для членов семьи.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17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C42FB" w:rsidRPr="00B27279" w:rsidRDefault="0020567F" w:rsidP="007C42FB">
      <w:pPr>
        <w:pStyle w:val="1"/>
        <w:numPr>
          <w:ilvl w:val="0"/>
          <w:numId w:val="4"/>
        </w:numPr>
        <w:shd w:val="clear" w:color="auto" w:fill="auto"/>
        <w:tabs>
          <w:tab w:val="left" w:pos="810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FB" w:rsidRPr="00B27279">
        <w:rPr>
          <w:rFonts w:ascii="Times New Roman" w:hAnsi="Times New Roman" w:cs="Times New Roman"/>
          <w:sz w:val="28"/>
          <w:szCs w:val="28"/>
        </w:rPr>
        <w:t>Держать постоянно включенными телевизор, радиоприемник или радиоточку.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uppressAutoHyphens/>
        <w:spacing w:before="0" w:after="188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C42FB" w:rsidRDefault="007C42FB" w:rsidP="007C42FB">
      <w:pPr>
        <w:pStyle w:val="40"/>
        <w:shd w:val="clear" w:color="auto" w:fill="auto"/>
        <w:suppressAutoHyphens/>
        <w:spacing w:after="0" w:line="29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lastRenderedPageBreak/>
        <w:t>Внимание!</w:t>
      </w:r>
    </w:p>
    <w:p w:rsidR="0020567F" w:rsidRPr="0020567F" w:rsidRDefault="0020567F" w:rsidP="007C42FB">
      <w:pPr>
        <w:pStyle w:val="40"/>
        <w:shd w:val="clear" w:color="auto" w:fill="auto"/>
        <w:suppressAutoHyphens/>
        <w:spacing w:after="0" w:line="298" w:lineRule="exact"/>
        <w:ind w:left="20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298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</w:t>
      </w:r>
      <w:r w:rsidRPr="00B27279">
        <w:rPr>
          <w:rFonts w:ascii="Times New Roman" w:hAnsi="Times New Roman" w:cs="Times New Roman"/>
          <w:sz w:val="28"/>
          <w:szCs w:val="28"/>
        </w:rPr>
        <w:t>ч</w:t>
      </w:r>
      <w:r w:rsidRPr="00B27279">
        <w:rPr>
          <w:rFonts w:ascii="Times New Roman" w:hAnsi="Times New Roman" w:cs="Times New Roman"/>
          <w:sz w:val="28"/>
          <w:szCs w:val="28"/>
        </w:rPr>
        <w:t xml:space="preserve">ки, мобильные </w:t>
      </w:r>
      <w:r w:rsidRPr="00B27279">
        <w:rPr>
          <w:rStyle w:val="13pt"/>
          <w:rFonts w:eastAsiaTheme="minorHAnsi"/>
          <w:sz w:val="28"/>
          <w:szCs w:val="28"/>
        </w:rPr>
        <w:t>телефоны, игрушки.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C42FB" w:rsidRPr="00B27279" w:rsidRDefault="007C42FB" w:rsidP="007C42FB">
      <w:pPr>
        <w:tabs>
          <w:tab w:val="left" w:pos="3969"/>
        </w:tabs>
        <w:suppressAutoHyphens/>
        <w:jc w:val="center"/>
        <w:rPr>
          <w:szCs w:val="28"/>
        </w:rPr>
      </w:pPr>
    </w:p>
    <w:p w:rsidR="008720AA" w:rsidRPr="00B27279" w:rsidRDefault="008720AA">
      <w:pPr>
        <w:rPr>
          <w:szCs w:val="28"/>
        </w:rPr>
      </w:pPr>
    </w:p>
    <w:sectPr w:rsidR="008720AA" w:rsidRPr="00B27279" w:rsidSect="00147162">
      <w:pgSz w:w="11907" w:h="16840" w:code="9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2D" w:rsidRDefault="0030252D" w:rsidP="007C42FB">
      <w:r>
        <w:separator/>
      </w:r>
    </w:p>
  </w:endnote>
  <w:endnote w:type="continuationSeparator" w:id="0">
    <w:p w:rsidR="0030252D" w:rsidRDefault="0030252D" w:rsidP="007C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2D" w:rsidRDefault="0030252D" w:rsidP="007C42FB">
      <w:r>
        <w:separator/>
      </w:r>
    </w:p>
  </w:footnote>
  <w:footnote w:type="continuationSeparator" w:id="0">
    <w:p w:rsidR="0030252D" w:rsidRDefault="0030252D" w:rsidP="007C42FB">
      <w:r>
        <w:continuationSeparator/>
      </w:r>
    </w:p>
  </w:footnote>
  <w:footnote w:id="1">
    <w:p w:rsidR="007C42FB" w:rsidRPr="00B27279" w:rsidRDefault="007C42FB" w:rsidP="00B27279">
      <w:pPr>
        <w:pStyle w:val="a4"/>
        <w:shd w:val="clear" w:color="auto" w:fill="auto"/>
        <w:spacing w:line="170" w:lineRule="exact"/>
        <w:ind w:left="60" w:firstLine="64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7279">
        <w:rPr>
          <w:rStyle w:val="a5"/>
          <w:rFonts w:eastAsiaTheme="minorHAnsi"/>
          <w:b/>
          <w:sz w:val="20"/>
          <w:szCs w:val="20"/>
          <w:vertAlign w:val="superscript"/>
        </w:rPr>
        <w:footnoteRef/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27279" w:rsidRPr="00B2727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Председателем АТК в </w:t>
      </w:r>
      <w:r w:rsidR="00B27279">
        <w:rPr>
          <w:rFonts w:ascii="Times New Roman" w:hAnsi="Times New Roman" w:cs="Times New Roman"/>
          <w:b w:val="0"/>
          <w:sz w:val="20"/>
          <w:szCs w:val="20"/>
        </w:rPr>
        <w:t>Забайкальском крае</w:t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 по должности является </w:t>
      </w:r>
      <w:r w:rsidR="00B27279">
        <w:rPr>
          <w:rFonts w:ascii="Times New Roman" w:hAnsi="Times New Roman" w:cs="Times New Roman"/>
          <w:b w:val="0"/>
          <w:sz w:val="20"/>
          <w:szCs w:val="20"/>
        </w:rPr>
        <w:t>Губернатор Забайкальского края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5A3"/>
    <w:multiLevelType w:val="multilevel"/>
    <w:tmpl w:val="A0D81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F7540"/>
    <w:multiLevelType w:val="multilevel"/>
    <w:tmpl w:val="D3004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973094"/>
    <w:multiLevelType w:val="multilevel"/>
    <w:tmpl w:val="D7A0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328C5"/>
    <w:multiLevelType w:val="multilevel"/>
    <w:tmpl w:val="8938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FB"/>
    <w:rsid w:val="0020567F"/>
    <w:rsid w:val="0030252D"/>
    <w:rsid w:val="007C42FB"/>
    <w:rsid w:val="008720AA"/>
    <w:rsid w:val="00B27279"/>
    <w:rsid w:val="00C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F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C42FB"/>
    <w:rPr>
      <w:b/>
      <w:bCs/>
      <w:sz w:val="17"/>
      <w:szCs w:val="17"/>
      <w:shd w:val="clear" w:color="auto" w:fill="FFFFFF"/>
    </w:rPr>
  </w:style>
  <w:style w:type="character" w:customStyle="1" w:styleId="a5">
    <w:name w:val="Сноска + Не полужирный"/>
    <w:rsid w:val="007C4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Основной текст_"/>
    <w:link w:val="1"/>
    <w:rsid w:val="007C42FB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C42FB"/>
    <w:rPr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rsid w:val="007C4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Сноска"/>
    <w:basedOn w:val="a"/>
    <w:link w:val="a3"/>
    <w:rsid w:val="007C42F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6"/>
    <w:rsid w:val="007C42FB"/>
    <w:pPr>
      <w:widowControl w:val="0"/>
      <w:shd w:val="clear" w:color="auto" w:fill="FFFFFF"/>
      <w:spacing w:before="2340" w:after="360" w:line="0" w:lineRule="atLeast"/>
      <w:ind w:hanging="16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C42F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ShemelinIV</dc:creator>
  <cp:lastModifiedBy>ShemelinIV</cp:lastModifiedBy>
  <cp:revision>3</cp:revision>
  <dcterms:created xsi:type="dcterms:W3CDTF">2018-03-19T02:07:00Z</dcterms:created>
  <dcterms:modified xsi:type="dcterms:W3CDTF">2018-03-19T02:16:00Z</dcterms:modified>
</cp:coreProperties>
</file>